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495"/>
        <w:tblW w:w="9419" w:type="dxa"/>
        <w:tblLook w:val="04A0" w:firstRow="1" w:lastRow="0" w:firstColumn="1" w:lastColumn="0" w:noHBand="0" w:noVBand="1"/>
      </w:tblPr>
      <w:tblGrid>
        <w:gridCol w:w="4709"/>
        <w:gridCol w:w="4710"/>
      </w:tblGrid>
      <w:tr w:rsidR="002E7613" w:rsidTr="00F35006">
        <w:trPr>
          <w:trHeight w:val="396"/>
        </w:trPr>
        <w:tc>
          <w:tcPr>
            <w:tcW w:w="4709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4710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E7613" w:rsidTr="00F35006">
        <w:trPr>
          <w:trHeight w:val="374"/>
        </w:trPr>
        <w:tc>
          <w:tcPr>
            <w:tcW w:w="4709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uk-UA"/>
              </w:rPr>
              <w:t>(-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∞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uk-UA"/>
              </w:rPr>
              <w:t>)-(-1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US"/>
              </w:rPr>
              <w:t>g)</w:t>
            </w:r>
          </w:p>
        </w:tc>
        <w:tc>
          <w:tcPr>
            <w:tcW w:w="4710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7613" w:rsidTr="00F35006">
        <w:trPr>
          <w:trHeight w:val="396"/>
        </w:trPr>
        <w:tc>
          <w:tcPr>
            <w:tcW w:w="4709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0-10g</w:t>
            </w:r>
          </w:p>
        </w:tc>
        <w:tc>
          <w:tcPr>
            <w:tcW w:w="4710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25$</w:t>
            </w:r>
          </w:p>
        </w:tc>
      </w:tr>
      <w:tr w:rsidR="002E7613" w:rsidTr="00F35006">
        <w:trPr>
          <w:trHeight w:val="374"/>
        </w:trPr>
        <w:tc>
          <w:tcPr>
            <w:tcW w:w="4709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11-50g</w:t>
            </w:r>
          </w:p>
        </w:tc>
        <w:tc>
          <w:tcPr>
            <w:tcW w:w="4710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35$</w:t>
            </w:r>
          </w:p>
        </w:tc>
      </w:tr>
      <w:tr w:rsidR="002E7613" w:rsidTr="00F35006">
        <w:trPr>
          <w:trHeight w:val="396"/>
        </w:trPr>
        <w:tc>
          <w:tcPr>
            <w:tcW w:w="4709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51-75g</w:t>
            </w:r>
          </w:p>
        </w:tc>
        <w:tc>
          <w:tcPr>
            <w:tcW w:w="4710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45$</w:t>
            </w:r>
          </w:p>
        </w:tc>
      </w:tr>
      <w:tr w:rsidR="002E7613" w:rsidTr="00F35006">
        <w:trPr>
          <w:trHeight w:val="374"/>
        </w:trPr>
        <w:tc>
          <w:tcPr>
            <w:tcW w:w="4709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76-100g</w:t>
            </w:r>
          </w:p>
        </w:tc>
        <w:tc>
          <w:tcPr>
            <w:tcW w:w="4710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55$</w:t>
            </w:r>
          </w:p>
        </w:tc>
      </w:tr>
      <w:tr w:rsidR="002E7613" w:rsidTr="00F35006">
        <w:trPr>
          <w:trHeight w:val="396"/>
        </w:trPr>
        <w:tc>
          <w:tcPr>
            <w:tcW w:w="4709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101-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∞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US"/>
              </w:rPr>
              <w:t>g</w:t>
            </w:r>
          </w:p>
        </w:tc>
        <w:tc>
          <w:tcPr>
            <w:tcW w:w="4710" w:type="dxa"/>
          </w:tcPr>
          <w:p w:rsidR="002E7613" w:rsidRPr="002E7613" w:rsidRDefault="002E7613" w:rsidP="00F35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35006" w:rsidRDefault="00F35006">
      <w:pPr>
        <w:rPr>
          <w:lang w:val="en-US"/>
        </w:rPr>
      </w:pPr>
      <w:r>
        <w:rPr>
          <w:lang w:val="en-US"/>
        </w:rPr>
        <w:t>1.</w:t>
      </w:r>
    </w:p>
    <w:p w:rsidR="00F35006" w:rsidRDefault="00F35006" w:rsidP="00F35006">
      <w:pPr>
        <w:rPr>
          <w:lang w:val="en-US"/>
        </w:rPr>
      </w:pPr>
    </w:p>
    <w:p w:rsidR="00F35006" w:rsidRDefault="00F35006" w:rsidP="00F35006">
      <w:pPr>
        <w:rPr>
          <w:lang w:val="en-US"/>
        </w:rPr>
      </w:pPr>
      <w:r>
        <w:rPr>
          <w:lang w:val="en-US"/>
        </w:rPr>
        <w:t>Boundary values: (-1), 0, 1, 10, 11, 50, 51, 75, 76, 100, 101</w:t>
      </w:r>
    </w:p>
    <w:p w:rsidR="00F35006" w:rsidRDefault="00F35006" w:rsidP="00F35006">
      <w:pPr>
        <w:rPr>
          <w:lang w:val="en-US"/>
        </w:rPr>
      </w:pPr>
      <w:r>
        <w:rPr>
          <w:lang w:val="en-US"/>
        </w:rPr>
        <w:t xml:space="preserve">2. </w:t>
      </w:r>
    </w:p>
    <w:p w:rsidR="00F35006" w:rsidRDefault="00F35006" w:rsidP="00F3500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35006" w:rsidTr="00F35006"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Type of customer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1869" w:type="dxa"/>
          </w:tcPr>
          <w:p w:rsidR="00F35006" w:rsidRDefault="00B440E6" w:rsidP="00F35006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</w:tr>
      <w:tr w:rsidR="00F35006" w:rsidTr="00F35006">
        <w:tc>
          <w:tcPr>
            <w:tcW w:w="1869" w:type="dxa"/>
          </w:tcPr>
          <w:p w:rsidR="00F35006" w:rsidRP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Purchase size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Less than $500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$500 or more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1-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-∞</w:t>
            </w:r>
          </w:p>
        </w:tc>
      </w:tr>
      <w:tr w:rsidR="00F35006" w:rsidTr="00F35006"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Type of purchase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today</w:t>
            </w:r>
            <w:r w:rsidRPr="00F35006">
              <w:rPr>
                <w:lang w:val="en-US"/>
              </w:rPr>
              <w:t xml:space="preserve"> purchase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today</w:t>
            </w:r>
            <w:r w:rsidRPr="00F35006">
              <w:rPr>
                <w:lang w:val="en-US"/>
              </w:rPr>
              <w:t xml:space="preserve"> purchase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Any purchase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Any purchase</w:t>
            </w:r>
          </w:p>
        </w:tc>
      </w:tr>
      <w:tr w:rsidR="00F35006" w:rsidTr="00F35006"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869" w:type="dxa"/>
          </w:tcPr>
          <w:p w:rsidR="00F35006" w:rsidRDefault="00F35006" w:rsidP="00F35006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</w:tbl>
    <w:p w:rsidR="00F35006" w:rsidRDefault="00F35006" w:rsidP="00F35006">
      <w:pPr>
        <w:rPr>
          <w:lang w:val="en-US"/>
        </w:rPr>
      </w:pPr>
    </w:p>
    <w:p w:rsidR="00F35006" w:rsidRDefault="00F35006" w:rsidP="00F35006">
      <w:pPr>
        <w:rPr>
          <w:lang w:val="en-US"/>
        </w:rPr>
      </w:pPr>
      <w:r>
        <w:rPr>
          <w:lang w:val="en-US"/>
        </w:rPr>
        <w:t>3.</w:t>
      </w:r>
      <w:r w:rsidR="00B440E6">
        <w:rPr>
          <w:lang w:val="en-US"/>
        </w:rPr>
        <w:t xml:space="preserve"> </w:t>
      </w:r>
      <w:r w:rsidR="00BA7C99">
        <w:rPr>
          <w:lang w:val="en-US"/>
        </w:rPr>
        <w:t xml:space="preserve"> </w:t>
      </w:r>
      <w:hyperlink r:id="rId7" w:history="1">
        <w:r w:rsidR="00BC529D" w:rsidRPr="00C706F7">
          <w:rPr>
            <w:rStyle w:val="a8"/>
            <w:lang w:val="en-US"/>
          </w:rPr>
          <w:t>https://drive.google.com/file/d/1KEz6PvSbgMX1TDOFbAar7psXryvyNhYa/view?usp=sharing</w:t>
        </w:r>
      </w:hyperlink>
    </w:p>
    <w:p w:rsidR="00BC529D" w:rsidRPr="00F35006" w:rsidRDefault="00BC529D" w:rsidP="00F35006">
      <w:pPr>
        <w:rPr>
          <w:lang w:val="en-US"/>
        </w:rPr>
      </w:pPr>
    </w:p>
    <w:p w:rsidR="005353CD" w:rsidRDefault="005353CD" w:rsidP="00F35006">
      <w:pPr>
        <w:rPr>
          <w:lang w:val="en-US"/>
        </w:rPr>
      </w:pPr>
      <w:r w:rsidRPr="005353CD">
        <w:rPr>
          <w:lang w:val="en-US"/>
        </w:rPr>
        <w:t xml:space="preserve">4. </w:t>
      </w:r>
    </w:p>
    <w:p w:rsidR="00603ED7" w:rsidRPr="005353CD" w:rsidRDefault="00603ED7" w:rsidP="00F35006">
      <w:pPr>
        <w:rPr>
          <w:lang w:val="en-US"/>
        </w:rPr>
      </w:pPr>
      <w:r>
        <w:rPr>
          <w:lang w:val="en-US"/>
        </w:rPr>
        <w:t xml:space="preserve">- </w:t>
      </w:r>
      <w:r w:rsidR="005353CD" w:rsidRPr="005353CD">
        <w:rPr>
          <w:lang w:val="en-US"/>
        </w:rPr>
        <w:t xml:space="preserve">Check the behavior of the system </w:t>
      </w:r>
      <w:r w:rsidR="005353CD">
        <w:rPr>
          <w:lang w:val="en-US"/>
        </w:rPr>
        <w:t>when w</w:t>
      </w:r>
      <w:r w:rsidR="005353CD" w:rsidRPr="005353CD">
        <w:rPr>
          <w:lang w:val="en-US"/>
        </w:rPr>
        <w:t>ebsite end user uses an embedded search field in the header</w:t>
      </w:r>
      <w:r>
        <w:rPr>
          <w:lang w:val="en-US"/>
        </w:rPr>
        <w:t xml:space="preserve"> </w:t>
      </w:r>
      <w:r w:rsidRPr="00015B8B">
        <w:rPr>
          <w:color w:val="FF0000"/>
          <w:lang w:val="en-US"/>
        </w:rPr>
        <w:t>(main path);</w:t>
      </w:r>
    </w:p>
    <w:p w:rsidR="005353CD" w:rsidRPr="00603ED7" w:rsidRDefault="00603ED7" w:rsidP="00603ED7">
      <w:pPr>
        <w:rPr>
          <w:lang w:val="en-US"/>
        </w:rPr>
      </w:pPr>
      <w:r>
        <w:rPr>
          <w:lang w:val="en-US"/>
        </w:rPr>
        <w:t xml:space="preserve">- </w:t>
      </w:r>
      <w:r w:rsidR="005353CD" w:rsidRPr="005353CD">
        <w:rPr>
          <w:lang w:val="en-US"/>
        </w:rPr>
        <w:t>Check the behavior of the system</w:t>
      </w:r>
      <w:r>
        <w:rPr>
          <w:lang w:val="en-US"/>
        </w:rPr>
        <w:t xml:space="preserve"> when w</w:t>
      </w:r>
      <w:r w:rsidRPr="00603ED7">
        <w:rPr>
          <w:lang w:val="en-US"/>
        </w:rPr>
        <w:t>ebsite end user clicks on a tag link on the category or article page.</w:t>
      </w:r>
      <w:r>
        <w:rPr>
          <w:lang w:val="en-US"/>
        </w:rPr>
        <w:t xml:space="preserve"> </w:t>
      </w:r>
      <w:r w:rsidRPr="00015B8B">
        <w:rPr>
          <w:color w:val="FF0000"/>
          <w:lang w:val="en-US"/>
        </w:rPr>
        <w:t>(alternative path);</w:t>
      </w:r>
    </w:p>
    <w:p w:rsidR="005353CD" w:rsidRPr="00015B8B" w:rsidRDefault="00603ED7" w:rsidP="00603ED7">
      <w:pPr>
        <w:rPr>
          <w:color w:val="FF0000"/>
          <w:lang w:val="en-US"/>
        </w:rPr>
      </w:pPr>
      <w:r>
        <w:rPr>
          <w:lang w:val="en-US"/>
        </w:rPr>
        <w:t xml:space="preserve">- </w:t>
      </w:r>
      <w:r w:rsidR="005353CD" w:rsidRPr="005353CD">
        <w:rPr>
          <w:lang w:val="en-US"/>
        </w:rPr>
        <w:t>Check the behavior of the system</w:t>
      </w:r>
      <w:r>
        <w:rPr>
          <w:lang w:val="en-US"/>
        </w:rPr>
        <w:t xml:space="preserve"> when w</w:t>
      </w:r>
      <w:r w:rsidRPr="00603ED7">
        <w:rPr>
          <w:lang w:val="en-US"/>
        </w:rPr>
        <w:t>ebsite end user deletes search term</w:t>
      </w:r>
      <w:r>
        <w:rPr>
          <w:lang w:val="en-US"/>
        </w:rPr>
        <w:t xml:space="preserve"> </w:t>
      </w:r>
      <w:r w:rsidRPr="00015B8B">
        <w:rPr>
          <w:color w:val="FF0000"/>
          <w:lang w:val="en-US"/>
        </w:rPr>
        <w:t>(alternative path);</w:t>
      </w:r>
    </w:p>
    <w:p w:rsidR="00603ED7" w:rsidRPr="00015B8B" w:rsidRDefault="00603ED7" w:rsidP="00F35006">
      <w:pPr>
        <w:rPr>
          <w:color w:val="FF0000"/>
          <w:lang w:val="en-US"/>
        </w:rPr>
      </w:pPr>
      <w:r>
        <w:rPr>
          <w:lang w:val="en-US"/>
        </w:rPr>
        <w:t xml:space="preserve">- </w:t>
      </w:r>
      <w:r w:rsidRPr="005353CD">
        <w:rPr>
          <w:lang w:val="en-US"/>
        </w:rPr>
        <w:t>Check the behavior of the system</w:t>
      </w:r>
      <w:r>
        <w:rPr>
          <w:lang w:val="en-US"/>
        </w:rPr>
        <w:t xml:space="preserve"> when w</w:t>
      </w:r>
      <w:r w:rsidRPr="00603ED7">
        <w:rPr>
          <w:lang w:val="en-US"/>
        </w:rPr>
        <w:t>ebsite end user</w:t>
      </w:r>
      <w:r>
        <w:rPr>
          <w:lang w:val="en-US"/>
        </w:rPr>
        <w:t xml:space="preserve"> </w:t>
      </w:r>
      <w:r w:rsidRPr="00603ED7">
        <w:rPr>
          <w:lang w:val="en-US"/>
        </w:rPr>
        <w:t>is looking for information that is not available</w:t>
      </w:r>
      <w:r>
        <w:rPr>
          <w:lang w:val="uk-UA"/>
        </w:rPr>
        <w:t xml:space="preserve"> </w:t>
      </w:r>
      <w:r w:rsidRPr="00015B8B">
        <w:rPr>
          <w:color w:val="FF0000"/>
          <w:lang w:val="uk-UA"/>
        </w:rPr>
        <w:t>(</w:t>
      </w:r>
      <w:r w:rsidRPr="00015B8B">
        <w:rPr>
          <w:color w:val="FF0000"/>
          <w:sz w:val="24"/>
          <w:szCs w:val="24"/>
          <w:lang w:val="en-US"/>
        </w:rPr>
        <w:t>Exceptions);</w:t>
      </w:r>
    </w:p>
    <w:p w:rsidR="007172E3" w:rsidRDefault="00603ED7" w:rsidP="00F35006">
      <w:pPr>
        <w:rPr>
          <w:lang w:val="en-US"/>
        </w:rPr>
      </w:pPr>
      <w:r>
        <w:rPr>
          <w:lang w:val="en-US"/>
        </w:rPr>
        <w:t xml:space="preserve">- </w:t>
      </w:r>
      <w:r w:rsidR="007172E3">
        <w:rPr>
          <w:lang w:val="en-US"/>
        </w:rPr>
        <w:t>Check the :</w:t>
      </w:r>
    </w:p>
    <w:p w:rsidR="00F35006" w:rsidRDefault="007172E3" w:rsidP="00F35006">
      <w:pPr>
        <w:rPr>
          <w:lang w:val="en-US"/>
        </w:rPr>
      </w:pPr>
      <w:r>
        <w:rPr>
          <w:lang w:val="en-US"/>
        </w:rPr>
        <w:t>1. F</w:t>
      </w:r>
      <w:r w:rsidRPr="007172E3">
        <w:rPr>
          <w:lang w:val="en-US"/>
        </w:rPr>
        <w:t>ollowing attributes</w:t>
      </w:r>
      <w:r>
        <w:rPr>
          <w:lang w:val="en-US"/>
        </w:rPr>
        <w:t>;</w:t>
      </w:r>
    </w:p>
    <w:p w:rsidR="007172E3" w:rsidRDefault="007172E3" w:rsidP="007172E3">
      <w:pPr>
        <w:rPr>
          <w:lang w:val="en-US"/>
        </w:rPr>
      </w:pPr>
      <w:r>
        <w:rPr>
          <w:lang w:val="en-US"/>
        </w:rPr>
        <w:t>2. Situation w</w:t>
      </w:r>
      <w:r w:rsidRPr="007172E3">
        <w:rPr>
          <w:lang w:val="en-US"/>
        </w:rPr>
        <w:t>hen the user navigates to another tab</w:t>
      </w:r>
      <w:r>
        <w:rPr>
          <w:lang w:val="en-US"/>
        </w:rPr>
        <w:t>;</w:t>
      </w:r>
    </w:p>
    <w:p w:rsidR="007172E3" w:rsidRDefault="007172E3" w:rsidP="007172E3">
      <w:pPr>
        <w:rPr>
          <w:lang w:val="en-US"/>
        </w:rPr>
      </w:pPr>
      <w:r>
        <w:rPr>
          <w:lang w:val="en-US"/>
        </w:rPr>
        <w:t>3. Situation w</w:t>
      </w:r>
      <w:r w:rsidRPr="007172E3">
        <w:rPr>
          <w:lang w:val="en-US"/>
        </w:rPr>
        <w:t>hen a user deletes or changes search terms while tag</w:t>
      </w:r>
      <w:r>
        <w:rPr>
          <w:lang w:val="en-US"/>
        </w:rPr>
        <w:t>;</w:t>
      </w:r>
    </w:p>
    <w:p w:rsidR="007172E3" w:rsidRDefault="007172E3" w:rsidP="007172E3">
      <w:pPr>
        <w:rPr>
          <w:lang w:val="en-US"/>
        </w:rPr>
      </w:pPr>
      <w:r>
        <w:rPr>
          <w:lang w:val="en-US"/>
        </w:rPr>
        <w:t>4. Situation w</w:t>
      </w:r>
      <w:r w:rsidRPr="007172E3">
        <w:rPr>
          <w:lang w:val="en-US"/>
        </w:rPr>
        <w:t>hen at least one tag is chosen, the "All tags" button must appe</w:t>
      </w:r>
      <w:r>
        <w:rPr>
          <w:lang w:val="en-US"/>
        </w:rPr>
        <w:t>ar at the beginning of the tags;</w:t>
      </w:r>
    </w:p>
    <w:p w:rsidR="007172E3" w:rsidRDefault="007172E3" w:rsidP="007172E3">
      <w:pPr>
        <w:rPr>
          <w:lang w:val="en-US"/>
        </w:rPr>
      </w:pPr>
      <w:r>
        <w:rPr>
          <w:lang w:val="en-US"/>
        </w:rPr>
        <w:t>5. N</w:t>
      </w:r>
      <w:r w:rsidRPr="007172E3">
        <w:rPr>
          <w:lang w:val="en-US"/>
        </w:rPr>
        <w:t>umber of items per page by default.</w:t>
      </w:r>
      <w:r>
        <w:rPr>
          <w:lang w:val="uk-UA"/>
        </w:rPr>
        <w:t xml:space="preserve"> </w:t>
      </w:r>
      <w:r w:rsidRPr="007172E3">
        <w:rPr>
          <w:lang w:val="en-US"/>
        </w:rPr>
        <w:t>A situation where the user chooses to use pagination or show all results with a lazy download</w:t>
      </w:r>
      <w:r>
        <w:rPr>
          <w:lang w:val="en-US"/>
        </w:rPr>
        <w:t>;</w:t>
      </w:r>
    </w:p>
    <w:p w:rsidR="007172E3" w:rsidRPr="007172E3" w:rsidRDefault="007172E3" w:rsidP="007172E3">
      <w:pPr>
        <w:rPr>
          <w:lang w:val="en-US"/>
        </w:rPr>
      </w:pPr>
      <w:r>
        <w:rPr>
          <w:lang w:val="en-US"/>
        </w:rPr>
        <w:t>6.</w:t>
      </w:r>
      <w:r w:rsidRPr="007172E3">
        <w:rPr>
          <w:lang w:val="en-US"/>
        </w:rPr>
        <w:t xml:space="preserve"> System renders result in accordance with</w:t>
      </w:r>
      <w:r>
        <w:rPr>
          <w:lang w:val="en-US"/>
        </w:rPr>
        <w:t xml:space="preserve"> “Most Recent” sorting</w:t>
      </w:r>
    </w:p>
    <w:p w:rsidR="00F35006" w:rsidRDefault="00F35006" w:rsidP="00F35006">
      <w:pPr>
        <w:rPr>
          <w:lang w:val="en-US"/>
        </w:rPr>
      </w:pPr>
    </w:p>
    <w:p w:rsidR="007172E3" w:rsidRDefault="007172E3" w:rsidP="00F35006">
      <w:pPr>
        <w:rPr>
          <w:lang w:val="en-US"/>
        </w:rPr>
      </w:pPr>
      <w:r>
        <w:rPr>
          <w:lang w:val="en-US"/>
        </w:rPr>
        <w:t xml:space="preserve">7. </w:t>
      </w:r>
      <w:r w:rsidRPr="007172E3">
        <w:rPr>
          <w:lang w:val="en-US"/>
        </w:rPr>
        <w:t>System search must work using logical AND ope</w:t>
      </w:r>
      <w:r w:rsidR="00A430B1">
        <w:rPr>
          <w:lang w:val="en-US"/>
        </w:rPr>
        <w:t>rators - concerning tags;</w:t>
      </w:r>
    </w:p>
    <w:p w:rsidR="00A430B1" w:rsidRDefault="00A430B1" w:rsidP="00A430B1">
      <w:pPr>
        <w:spacing w:after="0" w:line="240" w:lineRule="auto"/>
        <w:ind w:hanging="2"/>
        <w:jc w:val="both"/>
        <w:rPr>
          <w:color w:val="000000"/>
          <w:sz w:val="24"/>
          <w:szCs w:val="24"/>
          <w:lang w:val="en-US"/>
        </w:rPr>
      </w:pPr>
      <w:r>
        <w:rPr>
          <w:lang w:val="en-US"/>
        </w:rPr>
        <w:t xml:space="preserve">8. </w:t>
      </w:r>
      <w:r w:rsidRPr="00A430B1">
        <w:rPr>
          <w:color w:val="000000"/>
          <w:sz w:val="24"/>
          <w:szCs w:val="24"/>
          <w:lang w:val="en-US"/>
        </w:rPr>
        <w:t xml:space="preserve">Search must be implemented by </w:t>
      </w:r>
      <w:r>
        <w:rPr>
          <w:color w:val="000000"/>
          <w:sz w:val="24"/>
          <w:szCs w:val="24"/>
          <w:lang w:val="en-US"/>
        </w:rPr>
        <w:t xml:space="preserve">this </w:t>
      </w:r>
      <w:r w:rsidRPr="00A430B1">
        <w:rPr>
          <w:color w:val="000000"/>
          <w:sz w:val="24"/>
          <w:szCs w:val="24"/>
          <w:lang w:val="en-US"/>
        </w:rPr>
        <w:t>attributes</w:t>
      </w:r>
      <w:r>
        <w:rPr>
          <w:color w:val="000000"/>
          <w:sz w:val="24"/>
          <w:szCs w:val="24"/>
          <w:lang w:val="en-US"/>
        </w:rPr>
        <w:t xml:space="preserve">: </w:t>
      </w:r>
    </w:p>
    <w:p w:rsidR="00A430B1" w:rsidRPr="00A430B1" w:rsidRDefault="00A430B1" w:rsidP="00A430B1">
      <w:pPr>
        <w:spacing w:after="0" w:line="240" w:lineRule="auto"/>
        <w:ind w:hanging="2"/>
        <w:jc w:val="both"/>
        <w:rPr>
          <w:color w:val="000000"/>
          <w:sz w:val="24"/>
          <w:szCs w:val="24"/>
          <w:lang w:val="en-US"/>
        </w:rPr>
      </w:pPr>
      <w:r w:rsidRPr="00A430B1">
        <w:rPr>
          <w:color w:val="000000"/>
          <w:sz w:val="24"/>
          <w:szCs w:val="24"/>
          <w:lang w:val="en-US"/>
        </w:rPr>
        <w:t>Tags;</w:t>
      </w:r>
    </w:p>
    <w:p w:rsidR="00A430B1" w:rsidRPr="00A430B1" w:rsidRDefault="00A430B1" w:rsidP="00A430B1">
      <w:pPr>
        <w:spacing w:after="0" w:line="240" w:lineRule="auto"/>
        <w:ind w:hanging="2"/>
        <w:jc w:val="both"/>
        <w:rPr>
          <w:color w:val="000000"/>
          <w:sz w:val="24"/>
          <w:szCs w:val="24"/>
          <w:lang w:val="en-US"/>
        </w:rPr>
      </w:pPr>
      <w:r w:rsidRPr="00A430B1">
        <w:rPr>
          <w:color w:val="000000"/>
          <w:sz w:val="24"/>
          <w:szCs w:val="24"/>
          <w:lang w:val="en-US"/>
        </w:rPr>
        <w:t>ContentBody;</w:t>
      </w:r>
    </w:p>
    <w:p w:rsidR="00A430B1" w:rsidRPr="00A430B1" w:rsidRDefault="00A430B1" w:rsidP="00A430B1">
      <w:pPr>
        <w:spacing w:after="0" w:line="240" w:lineRule="auto"/>
        <w:ind w:hanging="2"/>
        <w:jc w:val="both"/>
        <w:rPr>
          <w:color w:val="000000"/>
          <w:sz w:val="24"/>
          <w:szCs w:val="24"/>
          <w:lang w:val="en-US"/>
        </w:rPr>
      </w:pPr>
      <w:r w:rsidRPr="00A430B1">
        <w:rPr>
          <w:color w:val="000000"/>
          <w:sz w:val="24"/>
          <w:szCs w:val="24"/>
          <w:lang w:val="en-US"/>
        </w:rPr>
        <w:t>PreviewTitle;</w:t>
      </w:r>
    </w:p>
    <w:p w:rsidR="00A430B1" w:rsidRPr="00A430B1" w:rsidRDefault="00A430B1" w:rsidP="00A430B1">
      <w:pPr>
        <w:spacing w:after="0" w:line="240" w:lineRule="auto"/>
        <w:ind w:hanging="2"/>
        <w:jc w:val="both"/>
        <w:rPr>
          <w:color w:val="000000"/>
          <w:sz w:val="24"/>
          <w:szCs w:val="24"/>
          <w:lang w:val="en-US"/>
        </w:rPr>
      </w:pPr>
      <w:r w:rsidRPr="00A430B1">
        <w:rPr>
          <w:color w:val="000000"/>
          <w:sz w:val="24"/>
          <w:szCs w:val="24"/>
          <w:lang w:val="en-US"/>
        </w:rPr>
        <w:t>PreviewExcerpt;</w:t>
      </w:r>
    </w:p>
    <w:p w:rsidR="00A430B1" w:rsidRPr="00A430B1" w:rsidRDefault="00A430B1" w:rsidP="00A430B1">
      <w:pPr>
        <w:spacing w:after="0" w:line="240" w:lineRule="auto"/>
        <w:ind w:hanging="2"/>
        <w:jc w:val="both"/>
        <w:rPr>
          <w:color w:val="000000"/>
          <w:sz w:val="24"/>
          <w:szCs w:val="24"/>
          <w:lang w:val="en-US"/>
        </w:rPr>
      </w:pPr>
      <w:r w:rsidRPr="00A430B1">
        <w:rPr>
          <w:color w:val="000000"/>
          <w:sz w:val="24"/>
          <w:szCs w:val="24"/>
          <w:lang w:val="en-US"/>
        </w:rPr>
        <w:t>Keywords;</w:t>
      </w:r>
    </w:p>
    <w:p w:rsidR="00A430B1" w:rsidRPr="00A430B1" w:rsidRDefault="00A430B1" w:rsidP="00A430B1">
      <w:pPr>
        <w:spacing w:after="0" w:line="240" w:lineRule="auto"/>
        <w:ind w:hanging="2"/>
        <w:jc w:val="both"/>
        <w:rPr>
          <w:color w:val="000000"/>
          <w:sz w:val="24"/>
          <w:szCs w:val="24"/>
          <w:lang w:val="en-US"/>
        </w:rPr>
      </w:pPr>
      <w:r w:rsidRPr="00A430B1">
        <w:rPr>
          <w:color w:val="000000"/>
          <w:sz w:val="24"/>
          <w:szCs w:val="24"/>
          <w:lang w:val="en-US"/>
        </w:rPr>
        <w:t>MetaDescription.</w:t>
      </w:r>
    </w:p>
    <w:p w:rsidR="00A430B1" w:rsidRPr="00A430B1" w:rsidRDefault="00A430B1" w:rsidP="00F35006">
      <w:pPr>
        <w:rPr>
          <w:lang w:val="en-US"/>
        </w:rPr>
      </w:pPr>
    </w:p>
    <w:p w:rsidR="00A430B1" w:rsidRPr="00015B8B" w:rsidRDefault="00A430B1" w:rsidP="00F35006">
      <w:pPr>
        <w:rPr>
          <w:color w:val="FF0000"/>
          <w:lang w:val="en-US"/>
        </w:rPr>
      </w:pPr>
      <w:r w:rsidRPr="00015B8B">
        <w:rPr>
          <w:color w:val="FF0000"/>
          <w:lang w:val="en-US"/>
        </w:rPr>
        <w:t>( Special requirements)</w:t>
      </w:r>
    </w:p>
    <w:p w:rsidR="00015B8B" w:rsidRDefault="00015B8B" w:rsidP="00F35006">
      <w:pPr>
        <w:rPr>
          <w:lang w:val="en-US"/>
        </w:rPr>
      </w:pPr>
    </w:p>
    <w:p w:rsidR="00015B8B" w:rsidRPr="00F35006" w:rsidRDefault="00EC65CB" w:rsidP="00F35006">
      <w:pPr>
        <w:rPr>
          <w:lang w:val="en-US"/>
        </w:rPr>
      </w:pPr>
      <w:r>
        <w:rPr>
          <w:lang w:val="en-US"/>
        </w:rPr>
        <w:t xml:space="preserve">5. </w:t>
      </w:r>
      <w:r w:rsidR="00B24FDC">
        <w:rPr>
          <w:lang w:val="en-US"/>
        </w:rPr>
        <w:t>See Attachment ;)</w:t>
      </w:r>
      <w:bookmarkStart w:id="0" w:name="_GoBack"/>
      <w:bookmarkEnd w:id="0"/>
    </w:p>
    <w:p w:rsidR="00F35006" w:rsidRPr="00F35006" w:rsidRDefault="000E0160" w:rsidP="00F35006">
      <w:pPr>
        <w:rPr>
          <w:lang w:val="en-US"/>
        </w:rPr>
      </w:pPr>
      <w:r w:rsidRPr="000E0160">
        <w:t xml:space="preserve"> </w:t>
      </w:r>
      <w:r w:rsidRPr="000E0160">
        <w:rPr>
          <w:lang w:val="en-US"/>
        </w:rPr>
        <w:t>AllCombinations_Svystun</w:t>
      </w:r>
      <w:r>
        <w:rPr>
          <w:lang w:val="en-US"/>
        </w:rPr>
        <w:t xml:space="preserve"> &amp; </w:t>
      </w:r>
      <w:r w:rsidRPr="000E0160">
        <w:rPr>
          <w:lang w:val="en-US"/>
        </w:rPr>
        <w:t>Pairwise_Svystun</w:t>
      </w:r>
    </w:p>
    <w:p w:rsidR="004916D0" w:rsidRPr="00F35006" w:rsidRDefault="004916D0" w:rsidP="00F35006">
      <w:pPr>
        <w:rPr>
          <w:lang w:val="en-US"/>
        </w:rPr>
      </w:pPr>
    </w:p>
    <w:sectPr w:rsidR="004916D0" w:rsidRPr="00F35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0BB" w:rsidRDefault="005330BB" w:rsidP="002E7613">
      <w:pPr>
        <w:spacing w:after="0" w:line="240" w:lineRule="auto"/>
      </w:pPr>
      <w:r>
        <w:separator/>
      </w:r>
    </w:p>
  </w:endnote>
  <w:endnote w:type="continuationSeparator" w:id="0">
    <w:p w:rsidR="005330BB" w:rsidRDefault="005330BB" w:rsidP="002E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0BB" w:rsidRDefault="005330BB" w:rsidP="002E7613">
      <w:pPr>
        <w:spacing w:after="0" w:line="240" w:lineRule="auto"/>
      </w:pPr>
      <w:r>
        <w:separator/>
      </w:r>
    </w:p>
  </w:footnote>
  <w:footnote w:type="continuationSeparator" w:id="0">
    <w:p w:rsidR="005330BB" w:rsidRDefault="005330BB" w:rsidP="002E7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29"/>
    <w:rsid w:val="00015B8B"/>
    <w:rsid w:val="000E0160"/>
    <w:rsid w:val="002D7529"/>
    <w:rsid w:val="002E7613"/>
    <w:rsid w:val="004916D0"/>
    <w:rsid w:val="005330BB"/>
    <w:rsid w:val="005353CD"/>
    <w:rsid w:val="00603ED7"/>
    <w:rsid w:val="007172E3"/>
    <w:rsid w:val="007B7DBF"/>
    <w:rsid w:val="00A40E98"/>
    <w:rsid w:val="00A430B1"/>
    <w:rsid w:val="00B24FDC"/>
    <w:rsid w:val="00B440E6"/>
    <w:rsid w:val="00BA7C99"/>
    <w:rsid w:val="00BC529D"/>
    <w:rsid w:val="00EC65CB"/>
    <w:rsid w:val="00F3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2B89F4"/>
  <w15:chartTrackingRefBased/>
  <w15:docId w15:val="{B1EC2EE0-7F2A-4ECC-8C9C-9CF7FC7C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7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7613"/>
  </w:style>
  <w:style w:type="paragraph" w:styleId="a6">
    <w:name w:val="footer"/>
    <w:basedOn w:val="a"/>
    <w:link w:val="a7"/>
    <w:uiPriority w:val="99"/>
    <w:unhideWhenUsed/>
    <w:rsid w:val="002E7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7613"/>
  </w:style>
  <w:style w:type="character" w:styleId="a8">
    <w:name w:val="Hyperlink"/>
    <w:basedOn w:val="a0"/>
    <w:uiPriority w:val="99"/>
    <w:unhideWhenUsed/>
    <w:rsid w:val="00BC5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Ez6PvSbgMX1TDOFbAar7psXryvyNhYa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6D497-ED34-4C91-ACFB-E2571416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sanyasanya23061995@gmail.com</dc:creator>
  <cp:keywords/>
  <dc:description/>
  <cp:lastModifiedBy>sanyasanya23061995@gmail.com</cp:lastModifiedBy>
  <cp:revision>8</cp:revision>
  <dcterms:created xsi:type="dcterms:W3CDTF">2020-05-13T09:08:00Z</dcterms:created>
  <dcterms:modified xsi:type="dcterms:W3CDTF">2020-05-13T15:21:00Z</dcterms:modified>
</cp:coreProperties>
</file>