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882E67" w:rsidRPr="00F3699E" w:rsidRDefault="00882E67">
      <w:pPr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882E67" w:rsidRPr="00F3699E" w:rsidRDefault="00882E67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882E67" w:rsidRPr="002A40E3" w:rsidRDefault="002A40E3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dgijn54xumfp" w:colFirst="0" w:colLast="0"/>
      <w:bookmarkEnd w:id="0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Strategy for Ecomme</w:t>
      </w:r>
      <w:bookmarkStart w:id="1" w:name="_GoBack"/>
      <w:bookmarkEnd w:id="1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rce Website </w:t>
      </w:r>
    </w:p>
    <w:p w14:paraId="00000004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F1B81" w14:textId="7F81CAAE" w:rsidR="00F3699E" w:rsidRPr="002A40E3" w:rsidRDefault="00F369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000005" w14:textId="5BFF16BA" w:rsidR="00882E67" w:rsidRPr="002A40E3" w:rsidRDefault="002A40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objective is to test the end-to-end functionality, usability and performance of the ecommerce website and ensure it meets the business and technical requirements. </w:t>
      </w:r>
    </w:p>
    <w:p w14:paraId="00000006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07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ydke0oawtzs" w:colFirst="0" w:colLast="0"/>
      <w:bookmarkEnd w:id="2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Scope </w:t>
      </w:r>
    </w:p>
    <w:p w14:paraId="00000008" w14:textId="77777777" w:rsidR="00882E67" w:rsidRPr="002A40E3" w:rsidRDefault="002A40E3">
      <w:pPr>
        <w:pStyle w:val="Heading4"/>
        <w:rPr>
          <w:rFonts w:ascii="Times New Roman" w:hAnsi="Times New Roman" w:cs="Times New Roman"/>
          <w:b/>
          <w:color w:val="000000" w:themeColor="text1"/>
        </w:rPr>
      </w:pPr>
      <w:bookmarkStart w:id="3" w:name="_nglt59tv7xf5" w:colFirst="0" w:colLast="0"/>
      <w:bookmarkEnd w:id="3"/>
      <w:r w:rsidRPr="002A40E3">
        <w:rPr>
          <w:rFonts w:ascii="Times New Roman" w:hAnsi="Times New Roman" w:cs="Times New Roman"/>
          <w:b/>
          <w:color w:val="000000" w:themeColor="text1"/>
        </w:rPr>
        <w:t xml:space="preserve">In scope: </w:t>
      </w:r>
    </w:p>
    <w:p w14:paraId="00000009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0A" w14:textId="51739F0B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customer workflows - search, browse, add to cart, checkout, payments </w:t>
      </w:r>
    </w:p>
    <w:p w14:paraId="0000000B" w14:textId="51FD700B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 registration and management </w:t>
      </w:r>
    </w:p>
    <w:p w14:paraId="0000000C" w14:textId="72A4B3DA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management and tracking </w:t>
      </w:r>
    </w:p>
    <w:p w14:paraId="0000000D" w14:textId="7BD5DB0F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Integration with payment gateways </w:t>
      </w:r>
    </w:p>
    <w:p w14:paraId="0000000E" w14:textId="521D4959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 module and workflows </w:t>
      </w:r>
    </w:p>
    <w:p w14:paraId="0000000F" w14:textId="4CEE69C1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and mobile site Out of scope: </w:t>
      </w:r>
    </w:p>
    <w:p w14:paraId="00000010" w14:textId="6982A65C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Ph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ysical fulfillment of orders </w:t>
      </w:r>
    </w:p>
    <w:p w14:paraId="00000011" w14:textId="4BEF005F" w:rsidR="00882E67" w:rsidRPr="002A40E3" w:rsidRDefault="002A40E3" w:rsidP="00F3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3rd party integrations not related to core functionality </w:t>
      </w:r>
    </w:p>
    <w:p w14:paraId="00000014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bezhfm3cfvyn" w:colFirst="0" w:colLast="0"/>
      <w:bookmarkEnd w:id="4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Focus Areas </w:t>
      </w:r>
    </w:p>
    <w:p w14:paraId="00000015" w14:textId="2110174D" w:rsidR="00882E67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Functional correctness of flows</w:t>
      </w:r>
    </w:p>
    <w:p w14:paraId="00000016" w14:textId="6A1580E1" w:rsidR="00882E67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UI/navigation </w:t>
      </w:r>
    </w:p>
    <w:p w14:paraId="00000017" w14:textId="184D96EE" w:rsidR="00882E67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Performance </w:t>
      </w:r>
    </w:p>
    <w:p w14:paraId="00000018" w14:textId="76AB18E5" w:rsidR="00882E67" w:rsidRPr="002A40E3" w:rsidRDefault="00F3699E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r w:rsidR="002A40E3"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stress and scalability </w:t>
      </w:r>
    </w:p>
    <w:p w14:paraId="2B0E309F" w14:textId="77777777" w:rsidR="00F3699E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Security - vulnerabilities, encryption </w:t>
      </w:r>
    </w:p>
    <w:p w14:paraId="0000001B" w14:textId="5A6C02C6" w:rsidR="00882E67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Compati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bility </w:t>
      </w:r>
    </w:p>
    <w:p w14:paraId="0000001C" w14:textId="1EE1960C" w:rsidR="00882E67" w:rsidRPr="002A40E3" w:rsidRDefault="00F3699E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Browsers</w:t>
      </w:r>
      <w:r w:rsidR="002A40E3"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devices, OS </w:t>
      </w:r>
    </w:p>
    <w:p w14:paraId="0000001D" w14:textId="2CD5F850" w:rsidR="00882E67" w:rsidRPr="002A40E3" w:rsidRDefault="002A40E3" w:rsidP="00F36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Usability - ease of use, accessibility </w:t>
      </w:r>
    </w:p>
    <w:p w14:paraId="0000001E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1F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kneyasw7z1az" w:colFirst="0" w:colLast="0"/>
      <w:bookmarkEnd w:id="5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Approach </w:t>
      </w:r>
    </w:p>
    <w:p w14:paraId="00000020" w14:textId="5DF6B10F" w:rsidR="00882E67" w:rsidRPr="002A40E3" w:rsidRDefault="002A40E3" w:rsidP="00F36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Black box and white box testing techniques </w:t>
      </w:r>
    </w:p>
    <w:p w14:paraId="00000021" w14:textId="624B986D" w:rsidR="00882E67" w:rsidRPr="002A40E3" w:rsidRDefault="002A40E3" w:rsidP="00F36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Automated test cases using Selenium and </w:t>
      </w:r>
      <w:proofErr w:type="spellStart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Appium</w:t>
      </w:r>
      <w:proofErr w:type="spellEnd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22" w14:textId="48A936B8" w:rsidR="00882E67" w:rsidRPr="002A40E3" w:rsidRDefault="002A40E3" w:rsidP="00F36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Exploratory testing for key workflows </w:t>
      </w:r>
    </w:p>
    <w:p w14:paraId="00000023" w14:textId="4ADC9769" w:rsidR="00882E67" w:rsidRPr="002A40E3" w:rsidRDefault="002A40E3" w:rsidP="00F36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testing with </w:t>
      </w:r>
      <w:proofErr w:type="spellStart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at least 1000 concurrent users - Security testing for OWASP </w:t>
      </w:r>
      <w:r w:rsidR="00F3699E"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Top 10 vulnerabilities.</w:t>
      </w:r>
    </w:p>
    <w:p w14:paraId="00000024" w14:textId="767D04C6" w:rsidR="00882E67" w:rsidRPr="002A40E3" w:rsidRDefault="002A40E3" w:rsidP="00F369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Cross browser compatibility testing on IE, Chrome, </w:t>
      </w:r>
      <w:proofErr w:type="gramStart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Firefox</w:t>
      </w:r>
      <w:proofErr w:type="gramEnd"/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Ease of use evaluation with at least 10 end users.</w:t>
      </w:r>
    </w:p>
    <w:p w14:paraId="00000025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C7598" w14:textId="77777777" w:rsidR="00F3699E" w:rsidRPr="002A40E3" w:rsidRDefault="00F3699E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eolpp4g81ctm" w:colFirst="0" w:colLast="0"/>
      <w:bookmarkEnd w:id="6"/>
    </w:p>
    <w:p w14:paraId="00000026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Deliverables </w:t>
      </w:r>
    </w:p>
    <w:p w14:paraId="00000027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28" w14:textId="7C2417D3" w:rsidR="00882E67" w:rsidRPr="002A40E3" w:rsidRDefault="002A40E3" w:rsidP="00F36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Functiona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test cases and reports </w:t>
      </w:r>
    </w:p>
    <w:p w14:paraId="00000029" w14:textId="2B1B43A0" w:rsidR="00882E67" w:rsidRPr="002A40E3" w:rsidRDefault="002A40E3" w:rsidP="00F36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Performance test scripts and results - Security vulnerabilities report </w:t>
      </w:r>
    </w:p>
    <w:p w14:paraId="0000002B" w14:textId="6974CEFD" w:rsidR="00882E67" w:rsidRPr="002A40E3" w:rsidRDefault="002A40E3" w:rsidP="00F36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acceptance testing report </w:t>
      </w:r>
    </w:p>
    <w:p w14:paraId="0000002C" w14:textId="66BC2D68" w:rsidR="00882E67" w:rsidRPr="002A40E3" w:rsidRDefault="002A40E3" w:rsidP="00F36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Test coverage and defect reports</w:t>
      </w:r>
    </w:p>
    <w:p w14:paraId="0000002D" w14:textId="62D6E9B8" w:rsidR="00882E67" w:rsidRPr="002A40E3" w:rsidRDefault="002A40E3" w:rsidP="00F36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Automation regression suite </w:t>
      </w:r>
    </w:p>
    <w:p w14:paraId="0000002E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2F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ypy4ruqoxwd6" w:colFirst="0" w:colLast="0"/>
      <w:bookmarkEnd w:id="7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&amp; Schedule Testing</w:t>
      </w:r>
    </w:p>
    <w:p w14:paraId="00000030" w14:textId="726022F0" w:rsidR="00882E67" w:rsidRPr="002A40E3" w:rsidRDefault="00882E67" w:rsidP="00F3699E">
      <w:pPr>
        <w:ind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1" w14:textId="77777777" w:rsidR="00882E67" w:rsidRPr="002A40E3" w:rsidRDefault="002A40E3" w:rsidP="00F3699E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team of 5 members needed fo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4 months testing effort Proposed schedule: </w:t>
      </w:r>
    </w:p>
    <w:p w14:paraId="00000032" w14:textId="6D295489" w:rsidR="00882E67" w:rsidRPr="002A40E3" w:rsidRDefault="002A40E3" w:rsidP="00F369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April: Functional and security testing </w:t>
      </w:r>
    </w:p>
    <w:p w14:paraId="00000033" w14:textId="6062BBA5" w:rsidR="00882E67" w:rsidRPr="002A40E3" w:rsidRDefault="002A40E3" w:rsidP="00F369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May: Load/performance testing </w:t>
      </w:r>
    </w:p>
    <w:p w14:paraId="00000034" w14:textId="67CB56B8" w:rsidR="00882E67" w:rsidRPr="002A40E3" w:rsidRDefault="002A40E3" w:rsidP="00F369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June: Compatibility testing, UAT - July: Regression testing </w:t>
      </w:r>
    </w:p>
    <w:p w14:paraId="00000035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6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7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saeojgr4tjyh" w:colFirst="0" w:colLast="0"/>
      <w:bookmarkEnd w:id="8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Entry &amp; Exit Criteria User stories</w:t>
      </w:r>
    </w:p>
    <w:p w14:paraId="00000038" w14:textId="6101DBB0" w:rsidR="00882E67" w:rsidRPr="002A40E3" w:rsidRDefault="00882E67" w:rsidP="00F3699E">
      <w:pPr>
        <w:ind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9" w14:textId="40F8A959" w:rsidR="00882E67" w:rsidRPr="002A40E3" w:rsidRDefault="00F3699E" w:rsidP="00F3699E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2A40E3"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tested must meet the defined 'Ready for Testing' criteria. </w:t>
      </w:r>
    </w:p>
    <w:p w14:paraId="0000003A" w14:textId="77777777" w:rsidR="00882E67" w:rsidRPr="002A40E3" w:rsidRDefault="002A40E3" w:rsidP="00F3699E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completes when all test cases execute with no critical defects outstanding. </w:t>
      </w:r>
    </w:p>
    <w:p w14:paraId="0000003B" w14:textId="77777777" w:rsidR="00882E67" w:rsidRPr="002A40E3" w:rsidRDefault="00882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C" w14:textId="77777777" w:rsidR="00882E67" w:rsidRPr="002A40E3" w:rsidRDefault="002A40E3">
      <w:pPr>
        <w:pStyle w:val="Heading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j6m21b2s2edz" w:colFirst="0" w:colLast="0"/>
      <w:bookmarkEnd w:id="9"/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Risk</w:t>
      </w:r>
      <w:r w:rsidRPr="002A40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 </w:t>
      </w:r>
    </w:p>
    <w:p w14:paraId="6B87DFB2" w14:textId="77777777" w:rsidR="00263866" w:rsidRPr="002A40E3" w:rsidRDefault="00263866" w:rsidP="0026386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D" w14:textId="77777777" w:rsidR="00882E67" w:rsidRPr="002A40E3" w:rsidRDefault="002A40E3" w:rsidP="00F3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Delay in test environment availability </w:t>
      </w:r>
    </w:p>
    <w:p w14:paraId="0000003E" w14:textId="70F1A76F" w:rsidR="00882E67" w:rsidRPr="002A40E3" w:rsidRDefault="002A40E3" w:rsidP="00F3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Lack of access to third party payment systems </w:t>
      </w:r>
    </w:p>
    <w:p w14:paraId="0000003F" w14:textId="1D04FDE6" w:rsidR="00882E67" w:rsidRPr="002A40E3" w:rsidRDefault="002A40E3" w:rsidP="00F369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Comple</w:t>
      </w:r>
      <w:r w:rsidRPr="002A40E3">
        <w:rPr>
          <w:rFonts w:ascii="Times New Roman" w:hAnsi="Times New Roman" w:cs="Times New Roman"/>
          <w:color w:val="000000" w:themeColor="text1"/>
          <w:sz w:val="24"/>
          <w:szCs w:val="24"/>
        </w:rPr>
        <w:t>x workflows may require more time and resources</w:t>
      </w:r>
    </w:p>
    <w:sectPr w:rsidR="00882E67" w:rsidRPr="002A40E3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E12"/>
    <w:multiLevelType w:val="hybridMultilevel"/>
    <w:tmpl w:val="C3BA35AA"/>
    <w:lvl w:ilvl="0" w:tplc="F2262DB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6835"/>
    <w:multiLevelType w:val="hybridMultilevel"/>
    <w:tmpl w:val="207E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5C5"/>
    <w:multiLevelType w:val="hybridMultilevel"/>
    <w:tmpl w:val="1F64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7282B1C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53E36"/>
    <w:multiLevelType w:val="multilevel"/>
    <w:tmpl w:val="3D0A0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5D051C9"/>
    <w:multiLevelType w:val="multilevel"/>
    <w:tmpl w:val="3D0A0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9206D68"/>
    <w:multiLevelType w:val="hybridMultilevel"/>
    <w:tmpl w:val="F292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F55EC"/>
    <w:multiLevelType w:val="multilevel"/>
    <w:tmpl w:val="3D0A0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5811B90"/>
    <w:multiLevelType w:val="hybridMultilevel"/>
    <w:tmpl w:val="1A24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178D9"/>
    <w:multiLevelType w:val="hybridMultilevel"/>
    <w:tmpl w:val="BAD06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80B66"/>
    <w:multiLevelType w:val="hybridMultilevel"/>
    <w:tmpl w:val="5776D78E"/>
    <w:lvl w:ilvl="0" w:tplc="F75C1B9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375"/>
    <w:multiLevelType w:val="hybridMultilevel"/>
    <w:tmpl w:val="F00CC2B4"/>
    <w:lvl w:ilvl="0" w:tplc="919A2D9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732EA"/>
    <w:multiLevelType w:val="hybridMultilevel"/>
    <w:tmpl w:val="CB4CC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C0E97"/>
    <w:multiLevelType w:val="hybridMultilevel"/>
    <w:tmpl w:val="D8C8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71982"/>
    <w:multiLevelType w:val="hybridMultilevel"/>
    <w:tmpl w:val="8FDE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70BED"/>
    <w:multiLevelType w:val="multilevel"/>
    <w:tmpl w:val="4C84F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2E67"/>
    <w:rsid w:val="00263866"/>
    <w:rsid w:val="002A40E3"/>
    <w:rsid w:val="00882E67"/>
    <w:rsid w:val="00F3699E"/>
    <w:rsid w:val="00F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6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2023-10-11T15:14:00Z</dcterms:created>
  <dcterms:modified xsi:type="dcterms:W3CDTF">2023-10-11T15:19:00Z</dcterms:modified>
</cp:coreProperties>
</file>