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034C" w14:textId="77777777" w:rsidR="00BB229C" w:rsidRDefault="00000000">
      <w:pPr>
        <w:spacing w:before="60" w:after="40"/>
        <w:jc w:val="center"/>
      </w:pPr>
      <w:r>
        <w:rPr>
          <w:b/>
          <w:bCs/>
          <w:color w:val="295B18"/>
          <w:sz w:val="30"/>
          <w:szCs w:val="30"/>
        </w:rPr>
        <w:t>КОМПЛЕКСНЫЙ ОТЧЁТ</w:t>
      </w:r>
    </w:p>
    <w:p w14:paraId="5C99690D" w14:textId="77777777" w:rsidR="00BB229C" w:rsidRDefault="00000000">
      <w:pPr>
        <w:spacing w:after="40"/>
        <w:jc w:val="center"/>
      </w:pPr>
      <w:r>
        <w:rPr>
          <w:b/>
          <w:bCs/>
          <w:sz w:val="22"/>
          <w:szCs w:val="22"/>
        </w:rPr>
        <w:t>по результатам обследования МТФ «Рясна», ОАО «Беловежский»</w:t>
      </w:r>
    </w:p>
    <w:p w14:paraId="04600DE3" w14:textId="77777777" w:rsidR="00BB229C" w:rsidRDefault="00000000">
      <w:pPr>
        <w:spacing w:after="200"/>
        <w:jc w:val="center"/>
      </w:pPr>
      <w:r>
        <w:rPr>
          <w:color w:val="595959"/>
          <w:sz w:val="18"/>
          <w:szCs w:val="18"/>
        </w:rPr>
        <w:t>здоровье вымени · бактериология молока · доильное оборудование · ортопедия · производственные показатели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815"/>
      </w:tblGrid>
      <w:tr w:rsidR="00BB229C" w14:paraId="1923E0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18219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8E19B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Значение</w:t>
            </w:r>
          </w:p>
        </w:tc>
      </w:tr>
      <w:tr w:rsidR="00BB229C" w14:paraId="7B7D1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A56B1" w14:textId="77777777" w:rsidR="00BB229C" w:rsidRDefault="00000000">
            <w:r>
              <w:rPr>
                <w:b/>
                <w:bCs/>
                <w:sz w:val="17"/>
                <w:szCs w:val="17"/>
              </w:rPr>
              <w:t>Хозяйство / объект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C6BB6" w14:textId="77777777" w:rsidR="00BB229C" w:rsidRDefault="00000000">
            <w:r>
              <w:rPr>
                <w:sz w:val="17"/>
                <w:szCs w:val="17"/>
              </w:rPr>
              <w:t>ОАО «Беловежский», отделение Рясна, МТФ «Рясна» (Каменецкий р-н)</w:t>
            </w:r>
          </w:p>
        </w:tc>
      </w:tr>
      <w:tr w:rsidR="00BB229C" w14:paraId="09E50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CEACD" w14:textId="77777777" w:rsidR="00BB229C" w:rsidRDefault="00000000">
            <w:r>
              <w:rPr>
                <w:b/>
                <w:bCs/>
                <w:sz w:val="17"/>
                <w:szCs w:val="17"/>
              </w:rPr>
              <w:t>Поголовье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879C9" w14:textId="77777777" w:rsidR="00BB229C" w:rsidRDefault="00000000">
            <w:r>
              <w:rPr>
                <w:sz w:val="17"/>
                <w:szCs w:val="17"/>
              </w:rPr>
              <w:t>дойных — 286 гол. (21.09.2026); коров всего на конец сентября — 362 гол.</w:t>
            </w:r>
          </w:p>
        </w:tc>
      </w:tr>
      <w:tr w:rsidR="00BB229C" w14:paraId="7307C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1A265" w14:textId="77777777" w:rsidR="00BB229C" w:rsidRDefault="00000000">
            <w:r>
              <w:rPr>
                <w:b/>
                <w:bCs/>
                <w:sz w:val="17"/>
                <w:szCs w:val="17"/>
              </w:rPr>
              <w:t>Обследование вымени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FB963" w14:textId="77777777" w:rsidR="00BB229C" w:rsidRDefault="00000000">
            <w:r>
              <w:rPr>
                <w:sz w:val="17"/>
                <w:szCs w:val="17"/>
              </w:rPr>
              <w:t>21.09.2026 — экспресс-тест на субклинический мастит + клинический осмотр всего дойного стада</w:t>
            </w:r>
          </w:p>
        </w:tc>
      </w:tr>
      <w:tr w:rsidR="00BB229C" w14:paraId="3EEBE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F7E31" w14:textId="77777777" w:rsidR="00BB229C" w:rsidRDefault="00000000">
            <w:r>
              <w:rPr>
                <w:b/>
                <w:bCs/>
                <w:sz w:val="17"/>
                <w:szCs w:val="17"/>
              </w:rPr>
              <w:t>Бактериология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8CD62" w14:textId="77777777" w:rsidR="00BB229C" w:rsidRDefault="00000000">
            <w:r>
              <w:rPr>
                <w:sz w:val="17"/>
                <w:szCs w:val="17"/>
              </w:rPr>
              <w:t xml:space="preserve">протокол № 26/Х5179(8)15681 от 23.09.2026: 8 проб молока, посев, </w:t>
            </w:r>
            <w:proofErr w:type="spellStart"/>
            <w:r>
              <w:rPr>
                <w:sz w:val="17"/>
                <w:szCs w:val="17"/>
              </w:rPr>
              <w:t>антибиотикограмма</w:t>
            </w:r>
            <w:proofErr w:type="spellEnd"/>
            <w:r>
              <w:rPr>
                <w:sz w:val="17"/>
                <w:szCs w:val="17"/>
              </w:rPr>
              <w:t>, ПЦР (стрептококки, микоплазмы)</w:t>
            </w:r>
          </w:p>
        </w:tc>
      </w:tr>
      <w:tr w:rsidR="00BB229C" w14:paraId="6A5EF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DC64D" w14:textId="77777777" w:rsidR="00BB229C" w:rsidRDefault="00000000">
            <w:r>
              <w:rPr>
                <w:b/>
                <w:bCs/>
                <w:sz w:val="17"/>
                <w:szCs w:val="17"/>
              </w:rPr>
              <w:t>Доильное оборудование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D7F71" w14:textId="77777777" w:rsidR="00BB229C" w:rsidRDefault="00000000">
            <w:r>
              <w:rPr>
                <w:sz w:val="17"/>
                <w:szCs w:val="17"/>
              </w:rPr>
              <w:t>25.09.2026 — диагностика 2 доильных залов «</w:t>
            </w:r>
            <w:proofErr w:type="spellStart"/>
            <w:r>
              <w:rPr>
                <w:sz w:val="17"/>
                <w:szCs w:val="17"/>
              </w:rPr>
              <w:t>Майстар</w:t>
            </w:r>
            <w:proofErr w:type="spellEnd"/>
            <w:r>
              <w:rPr>
                <w:sz w:val="17"/>
                <w:szCs w:val="17"/>
              </w:rPr>
              <w:t>» 2×6 «ёлочка», нижняя эвакуация молока; качество промывки</w:t>
            </w:r>
          </w:p>
        </w:tc>
      </w:tr>
      <w:tr w:rsidR="00BB229C" w14:paraId="5D3F2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24099" w14:textId="77777777" w:rsidR="00BB229C" w:rsidRDefault="00000000">
            <w:r>
              <w:rPr>
                <w:b/>
                <w:bCs/>
                <w:sz w:val="17"/>
                <w:szCs w:val="17"/>
              </w:rPr>
              <w:t>Ортопедия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52025" w14:textId="77777777" w:rsidR="00BB229C" w:rsidRDefault="00000000">
            <w:r>
              <w:rPr>
                <w:sz w:val="17"/>
                <w:szCs w:val="17"/>
              </w:rPr>
              <w:t>21.09.2026 — оценка походки (шкала 0–4) всех 286 дойных коров</w:t>
            </w:r>
          </w:p>
        </w:tc>
      </w:tr>
      <w:tr w:rsidR="00BB229C" w14:paraId="6D117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A9C97" w14:textId="77777777" w:rsidR="00BB229C" w:rsidRDefault="00000000">
            <w:r>
              <w:rPr>
                <w:b/>
                <w:bCs/>
                <w:sz w:val="17"/>
                <w:szCs w:val="17"/>
              </w:rPr>
              <w:t>Производственные данные</w:t>
            </w:r>
          </w:p>
        </w:tc>
        <w:tc>
          <w:tcPr>
            <w:tcW w:w="78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623A0" w14:textId="77777777" w:rsidR="00BB229C" w:rsidRDefault="00000000">
            <w:r>
              <w:rPr>
                <w:sz w:val="17"/>
                <w:szCs w:val="17"/>
              </w:rPr>
              <w:t>«Анализ работы МТФ» за январь–сентябрь 2026 г. в сравнении с 2025 г.</w:t>
            </w:r>
          </w:p>
        </w:tc>
      </w:tr>
    </w:tbl>
    <w:p w14:paraId="5141631D" w14:textId="77777777" w:rsidR="00BB229C" w:rsidRDefault="00BB229C">
      <w:pPr>
        <w:spacing w:after="160"/>
      </w:pP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120"/>
        <w:gridCol w:w="2087"/>
        <w:gridCol w:w="120"/>
        <w:gridCol w:w="2087"/>
        <w:gridCol w:w="120"/>
        <w:gridCol w:w="2087"/>
        <w:gridCol w:w="120"/>
        <w:gridCol w:w="2087"/>
      </w:tblGrid>
      <w:tr w:rsidR="00BB229C" w14:paraId="7A1E2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7" w:type="dxa"/>
            <w:tcBorders>
              <w:top w:val="none" w:sz="0" w:space="0" w:color="FFFFFF"/>
              <w:left w:val="single" w:sz="36" w:space="0" w:color="B3261E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48434C3" w14:textId="77777777" w:rsidR="00BB229C" w:rsidRDefault="00000000">
            <w:r>
              <w:rPr>
                <w:b/>
                <w:bCs/>
                <w:color w:val="B3261E"/>
                <w:sz w:val="38"/>
                <w:szCs w:val="38"/>
              </w:rPr>
              <w:t>24,1 %</w:t>
            </w:r>
          </w:p>
          <w:p w14:paraId="6EE905E3" w14:textId="77777777" w:rsidR="00BB229C" w:rsidRDefault="00000000">
            <w:pPr>
              <w:spacing w:before="40"/>
            </w:pPr>
            <w:r>
              <w:rPr>
                <w:b/>
                <w:bCs/>
                <w:color w:val="262626"/>
                <w:sz w:val="16"/>
                <w:szCs w:val="16"/>
              </w:rPr>
              <w:t>Мастит</w:t>
            </w:r>
          </w:p>
          <w:p w14:paraId="7C93C8A0" w14:textId="77777777" w:rsidR="00BB229C" w:rsidRDefault="00000000">
            <w:r>
              <w:rPr>
                <w:color w:val="6B6B6B"/>
                <w:sz w:val="14"/>
                <w:szCs w:val="14"/>
              </w:rPr>
              <w:t xml:space="preserve">69 гол. · ещё 74 коровы с </w:t>
            </w:r>
            <w:proofErr w:type="spellStart"/>
            <w:r>
              <w:rPr>
                <w:color w:val="6B6B6B"/>
                <w:sz w:val="14"/>
                <w:szCs w:val="14"/>
              </w:rPr>
              <w:t>неработ</w:t>
            </w:r>
            <w:proofErr w:type="spellEnd"/>
            <w:r>
              <w:rPr>
                <w:color w:val="6B6B6B"/>
                <w:sz w:val="14"/>
                <w:szCs w:val="14"/>
              </w:rPr>
              <w:t>. долями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84A95F" w14:textId="77777777" w:rsidR="00BB229C" w:rsidRDefault="00BB229C"/>
        </w:tc>
        <w:tc>
          <w:tcPr>
            <w:tcW w:w="2087" w:type="dxa"/>
            <w:tcBorders>
              <w:top w:val="none" w:sz="0" w:space="0" w:color="FFFFFF"/>
              <w:left w:val="single" w:sz="36" w:space="0" w:color="B3261E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862761C" w14:textId="77777777" w:rsidR="00BB229C" w:rsidRDefault="00000000">
            <w:r>
              <w:rPr>
                <w:b/>
                <w:bCs/>
                <w:color w:val="B3261E"/>
                <w:sz w:val="38"/>
                <w:szCs w:val="38"/>
              </w:rPr>
              <w:t>56,6 %</w:t>
            </w:r>
          </w:p>
          <w:p w14:paraId="1459C66C" w14:textId="77777777" w:rsidR="00BB229C" w:rsidRDefault="00000000">
            <w:pPr>
              <w:spacing w:before="40"/>
            </w:pPr>
            <w:r>
              <w:rPr>
                <w:b/>
                <w:bCs/>
                <w:color w:val="262626"/>
                <w:sz w:val="16"/>
                <w:szCs w:val="16"/>
              </w:rPr>
              <w:t>Хромые (баллы 1–3)</w:t>
            </w:r>
          </w:p>
          <w:p w14:paraId="531DE431" w14:textId="77777777" w:rsidR="00BB229C" w:rsidRDefault="00000000">
            <w:r>
              <w:rPr>
                <w:color w:val="6B6B6B"/>
                <w:sz w:val="14"/>
                <w:szCs w:val="14"/>
              </w:rPr>
              <w:t>тяжёлая хромота 14,7 %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C8062A" w14:textId="77777777" w:rsidR="00BB229C" w:rsidRDefault="00BB229C"/>
        </w:tc>
        <w:tc>
          <w:tcPr>
            <w:tcW w:w="2087" w:type="dxa"/>
            <w:tcBorders>
              <w:top w:val="none" w:sz="0" w:space="0" w:color="FFFFFF"/>
              <w:left w:val="single" w:sz="36" w:space="0" w:color="B3261E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0A15558" w14:textId="77777777" w:rsidR="00BB229C" w:rsidRDefault="00000000">
            <w:r>
              <w:rPr>
                <w:b/>
                <w:bCs/>
                <w:color w:val="B3261E"/>
                <w:sz w:val="38"/>
                <w:szCs w:val="38"/>
              </w:rPr>
              <w:t>≈ 96</w:t>
            </w:r>
          </w:p>
          <w:p w14:paraId="2853F3E0" w14:textId="77777777" w:rsidR="00BB229C" w:rsidRDefault="00000000">
            <w:pPr>
              <w:spacing w:before="40"/>
            </w:pPr>
            <w:r>
              <w:rPr>
                <w:b/>
                <w:bCs/>
                <w:color w:val="262626"/>
                <w:sz w:val="16"/>
                <w:szCs w:val="16"/>
              </w:rPr>
              <w:t>Здоровых коров</w:t>
            </w:r>
          </w:p>
          <w:p w14:paraId="37BFA939" w14:textId="77777777" w:rsidR="00BB229C" w:rsidRDefault="00000000">
            <w:r>
              <w:rPr>
                <w:color w:val="6B6B6B"/>
                <w:sz w:val="14"/>
                <w:szCs w:val="14"/>
              </w:rPr>
              <w:t>≈ 34 % дойных (диапазон 66–123)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BC92C" w14:textId="77777777" w:rsidR="00BB229C" w:rsidRDefault="00BB229C"/>
        </w:tc>
        <w:tc>
          <w:tcPr>
            <w:tcW w:w="2087" w:type="dxa"/>
            <w:tcBorders>
              <w:top w:val="none" w:sz="0" w:space="0" w:color="FFFFFF"/>
              <w:left w:val="single" w:sz="36" w:space="0" w:color="B3261E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AF1722D" w14:textId="77777777" w:rsidR="00BB229C" w:rsidRDefault="00000000">
            <w:r>
              <w:rPr>
                <w:b/>
                <w:bCs/>
                <w:color w:val="B3261E"/>
                <w:sz w:val="38"/>
                <w:szCs w:val="38"/>
              </w:rPr>
              <w:t>6 из 8</w:t>
            </w:r>
          </w:p>
          <w:p w14:paraId="1BB61658" w14:textId="77777777" w:rsidR="00BB229C" w:rsidRDefault="00000000">
            <w:pPr>
              <w:spacing w:before="40"/>
            </w:pPr>
            <w:r>
              <w:rPr>
                <w:b/>
                <w:bCs/>
                <w:color w:val="262626"/>
                <w:sz w:val="16"/>
                <w:szCs w:val="16"/>
              </w:rPr>
              <w:t>Проб устойчивы ко всем АБ</w:t>
            </w:r>
          </w:p>
          <w:p w14:paraId="3383FA52" w14:textId="77777777" w:rsidR="00BB229C" w:rsidRDefault="00000000">
            <w:r>
              <w:rPr>
                <w:color w:val="6B6B6B"/>
                <w:sz w:val="14"/>
                <w:szCs w:val="14"/>
              </w:rPr>
              <w:t xml:space="preserve">дрожжи </w:t>
            </w:r>
            <w:proofErr w:type="spellStart"/>
            <w:r>
              <w:rPr>
                <w:color w:val="6B6B6B"/>
                <w:sz w:val="14"/>
                <w:szCs w:val="14"/>
              </w:rPr>
              <w:t>Cryptococcus</w:t>
            </w:r>
            <w:proofErr w:type="spellEnd"/>
            <w:r>
              <w:rPr>
                <w:color w:val="6B6B6B"/>
                <w:sz w:val="14"/>
                <w:szCs w:val="14"/>
              </w:rPr>
              <w:t xml:space="preserve"> — 7 из 8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26F926" w14:textId="77777777" w:rsidR="00BB229C" w:rsidRDefault="00BB229C"/>
        </w:tc>
        <w:tc>
          <w:tcPr>
            <w:tcW w:w="2087" w:type="dxa"/>
            <w:tcBorders>
              <w:top w:val="none" w:sz="0" w:space="0" w:color="FFFFFF"/>
              <w:left w:val="single" w:sz="36" w:space="0" w:color="B3261E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7310D16" w14:textId="77777777" w:rsidR="00BB229C" w:rsidRDefault="00000000">
            <w:r>
              <w:rPr>
                <w:b/>
                <w:bCs/>
                <w:color w:val="B3261E"/>
                <w:sz w:val="38"/>
                <w:szCs w:val="38"/>
              </w:rPr>
              <w:t>362</w:t>
            </w:r>
          </w:p>
          <w:p w14:paraId="4FCFB625" w14:textId="77777777" w:rsidR="00BB229C" w:rsidRDefault="00000000">
            <w:pPr>
              <w:spacing w:before="40"/>
            </w:pPr>
            <w:r>
              <w:rPr>
                <w:b/>
                <w:bCs/>
                <w:color w:val="262626"/>
                <w:sz w:val="16"/>
                <w:szCs w:val="16"/>
              </w:rPr>
              <w:t>Коров на 30.09</w:t>
            </w:r>
          </w:p>
          <w:p w14:paraId="6E8B8946" w14:textId="77777777" w:rsidR="00BB229C" w:rsidRDefault="00000000">
            <w:r>
              <w:rPr>
                <w:color w:val="6B6B6B"/>
                <w:sz w:val="14"/>
                <w:szCs w:val="14"/>
              </w:rPr>
              <w:t>−55 гол. (−13 %) к 2025 · нетелей 9</w:t>
            </w:r>
          </w:p>
        </w:tc>
      </w:tr>
    </w:tbl>
    <w:p w14:paraId="7203DFCE" w14:textId="77777777" w:rsidR="00BB229C" w:rsidRDefault="00BB229C">
      <w:pPr>
        <w:spacing w:after="120"/>
      </w:pPr>
    </w:p>
    <w:p w14:paraId="19ADDC0C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1. Ключевые выводы</w:t>
      </w:r>
    </w:p>
    <w:p w14:paraId="3DDF75BA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Стадо имеет тяжёлую, давно сложившуюся проблему с выменем. </w:t>
      </w:r>
      <w:r>
        <w:t>Мастит у 24,1 % дойных коров (клинический 5,6 %, субклинический 18,5 %, у 37 из 53 — реакция +++). У 74 коров (25,9 %) есть неработающие доли, у 15 — две и более. Каждая пятая доля вымени в стаде поражена или потеряна.</w:t>
      </w:r>
    </w:p>
    <w:p w14:paraId="40B43158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Микрофлора — смешанная, преимущественно из окружающей среды, с дрожжами. </w:t>
      </w:r>
      <w:r>
        <w:t xml:space="preserve">E. </w:t>
      </w:r>
      <w:proofErr w:type="spellStart"/>
      <w:r>
        <w:t>coli</w:t>
      </w:r>
      <w:proofErr w:type="spellEnd"/>
      <w:r>
        <w:t xml:space="preserve"> — в 7 пробах из 8, Streptococcus </w:t>
      </w:r>
      <w:proofErr w:type="spellStart"/>
      <w:r>
        <w:t>dysgalactiae</w:t>
      </w:r>
      <w:proofErr w:type="spellEnd"/>
      <w:r>
        <w:t xml:space="preserve"> (ПЦР) — во всех, стафилококки — в 6, энтерококки, </w:t>
      </w:r>
      <w:proofErr w:type="spellStart"/>
      <w:r>
        <w:t>Bacillus</w:t>
      </w:r>
      <w:proofErr w:type="spellEnd"/>
      <w:r>
        <w:t xml:space="preserve">, единично </w:t>
      </w:r>
      <w:proofErr w:type="spellStart"/>
      <w:r>
        <w:t>Pseudomonas</w:t>
      </w:r>
      <w:proofErr w:type="spellEnd"/>
      <w:r>
        <w:t xml:space="preserve"> </w:t>
      </w:r>
      <w:proofErr w:type="spellStart"/>
      <w:r>
        <w:t>aeruginosa</w:t>
      </w:r>
      <w:proofErr w:type="spellEnd"/>
      <w:r>
        <w:t xml:space="preserve"> и S. </w:t>
      </w:r>
      <w:proofErr w:type="spellStart"/>
      <w:r>
        <w:t>aureus</w:t>
      </w:r>
      <w:proofErr w:type="spellEnd"/>
      <w:r>
        <w:t xml:space="preserve">. Дрожжи </w:t>
      </w:r>
      <w:proofErr w:type="spellStart"/>
      <w:r>
        <w:t>Cryptococcus</w:t>
      </w:r>
      <w:proofErr w:type="spellEnd"/>
      <w:r>
        <w:t xml:space="preserve"> spp. — в 7 пробах из 8. Микоплазмы и S. </w:t>
      </w:r>
      <w:proofErr w:type="spellStart"/>
      <w:r>
        <w:t>agalactiae</w:t>
      </w:r>
      <w:proofErr w:type="spellEnd"/>
      <w:r>
        <w:t xml:space="preserve"> не выявлены.</w:t>
      </w:r>
    </w:p>
    <w:p w14:paraId="5BD5CF77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Антибиотикотерапия в нынешнем виде не работает. </w:t>
      </w:r>
      <w:r>
        <w:t xml:space="preserve">Культуры из 6 проб из 8 устойчивы ко всем 15 испытанным препаратам; чувствительность сохранилась только в пробах № 3 и № 7. Дрожжи к антибиотикам нечувствительны, а массовые </w:t>
      </w:r>
      <w:proofErr w:type="spellStart"/>
      <w:r>
        <w:t>внутрицистернальные</w:t>
      </w:r>
      <w:proofErr w:type="spellEnd"/>
      <w:r>
        <w:t xml:space="preserve"> введения поддерживают их размножение.</w:t>
      </w:r>
    </w:p>
    <w:p w14:paraId="3484E18C" w14:textId="63F4D98D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Доильное оборудование вносит прямой вклад</w:t>
      </w:r>
      <w:r w:rsidR="00E47DA1">
        <w:rPr>
          <w:b/>
          <w:bCs/>
        </w:rPr>
        <w:t xml:space="preserve"> в проблемы с выменем</w:t>
      </w:r>
      <w:r>
        <w:rPr>
          <w:b/>
          <w:bCs/>
        </w:rPr>
        <w:t xml:space="preserve">. </w:t>
      </w:r>
      <w:r>
        <w:t>Вакуум 43,8–45,5 кПа (норма 42 ± 2), засорённый фильтр регулятора, изношенные молочные шланги с налётом, у переносных доильных вёдер пульсация 127 и 78 тактов/мин при норме 60.</w:t>
      </w:r>
    </w:p>
    <w:p w14:paraId="68CD7F1D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Хромота — 56,6 % дойного стада, тяжёлая — 14,7 % </w:t>
      </w:r>
      <w:r>
        <w:t xml:space="preserve">(норма </w:t>
      </w:r>
      <w:proofErr w:type="gramStart"/>
      <w:r>
        <w:t>&lt; 10</w:t>
      </w:r>
      <w:proofErr w:type="gramEnd"/>
      <w:r>
        <w:t xml:space="preserve"> % и </w:t>
      </w:r>
      <w:proofErr w:type="gramStart"/>
      <w:r>
        <w:t>&lt; 3</w:t>
      </w:r>
      <w:proofErr w:type="gramEnd"/>
      <w:r>
        <w:t xml:space="preserve"> %). Без учёта повторов больных маститом или хромых — около 190 из 286 дойных коров; здоровых по обоим признакам — около 96 (34 %).</w:t>
      </w:r>
    </w:p>
    <w:p w14:paraId="2E9271C6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Продуктивность коровы выросла, но стадо сокращается. </w:t>
      </w:r>
      <w:r>
        <w:t xml:space="preserve">Удой на среднюю корову за 9 месяцев — 6 487 кг (+5 %), по жиру и доле </w:t>
      </w:r>
      <w:proofErr w:type="gramStart"/>
      <w:r>
        <w:t>«экстра» Рясна</w:t>
      </w:r>
      <w:proofErr w:type="gramEnd"/>
      <w:r>
        <w:t xml:space="preserve"> лучшая в отделении. Сентябрьский вал на 12 % ниже прошлогоднего из-за поголовья: коров 362 против 417 год назад, нетелей 9, тёлок 2024 г. рождения — 2. Осеменений коров на 14 % меньше прошлогоднего. С июля преимущество по суточному удою над 2025 г. сократилось с 1,2–1,8 до 0,4 кг — на фоне маститов и хромоты.</w:t>
      </w:r>
    </w:p>
    <w:p w14:paraId="43238488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Август — общий провал отделения. </w:t>
      </w:r>
      <w:r>
        <w:t xml:space="preserve">Товарность в Рясне упала до 75,8 %, выпоено телятам 66 т; одновременно максимум выпойки был в </w:t>
      </w:r>
      <w:proofErr w:type="spellStart"/>
      <w:r>
        <w:t>Лумне</w:t>
      </w:r>
      <w:proofErr w:type="spellEnd"/>
      <w:r>
        <w:t xml:space="preserve"> (105 т) и </w:t>
      </w:r>
      <w:proofErr w:type="spellStart"/>
      <w:r>
        <w:t>Оберовщине</w:t>
      </w:r>
      <w:proofErr w:type="spellEnd"/>
      <w:r>
        <w:t xml:space="preserve"> (74 т). В сентябре </w:t>
      </w:r>
      <w:r>
        <w:lastRenderedPageBreak/>
        <w:t>товарность (82,1 %) вернулась к прошлогоднему уровню (81,3 %). Сортность снижается на всех фермах с начала года; в Рясне в сентябре впервые появился 1 сорт (6,6 %).</w:t>
      </w:r>
    </w:p>
    <w:p w14:paraId="44A039CF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2. Производственные показатели января–сентября 2026 г.</w:t>
      </w:r>
    </w:p>
    <w:p w14:paraId="51D6A353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2.1. Молоко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700"/>
        <w:gridCol w:w="1700"/>
        <w:gridCol w:w="1915"/>
        <w:gridCol w:w="1900"/>
      </w:tblGrid>
      <w:tr w:rsidR="00BB229C" w14:paraId="77CABC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47AEC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C8C6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3D929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2026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D024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Изменение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3AB2E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Оценка</w:t>
            </w:r>
          </w:p>
        </w:tc>
      </w:tr>
      <w:tr w:rsidR="00BB229C" w14:paraId="13657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7348A" w14:textId="77777777" w:rsidR="00BB229C" w:rsidRDefault="00000000">
            <w:r>
              <w:rPr>
                <w:sz w:val="17"/>
                <w:szCs w:val="17"/>
              </w:rPr>
              <w:t>Коров в среднем,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76D7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384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F7E8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387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66E3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+1 %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E2385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7766E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100A7" w14:textId="77777777" w:rsidR="00BB229C" w:rsidRDefault="00000000">
            <w:r>
              <w:rPr>
                <w:sz w:val="17"/>
                <w:szCs w:val="17"/>
              </w:rPr>
              <w:t>Валовой надой, 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2E6A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2 373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7624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2 510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2B7F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+5,8 %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8DEC5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61BC1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2B3AF" w14:textId="77777777" w:rsidR="00BB229C" w:rsidRDefault="00000000">
            <w:r>
              <w:rPr>
                <w:sz w:val="17"/>
                <w:szCs w:val="17"/>
              </w:rPr>
              <w:t>Удой на среднюю корову, кг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4219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6 181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A19C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6 487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B41C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+5,0 %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662E1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10200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BF891" w14:textId="77777777" w:rsidR="00BB229C" w:rsidRDefault="00000000">
            <w:r>
              <w:rPr>
                <w:sz w:val="17"/>
                <w:szCs w:val="17"/>
              </w:rPr>
              <w:t>Реализовано молока, 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B7A2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2 151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A6C8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2 248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27DF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+4,5 %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831ED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1CBEE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64464" w14:textId="77777777" w:rsidR="00BB229C" w:rsidRDefault="00000000">
            <w:r>
              <w:rPr>
                <w:sz w:val="17"/>
                <w:szCs w:val="17"/>
              </w:rPr>
              <w:t>Товарность,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A7D2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90,6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FF3BE" w14:textId="77777777" w:rsidR="00BB229C" w:rsidRDefault="00000000">
            <w:pPr>
              <w:jc w:val="center"/>
            </w:pPr>
            <w:r>
              <w:rPr>
                <w:color w:val="C98A00"/>
                <w:sz w:val="17"/>
                <w:szCs w:val="17"/>
              </w:rPr>
              <w:t>89,6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6B12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−1,0 </w:t>
            </w:r>
            <w:proofErr w:type="spellStart"/>
            <w:r>
              <w:rPr>
                <w:sz w:val="17"/>
                <w:szCs w:val="17"/>
              </w:rPr>
              <w:t>п.п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77CE2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051B2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F07A1" w14:textId="77777777" w:rsidR="00BB229C" w:rsidRDefault="00000000">
            <w:r>
              <w:rPr>
                <w:sz w:val="17"/>
                <w:szCs w:val="17"/>
              </w:rPr>
              <w:t>Жир,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4852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3,46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5F971" w14:textId="77777777" w:rsidR="00BB229C" w:rsidRDefault="00000000">
            <w:pPr>
              <w:jc w:val="center"/>
            </w:pPr>
            <w:r w:rsidRPr="00E47DA1">
              <w:rPr>
                <w:color w:val="FFC000" w:themeColor="accent4"/>
                <w:sz w:val="17"/>
                <w:szCs w:val="17"/>
              </w:rPr>
              <w:t>3,49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F6C0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0D5E9" w14:textId="367AA521" w:rsidR="00BB229C" w:rsidRDefault="00E47DA1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06A6C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9D7B7" w14:textId="77777777" w:rsidR="00BB229C" w:rsidRDefault="00000000">
            <w:r>
              <w:rPr>
                <w:sz w:val="17"/>
                <w:szCs w:val="17"/>
              </w:rPr>
              <w:t>Сентябрь: валовой надой, 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5873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284,7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1D718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250,9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5ACC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−11,9 %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322B1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57DF4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C5C19" w14:textId="77777777" w:rsidR="00BB229C" w:rsidRDefault="00000000">
            <w:r>
              <w:rPr>
                <w:sz w:val="17"/>
                <w:szCs w:val="17"/>
              </w:rPr>
              <w:t>Сентябрь: коров в среднем,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5FA0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423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6D628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367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2AC0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−13,2 %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E46CF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3726A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ACDED" w14:textId="77777777" w:rsidR="00BB229C" w:rsidRDefault="00000000">
            <w:r>
              <w:rPr>
                <w:sz w:val="17"/>
                <w:szCs w:val="17"/>
              </w:rPr>
              <w:t>Сентябрь: удой на корову, кг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AD6C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673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EC71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684</w:t>
            </w:r>
          </w:p>
        </w:tc>
        <w:tc>
          <w:tcPr>
            <w:tcW w:w="19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9AB8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+1,6 %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64DE2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</w:tbl>
    <w:p w14:paraId="6150AB61" w14:textId="77777777" w:rsidR="00BB229C" w:rsidRDefault="00BB229C">
      <w:pPr>
        <w:spacing w:after="80"/>
      </w:pP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BB229C" w14:paraId="662E19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B855F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Суточный удой на среднюю корову, кг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88540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янв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CA5EA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фев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5EEA8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мар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16532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апр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3F18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май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68583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июн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CE3E1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июл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F2128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авг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7BD19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сен</w:t>
            </w:r>
          </w:p>
        </w:tc>
      </w:tr>
      <w:tr w:rsidR="00BB229C" w14:paraId="55E29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532E4" w14:textId="77777777" w:rsidR="00BB229C" w:rsidRDefault="00000000">
            <w:r>
              <w:rPr>
                <w:b/>
                <w:bCs/>
                <w:sz w:val="17"/>
                <w:szCs w:val="17"/>
              </w:rPr>
              <w:t>2026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E1CC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226B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23,4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3944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BDC7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24,3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6241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24,2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446A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24,5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8220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E55F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49C0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22,8</w:t>
            </w:r>
          </w:p>
        </w:tc>
      </w:tr>
      <w:tr w:rsidR="00BB229C" w14:paraId="6BF2C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147E9" w14:textId="77777777" w:rsidR="00BB229C" w:rsidRDefault="00000000">
            <w:r>
              <w:rPr>
                <w:b/>
                <w:bCs/>
                <w:sz w:val="17"/>
                <w:szCs w:val="17"/>
              </w:rPr>
              <w:t>2025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096F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21,9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CCCD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BFE2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22,6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2A73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4C80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23,4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AD4D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31DB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7830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B121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22,4</w:t>
            </w:r>
          </w:p>
        </w:tc>
      </w:tr>
      <w:tr w:rsidR="00BB229C" w14:paraId="532F0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B69C9" w14:textId="77777777" w:rsidR="00BB229C" w:rsidRDefault="00000000">
            <w:r>
              <w:rPr>
                <w:b/>
                <w:bCs/>
                <w:sz w:val="17"/>
                <w:szCs w:val="17"/>
              </w:rPr>
              <w:t>Разница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6212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+1,3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2CCE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+1,8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B9DC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179D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B378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EA98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+1,2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BB9A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EFCD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57ED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+0,4</w:t>
            </w:r>
          </w:p>
        </w:tc>
      </w:tr>
    </w:tbl>
    <w:p w14:paraId="4F3F385B" w14:textId="77777777" w:rsidR="00BB229C" w:rsidRDefault="00000000">
      <w:pPr>
        <w:spacing w:before="100" w:after="100" w:line="264" w:lineRule="auto"/>
        <w:jc w:val="both"/>
      </w:pPr>
      <w:r>
        <w:rPr>
          <w:b/>
          <w:bCs/>
        </w:rPr>
        <w:t xml:space="preserve">Вывод. </w:t>
      </w:r>
      <w:r>
        <w:t>Продуктивность коровы в 2026 г. выше прошлогодней, но с июля разрыв сокращается — это совпадает по времени с накоплением маститов и хромоты. Падение сентябрьского вала объясняется поголовьем, а не удоем. Жир летом снижался до 3,41 % (май–август), в сентябре восстановился до 3,48 %.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100"/>
        <w:gridCol w:w="1000"/>
        <w:gridCol w:w="900"/>
        <w:gridCol w:w="1150"/>
        <w:gridCol w:w="1100"/>
        <w:gridCol w:w="1500"/>
        <w:gridCol w:w="1515"/>
        <w:gridCol w:w="1150"/>
      </w:tblGrid>
      <w:tr w:rsidR="00BB229C" w14:paraId="230097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1E681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Месяц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4CED7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Коров (ср.)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FB7C4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Вал, т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9B3B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Т/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сут</w:t>
            </w:r>
            <w:proofErr w:type="spellEnd"/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15C2F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Товарн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., 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A6119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Экстра, %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BD6D3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Высший / 1 с., %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D0EDA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Выпоено телятам, т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FB5D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Жир, %</w:t>
            </w:r>
          </w:p>
        </w:tc>
      </w:tr>
      <w:tr w:rsidR="00BB229C" w14:paraId="0C8D7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78CC0" w14:textId="77777777" w:rsidR="00BB229C" w:rsidRDefault="00000000">
            <w:r>
              <w:rPr>
                <w:b/>
                <w:bCs/>
                <w:sz w:val="17"/>
                <w:szCs w:val="17"/>
              </w:rPr>
              <w:t>Январь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F906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43D9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281,8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B0F0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9,1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CB5E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94,9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BD6B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75,1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8AB9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24,9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C289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14,4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DBCB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3,49</w:t>
            </w:r>
          </w:p>
        </w:tc>
      </w:tr>
      <w:tr w:rsidR="00BB229C" w14:paraId="095B1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9BEC1" w14:textId="77777777" w:rsidR="00BB229C" w:rsidRDefault="00000000">
            <w:r>
              <w:rPr>
                <w:b/>
                <w:bCs/>
                <w:sz w:val="17"/>
                <w:szCs w:val="17"/>
              </w:rPr>
              <w:t>Февраль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7BBB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85D6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256,8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3112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9,2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6DB5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93,6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A6DD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95,1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44AB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4,9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3FDA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18,4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6536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3,59</w:t>
            </w:r>
          </w:p>
        </w:tc>
      </w:tr>
      <w:tr w:rsidR="00BB229C" w14:paraId="6DF0D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2BA35" w14:textId="77777777" w:rsidR="00BB229C" w:rsidRDefault="00000000">
            <w:r>
              <w:rPr>
                <w:b/>
                <w:bCs/>
                <w:sz w:val="17"/>
                <w:szCs w:val="17"/>
              </w:rPr>
              <w:t>Март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E455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6FC6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287,6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D3D6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9,3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87CC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94,2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8476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94,0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7CAC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6,0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A2F8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16,6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DE04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3,57</w:t>
            </w:r>
          </w:p>
        </w:tc>
      </w:tr>
      <w:tr w:rsidR="00BB229C" w14:paraId="618AB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E47D8" w14:textId="77777777" w:rsidR="00BB229C" w:rsidRDefault="00000000">
            <w:r>
              <w:rPr>
                <w:b/>
                <w:bCs/>
                <w:sz w:val="17"/>
                <w:szCs w:val="17"/>
              </w:rPr>
              <w:t>Апрель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7113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D675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292,0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1689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9,7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549F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92,0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225B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90,8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D0FA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9,2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D77E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23,4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D4EF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3,55</w:t>
            </w:r>
          </w:p>
        </w:tc>
      </w:tr>
      <w:tr w:rsidR="00BB229C" w14:paraId="7ACFE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10AB4" w14:textId="77777777" w:rsidR="00BB229C" w:rsidRDefault="00000000">
            <w:r>
              <w:rPr>
                <w:b/>
                <w:bCs/>
                <w:sz w:val="17"/>
                <w:szCs w:val="17"/>
              </w:rPr>
              <w:t>Май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4653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B05C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299,0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9A29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F925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91,5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EB7E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98,2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1E2B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1,8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3A9E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25,5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9BC7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3,41</w:t>
            </w:r>
          </w:p>
        </w:tc>
      </w:tr>
      <w:tr w:rsidR="00BB229C" w14:paraId="20D30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FD465" w14:textId="77777777" w:rsidR="00BB229C" w:rsidRDefault="00000000">
            <w:r>
              <w:rPr>
                <w:b/>
                <w:bCs/>
                <w:sz w:val="17"/>
                <w:szCs w:val="17"/>
              </w:rPr>
              <w:t>Июнь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3F3F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248C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286,2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FE20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9,5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EDC3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90,3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21FB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96,3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86AA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3,7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F7B9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27,9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4B57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3,47</w:t>
            </w:r>
          </w:p>
        </w:tc>
      </w:tr>
      <w:tr w:rsidR="00BB229C" w14:paraId="7D378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D2736" w14:textId="77777777" w:rsidR="00BB229C" w:rsidRDefault="00000000">
            <w:r>
              <w:rPr>
                <w:b/>
                <w:bCs/>
                <w:sz w:val="17"/>
                <w:szCs w:val="17"/>
              </w:rPr>
              <w:t>Июль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6319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380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921B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281,9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EEAE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9,1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68B1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90,5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1DB4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87,3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5ECF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12,7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F8B3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26,8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D1A5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3,41</w:t>
            </w:r>
          </w:p>
        </w:tc>
      </w:tr>
      <w:tr w:rsidR="00BB229C" w14:paraId="6B884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5EFDF" w14:textId="77777777" w:rsidR="00BB229C" w:rsidRDefault="00000000">
            <w:r>
              <w:rPr>
                <w:b/>
                <w:bCs/>
                <w:sz w:val="17"/>
                <w:szCs w:val="17"/>
              </w:rPr>
              <w:t>Август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0118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375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E62B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274,1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E7A3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8,8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3B1D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75,8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9D2A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83,1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42DA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16,9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96F8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66,3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9AAC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3,41</w:t>
            </w:r>
          </w:p>
        </w:tc>
      </w:tr>
      <w:tr w:rsidR="00BB229C" w14:paraId="79229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2522F" w14:textId="77777777" w:rsidR="00BB229C" w:rsidRDefault="00000000">
            <w:r>
              <w:rPr>
                <w:b/>
                <w:bCs/>
                <w:sz w:val="17"/>
                <w:szCs w:val="17"/>
              </w:rPr>
              <w:t>Сентябрь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7CCE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367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BE4F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250,9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B18D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8,4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5C74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82,1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AC55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76,7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1464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16,7 / 6,6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25AC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44,9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057B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3,48</w:t>
            </w:r>
          </w:p>
        </w:tc>
      </w:tr>
      <w:tr w:rsidR="00BB229C" w14:paraId="3F3ED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80278" w14:textId="77777777" w:rsidR="00BB229C" w:rsidRDefault="00000000">
            <w:r>
              <w:rPr>
                <w:b/>
                <w:bCs/>
                <w:sz w:val="17"/>
                <w:szCs w:val="17"/>
              </w:rPr>
              <w:t>Сентябрь 2025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37C4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423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2881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284,7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C3A0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9,5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A8CD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81,3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AB2D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98,4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C5AB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1,6 / —</w:t>
            </w:r>
          </w:p>
        </w:tc>
        <w:tc>
          <w:tcPr>
            <w:tcW w:w="15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1128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53,2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1463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3,55</w:t>
            </w:r>
          </w:p>
        </w:tc>
      </w:tr>
    </w:tbl>
    <w:p w14:paraId="687DCC3E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2.2. Товарность и молоко, выпоенное телятам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2200"/>
        <w:gridCol w:w="2200"/>
        <w:gridCol w:w="2200"/>
      </w:tblGrid>
      <w:tr w:rsidR="00BB229C" w14:paraId="74F690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15AAA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FF410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янв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–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июл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, ср. в месяц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2EE85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Август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51C96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Сентябрь</w:t>
            </w:r>
          </w:p>
        </w:tc>
      </w:tr>
      <w:tr w:rsidR="00BB229C" w14:paraId="37721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4936A" w14:textId="77777777" w:rsidR="00BB229C" w:rsidRDefault="00000000">
            <w:r>
              <w:rPr>
                <w:b/>
                <w:bCs/>
                <w:sz w:val="17"/>
                <w:szCs w:val="17"/>
              </w:rPr>
              <w:t>Выпоено телятам, т — 2026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8175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21,9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4F3B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66,3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5D46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44,9</w:t>
            </w:r>
          </w:p>
        </w:tc>
      </w:tr>
      <w:tr w:rsidR="00BB229C" w14:paraId="6C99D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8321A" w14:textId="77777777" w:rsidR="00BB229C" w:rsidRDefault="00000000">
            <w:r>
              <w:rPr>
                <w:b/>
                <w:bCs/>
                <w:sz w:val="17"/>
                <w:szCs w:val="17"/>
              </w:rPr>
              <w:t>Выпоено телятам, т — 2025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6D9C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19,0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D61F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36,1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3FCE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53,2</w:t>
            </w:r>
          </w:p>
        </w:tc>
      </w:tr>
      <w:tr w:rsidR="00BB229C" w14:paraId="716F0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D66F4" w14:textId="77777777" w:rsidR="00BB229C" w:rsidRDefault="00000000">
            <w:r>
              <w:rPr>
                <w:b/>
                <w:bCs/>
                <w:sz w:val="17"/>
                <w:szCs w:val="17"/>
              </w:rPr>
              <w:t>Товарность, % — 2026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37FF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92,4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14B6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75,8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7518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82,1</w:t>
            </w:r>
          </w:p>
        </w:tc>
      </w:tr>
      <w:tr w:rsidR="00BB229C" w14:paraId="51A02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74904" w14:textId="77777777" w:rsidR="00BB229C" w:rsidRDefault="00000000">
            <w:r>
              <w:rPr>
                <w:b/>
                <w:bCs/>
                <w:sz w:val="17"/>
                <w:szCs w:val="17"/>
              </w:rPr>
              <w:t>Товарность, % — 2025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8F59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92,6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2AB9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87,5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CFAD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81,3</w:t>
            </w:r>
          </w:p>
        </w:tc>
      </w:tr>
    </w:tbl>
    <w:p w14:paraId="07CBBB6E" w14:textId="77777777" w:rsidR="00BB229C" w:rsidRDefault="00000000">
      <w:pPr>
        <w:keepLines/>
        <w:spacing w:before="80" w:after="160"/>
        <w:jc w:val="center"/>
      </w:pPr>
      <w:r>
        <w:rPr>
          <w:noProof/>
        </w:rPr>
        <w:drawing>
          <wp:inline distT="0" distB="0" distL="0" distR="0" wp14:anchorId="28CFD37B" wp14:editId="47F0DEDA">
            <wp:extent cx="6000750" cy="2266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16"/>
          <w:szCs w:val="16"/>
        </w:rPr>
        <w:br/>
        <w:t>Рис. 1. Валовой надой в сутки (2026 и 2025 гг.), нетоварное молоко и товарность по месяцам 2026 г.</w:t>
      </w:r>
    </w:p>
    <w:p w14:paraId="2DE21E37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Аномалия — только август: </w:t>
      </w:r>
      <w:r>
        <w:t>выпоено на 30 т больше, чем год назад. Сентябрь по товарности и выпойке соответствует прошлогоднему уровню.</w:t>
      </w:r>
    </w:p>
    <w:p w14:paraId="56ADE0BF" w14:textId="63712832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Август провалился на всех трёх фермах отделения одновременно </w:t>
      </w:r>
      <w:r>
        <w:t>(</w:t>
      </w:r>
      <w:proofErr w:type="spellStart"/>
      <w:r>
        <w:t>Лумна</w:t>
      </w:r>
      <w:proofErr w:type="spellEnd"/>
      <w:r>
        <w:t xml:space="preserve"> — 105 т, </w:t>
      </w:r>
      <w:proofErr w:type="spellStart"/>
      <w:r>
        <w:t>Оберовщина</w:t>
      </w:r>
      <w:proofErr w:type="spellEnd"/>
      <w:r>
        <w:t xml:space="preserve"> — 74 т, у обеих максимум года). Значит, причина общая</w:t>
      </w:r>
    </w:p>
    <w:p w14:paraId="6793E523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Поголовье телят в Рясне резко выросло: </w:t>
      </w:r>
      <w:r>
        <w:t>бычков 2026 г. рождения — 94 в мае, 189 в июне, 260 в июле, 267 в августе при 247 родившихся за 9 месяцев на ферме. Телят свозят с других ферм, поэтому часть выпойки — это кормление чужих телят, а не только выбракованное молоко коров на лечении.</w:t>
      </w:r>
    </w:p>
    <w:p w14:paraId="2FCA632E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2.3. Сортность — проблема всего года и всего отделения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2200"/>
        <w:gridCol w:w="2200"/>
        <w:gridCol w:w="2200"/>
      </w:tblGrid>
      <w:tr w:rsidR="00BB229C" w14:paraId="723A2F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BB208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Доля «экстра»,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999F9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4C0B8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24CD4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Сентябрь 2026</w:t>
            </w:r>
          </w:p>
        </w:tc>
      </w:tr>
      <w:tr w:rsidR="00BB229C" w14:paraId="27D6F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7485F" w14:textId="77777777" w:rsidR="00BB229C" w:rsidRDefault="00000000">
            <w:r>
              <w:rPr>
                <w:b/>
                <w:bCs/>
                <w:sz w:val="17"/>
                <w:szCs w:val="17"/>
              </w:rPr>
              <w:t>Рясна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03A2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99,8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3DB9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88,9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CC9D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76,7 (1 сорт — 6,6)</w:t>
            </w:r>
          </w:p>
        </w:tc>
      </w:tr>
      <w:tr w:rsidR="00BB229C" w14:paraId="2F4BD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E0329" w14:textId="77777777" w:rsidR="00BB229C" w:rsidRDefault="00000000">
            <w:proofErr w:type="spellStart"/>
            <w:r>
              <w:rPr>
                <w:b/>
                <w:bCs/>
                <w:sz w:val="17"/>
                <w:szCs w:val="17"/>
              </w:rPr>
              <w:t>Оберовщина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C2DD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98,8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8356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80,5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57A2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89,8</w:t>
            </w:r>
          </w:p>
        </w:tc>
      </w:tr>
      <w:tr w:rsidR="00BB229C" w14:paraId="722FC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BE635" w14:textId="77777777" w:rsidR="00BB229C" w:rsidRDefault="00000000">
            <w:proofErr w:type="spellStart"/>
            <w:r>
              <w:rPr>
                <w:b/>
                <w:bCs/>
                <w:sz w:val="17"/>
                <w:szCs w:val="17"/>
              </w:rPr>
              <w:t>Лумна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B234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99,5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5DC3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80,0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F3B3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83,5</w:t>
            </w:r>
          </w:p>
        </w:tc>
      </w:tr>
    </w:tbl>
    <w:p w14:paraId="2E04A85B" w14:textId="77777777" w:rsidR="00BB229C" w:rsidRDefault="00000000">
      <w:pPr>
        <w:keepLines/>
        <w:spacing w:before="80" w:after="160"/>
        <w:jc w:val="center"/>
      </w:pPr>
      <w:r>
        <w:rPr>
          <w:noProof/>
        </w:rPr>
        <w:drawing>
          <wp:inline distT="0" distB="0" distL="0" distR="0" wp14:anchorId="7EA2261F" wp14:editId="2D9D8260">
            <wp:extent cx="6000750" cy="1943100"/>
            <wp:effectExtent l="0" t="0" r="0" b="0"/>
            <wp:docPr id="2100584838" name="Рисунок 210058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16"/>
          <w:szCs w:val="16"/>
        </w:rPr>
        <w:br/>
        <w:t>Рис. 2. Сортность реализованного молока по месяцам 2026 г.</w:t>
      </w:r>
    </w:p>
    <w:p w14:paraId="03BB697A" w14:textId="77777777" w:rsidR="00BB229C" w:rsidRDefault="00000000">
      <w:pPr>
        <w:spacing w:before="80" w:after="100" w:line="264" w:lineRule="auto"/>
        <w:jc w:val="both"/>
      </w:pPr>
      <w:r>
        <w:t>За 9 месяцев Рясна по доле «экстра» по-прежнему лучшая в отделении, но провалы были в январе (75 %) и в июле–сентябре. Снижение сортности на всех фермах с начала года указывает либо на общую причину (требования переработчика, общий подход к промывке и обслуживанию оборудования), либо на одновременное ухудшение. Для Рясны изношенные шланги с налётом и завышенный вакуум объясняют местную часть. Первый сорт в сентябре — единственный случай за 9 месяцев на трёх фермах — прямой сигнал по бактериальной обсеменённости.</w:t>
      </w:r>
    </w:p>
    <w:p w14:paraId="47CA2C8F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2.4. Стадо и воспроизводство — главный скрытый риск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5"/>
        <w:gridCol w:w="2000"/>
        <w:gridCol w:w="2700"/>
        <w:gridCol w:w="1600"/>
      </w:tblGrid>
      <w:tr w:rsidR="00BB229C" w14:paraId="40F141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C4F7A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1D9E2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06F6B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F3E2E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Оценка</w:t>
            </w:r>
          </w:p>
        </w:tc>
      </w:tr>
      <w:tr w:rsidR="00BB229C" w14:paraId="595EA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E4CB8" w14:textId="77777777" w:rsidR="00BB229C" w:rsidRDefault="00000000">
            <w:r>
              <w:rPr>
                <w:sz w:val="17"/>
                <w:szCs w:val="17"/>
              </w:rPr>
              <w:t>Коров на конец сентября, гол.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1DB7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417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EA13C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362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C3C36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383E0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17F80" w14:textId="77777777" w:rsidR="00BB229C" w:rsidRDefault="00000000">
            <w:r>
              <w:rPr>
                <w:sz w:val="17"/>
                <w:szCs w:val="17"/>
              </w:rPr>
              <w:t>Нетелей на конец сентября, гол.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518A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0BA7A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ED068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09DFE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B36D8" w14:textId="77777777" w:rsidR="00BB229C" w:rsidRDefault="00000000">
            <w:r>
              <w:rPr>
                <w:sz w:val="17"/>
                <w:szCs w:val="17"/>
              </w:rPr>
              <w:t>Отёлов от коров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3E4D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F0D4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188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D62B1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0A645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343C7" w14:textId="77777777" w:rsidR="00BB229C" w:rsidRDefault="00000000">
            <w:r>
              <w:rPr>
                <w:sz w:val="17"/>
                <w:szCs w:val="17"/>
              </w:rPr>
              <w:t>Отёлов от нетелей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C13F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7C3ED" w14:textId="77777777" w:rsidR="00BB229C" w:rsidRDefault="00000000">
            <w:pPr>
              <w:jc w:val="center"/>
            </w:pPr>
            <w:r>
              <w:rPr>
                <w:color w:val="C98A00"/>
                <w:sz w:val="17"/>
                <w:szCs w:val="17"/>
              </w:rPr>
              <w:t>59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42DF9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44656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D57B" w14:textId="77777777" w:rsidR="00BB229C" w:rsidRDefault="00000000">
            <w:r>
              <w:rPr>
                <w:sz w:val="17"/>
                <w:szCs w:val="17"/>
              </w:rPr>
              <w:t xml:space="preserve">Выход телят на 100 коров за 9 </w:t>
            </w:r>
            <w:proofErr w:type="spellStart"/>
            <w:r>
              <w:rPr>
                <w:sz w:val="17"/>
                <w:szCs w:val="17"/>
              </w:rPr>
              <w:t>мес</w:t>
            </w:r>
            <w:proofErr w:type="spellEnd"/>
            <w:r>
              <w:rPr>
                <w:sz w:val="17"/>
                <w:szCs w:val="17"/>
              </w:rPr>
              <w:t xml:space="preserve"> (≈ в год)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4A16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44,1 (≈ 59)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1D952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47,6 (≈ 64)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AE8E5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27D0B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CC340" w14:textId="77777777" w:rsidR="00BB229C" w:rsidRDefault="00000000">
            <w:r>
              <w:rPr>
                <w:sz w:val="17"/>
                <w:szCs w:val="17"/>
              </w:rPr>
              <w:t>Осеменено коров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B142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297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165A7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256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58735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5E3C6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B760C" w14:textId="77777777" w:rsidR="00BB229C" w:rsidRDefault="00000000">
            <w:r>
              <w:rPr>
                <w:sz w:val="17"/>
                <w:szCs w:val="17"/>
              </w:rPr>
              <w:t>Осеменено нетелей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C5A5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1927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112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DC71D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200DC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CE3F5" w14:textId="77777777" w:rsidR="00BB229C" w:rsidRDefault="00000000">
            <w:r>
              <w:rPr>
                <w:sz w:val="17"/>
                <w:szCs w:val="17"/>
              </w:rPr>
              <w:t xml:space="preserve">Выбытие коров за 9 </w:t>
            </w:r>
            <w:proofErr w:type="spellStart"/>
            <w:r>
              <w:rPr>
                <w:sz w:val="17"/>
                <w:szCs w:val="17"/>
              </w:rPr>
              <w:t>мес</w:t>
            </w:r>
            <w:proofErr w:type="spellEnd"/>
            <w:r>
              <w:rPr>
                <w:sz w:val="17"/>
                <w:szCs w:val="17"/>
              </w:rPr>
              <w:t xml:space="preserve"> (оценка)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203B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5A240" w14:textId="77777777" w:rsidR="00BB229C" w:rsidRDefault="00000000">
            <w:pPr>
              <w:jc w:val="center"/>
            </w:pPr>
            <w:r>
              <w:rPr>
                <w:color w:val="B3261E"/>
                <w:sz w:val="17"/>
                <w:szCs w:val="17"/>
              </w:rPr>
              <w:t>≈ 93 гол. (≈ 32 % в год)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E6D8F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485D9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FA282" w14:textId="77777777" w:rsidR="00BB229C" w:rsidRDefault="00000000">
            <w:r>
              <w:rPr>
                <w:sz w:val="17"/>
                <w:szCs w:val="17"/>
              </w:rPr>
              <w:t>Доля сухостойных на 30.09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A323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52B6B" w14:textId="77777777" w:rsidR="00BB229C" w:rsidRDefault="00000000">
            <w:pPr>
              <w:jc w:val="center"/>
            </w:pPr>
            <w:r>
              <w:rPr>
                <w:color w:val="C98A00"/>
                <w:sz w:val="17"/>
                <w:szCs w:val="17"/>
              </w:rPr>
              <w:t>≈ 21 % (76 из 362)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F6DA2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</w:tbl>
    <w:p w14:paraId="4987E813" w14:textId="77777777" w:rsidR="00BB229C" w:rsidRDefault="00000000">
      <w:pPr>
        <w:keepLines/>
        <w:spacing w:before="80" w:after="160"/>
        <w:jc w:val="center"/>
      </w:pPr>
      <w:r>
        <w:rPr>
          <w:noProof/>
        </w:rPr>
        <w:drawing>
          <wp:inline distT="0" distB="0" distL="0" distR="0" wp14:anchorId="0E9F7452" wp14:editId="163E204B">
            <wp:extent cx="6000750" cy="2105025"/>
            <wp:effectExtent l="0" t="0" r="0" b="0"/>
            <wp:docPr id="886893084" name="Рисунок 886893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16"/>
          <w:szCs w:val="16"/>
        </w:rPr>
        <w:br/>
        <w:t>Рис. 3. Поголовье коров на конец месяца и число осеменённых коров по месяцам</w:t>
      </w:r>
    </w:p>
    <w:p w14:paraId="7DDEFDCF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Выбытие и ремонт. </w:t>
      </w:r>
      <w:r>
        <w:t>За 9 месяцев выбыло около 93 коров (≈ 396 на начало года + 59 отелившихся нетелей − 362 на 30.09; переводы между фермами в отчёте не выделены). Нетелей 9, тёлок 2024 г. — 2; осеменённые в 2026 г. 112 тёлок отелятся только в 2027 г. Без завоза нетелей стадо будет сокращаться и дальше — это главная причина падения вала.</w:t>
      </w:r>
    </w:p>
    <w:p w14:paraId="6EBBF764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Осеменений мало. </w:t>
      </w:r>
      <w:r>
        <w:t>256 осеменений коров за 9 месяцев — 66 на 100 коров; для отёла раз в 13–14 месяцев нужно 120–130 (≈ 48 в месяц при текущем поголовье против 21–36 фактически). Выход ≈ 64 телёнка на 100 коров в год — низкий. Вероятная связь с обследованием: у хромых коров охота выражена слабо и плохо выявляется, а 56,6 % стада хромает.</w:t>
      </w:r>
    </w:p>
    <w:p w14:paraId="3C0EA7A5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Сухостойных ≈ 21 % </w:t>
      </w:r>
      <w:r>
        <w:t>при норме 15–18 % — возможны затянутые сухостойные периоды при плохом воспроизводстве.</w:t>
      </w:r>
    </w:p>
    <w:p w14:paraId="19424993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2.5. Корма, привесы, падёж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2000"/>
        <w:gridCol w:w="2000"/>
        <w:gridCol w:w="2100"/>
      </w:tblGrid>
      <w:tr w:rsidR="00BB229C" w14:paraId="134096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D3DB5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51029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9D2B5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52D1E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Изменение</w:t>
            </w:r>
          </w:p>
        </w:tc>
      </w:tr>
      <w:tr w:rsidR="00BB229C" w14:paraId="66090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1C005" w14:textId="77777777" w:rsidR="00BB229C" w:rsidRDefault="00000000">
            <w:r>
              <w:rPr>
                <w:sz w:val="17"/>
                <w:szCs w:val="17"/>
              </w:rPr>
              <w:t>Расход кормов на 1 ц молока, ц к. ед.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050B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0,72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6431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0,92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8C0C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+28 %</w:t>
            </w:r>
          </w:p>
        </w:tc>
      </w:tr>
      <w:tr w:rsidR="00BB229C" w14:paraId="21BA9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1541D" w14:textId="77777777" w:rsidR="00BB229C" w:rsidRDefault="00000000">
            <w:r>
              <w:rPr>
                <w:sz w:val="17"/>
                <w:szCs w:val="17"/>
              </w:rPr>
              <w:t>Расход кормов всего, ц к. ед.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4A1F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23 723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775B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33 946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C1BF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+43 %</w:t>
            </w:r>
          </w:p>
        </w:tc>
      </w:tr>
      <w:tr w:rsidR="00BB229C" w14:paraId="09BE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8FEB6" w14:textId="77777777" w:rsidR="00BB229C" w:rsidRDefault="00000000">
            <w:r>
              <w:rPr>
                <w:sz w:val="17"/>
                <w:szCs w:val="17"/>
              </w:rPr>
              <w:t>Среднее поголовье всех животных, гол.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0355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675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AAD9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867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3083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+28 %</w:t>
            </w:r>
          </w:p>
        </w:tc>
      </w:tr>
      <w:tr w:rsidR="00BB229C" w14:paraId="6B4FB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2050" w14:textId="77777777" w:rsidR="00BB229C" w:rsidRDefault="00000000">
            <w:r>
              <w:rPr>
                <w:sz w:val="17"/>
                <w:szCs w:val="17"/>
              </w:rPr>
              <w:t>Среднесуточный привес, г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3866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856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852D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838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E12A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−2 %</w:t>
            </w:r>
          </w:p>
        </w:tc>
      </w:tr>
      <w:tr w:rsidR="00BB229C" w14:paraId="67729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3E18F" w14:textId="77777777" w:rsidR="00BB229C" w:rsidRDefault="00000000">
            <w:r>
              <w:rPr>
                <w:sz w:val="17"/>
                <w:szCs w:val="17"/>
              </w:rPr>
              <w:t xml:space="preserve">   в т.ч. молодняк текущего года, г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116C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914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36C1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871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6972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−5 %</w:t>
            </w:r>
          </w:p>
        </w:tc>
      </w:tr>
      <w:tr w:rsidR="00BB229C" w14:paraId="32E0C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3206A" w14:textId="77777777" w:rsidR="00BB229C" w:rsidRDefault="00000000">
            <w:r>
              <w:rPr>
                <w:sz w:val="17"/>
                <w:szCs w:val="17"/>
              </w:rPr>
              <w:t>Падёж, гол. (% от среднего поголовья)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F5CD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 (2,4 %)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B31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 (2,9 %)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5A8F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+9 гол.</w:t>
            </w:r>
          </w:p>
        </w:tc>
      </w:tr>
      <w:tr w:rsidR="00BB229C" w14:paraId="3CD7E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C6603" w14:textId="77777777" w:rsidR="00BB229C" w:rsidRDefault="00000000">
            <w:r>
              <w:rPr>
                <w:sz w:val="17"/>
                <w:szCs w:val="17"/>
              </w:rPr>
              <w:t>Реализовано КРС, гол. / средний вес, кг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2839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270 / 559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0080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209 / 429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2021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4157BEC6" w14:textId="77777777" w:rsidR="00BB229C" w:rsidRDefault="00000000">
      <w:pPr>
        <w:spacing w:before="80" w:after="100" w:line="264" w:lineRule="auto"/>
        <w:jc w:val="both"/>
      </w:pPr>
      <w:r>
        <w:t>Расход кормов на 1 ц молока вырос на всех фермах (</w:t>
      </w:r>
      <w:proofErr w:type="spellStart"/>
      <w:r>
        <w:t>Оберовщина</w:t>
      </w:r>
      <w:proofErr w:type="spellEnd"/>
      <w:r>
        <w:t xml:space="preserve"> +22 %, </w:t>
      </w:r>
      <w:proofErr w:type="spellStart"/>
      <w:r>
        <w:t>Лумна</w:t>
      </w:r>
      <w:proofErr w:type="spellEnd"/>
      <w:r>
        <w:t xml:space="preserve"> +8 %). В Рясне рост наибольший, но и молодняка на ферме стало намного больше, поэтому часть прироста, вероятно, связана с распределением кормов в учёте. Для оценки эффективности дойного стада нужен раздельный учёт по группам. Привес молодняка 2026 г. вырос с 624 г в январе до 958 г в сентябре.</w:t>
      </w:r>
    </w:p>
    <w:p w14:paraId="5E3E8446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2.6. Место Рясны в отделении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2200"/>
        <w:gridCol w:w="2200"/>
        <w:gridCol w:w="2200"/>
      </w:tblGrid>
      <w:tr w:rsidR="00BB229C" w14:paraId="48DBE3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5632C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 xml:space="preserve">9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мес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 xml:space="preserve"> 2026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A5E7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Рясна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78A2C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Оберовщина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C8CA1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Лумна</w:t>
            </w:r>
            <w:proofErr w:type="spellEnd"/>
          </w:p>
        </w:tc>
      </w:tr>
      <w:tr w:rsidR="00BB229C" w14:paraId="70246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CAF30" w14:textId="77777777" w:rsidR="00BB229C" w:rsidRDefault="00000000">
            <w:r>
              <w:rPr>
                <w:b/>
                <w:bCs/>
                <w:sz w:val="17"/>
                <w:szCs w:val="17"/>
              </w:rPr>
              <w:t>Удой на корову, кг (к 2025 г.)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9A2F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6 487 (+5 %)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EF35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6 856 (−1 %)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94CC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6 134 (−1,5 %)</w:t>
            </w:r>
          </w:p>
        </w:tc>
      </w:tr>
      <w:tr w:rsidR="00BB229C" w14:paraId="681F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881CD" w14:textId="77777777" w:rsidR="00BB229C" w:rsidRDefault="00000000">
            <w:r>
              <w:rPr>
                <w:b/>
                <w:bCs/>
                <w:sz w:val="17"/>
                <w:szCs w:val="17"/>
              </w:rPr>
              <w:t>Жир,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8681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F2E2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3,31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A4D2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3,41</w:t>
            </w:r>
          </w:p>
        </w:tc>
      </w:tr>
      <w:tr w:rsidR="00BB229C" w14:paraId="1FBE1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F9B97" w14:textId="77777777" w:rsidR="00BB229C" w:rsidRDefault="00000000">
            <w:r>
              <w:rPr>
                <w:b/>
                <w:bCs/>
                <w:sz w:val="17"/>
                <w:szCs w:val="17"/>
              </w:rPr>
              <w:t>Товарность,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0AB0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89,6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ED83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91,3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A265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82,3</w:t>
            </w:r>
          </w:p>
        </w:tc>
      </w:tr>
      <w:tr w:rsidR="00BB229C" w14:paraId="049EA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78119" w14:textId="77777777" w:rsidR="00BB229C" w:rsidRDefault="00000000">
            <w:r>
              <w:rPr>
                <w:b/>
                <w:bCs/>
                <w:sz w:val="17"/>
                <w:szCs w:val="17"/>
              </w:rPr>
              <w:t>Доля «экстра»,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0821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88,9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A5B7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80,5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3617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80,0</w:t>
            </w:r>
          </w:p>
        </w:tc>
      </w:tr>
      <w:tr w:rsidR="00BB229C" w14:paraId="38297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ED225" w14:textId="77777777" w:rsidR="00BB229C" w:rsidRDefault="00000000">
            <w:r>
              <w:rPr>
                <w:b/>
                <w:bCs/>
                <w:sz w:val="17"/>
                <w:szCs w:val="17"/>
              </w:rPr>
              <w:t>Коров на 30.09 к 2025 г.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0C75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−13 %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BE55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−1 %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91B4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−17 %</w:t>
            </w:r>
          </w:p>
        </w:tc>
      </w:tr>
      <w:tr w:rsidR="00BB229C" w14:paraId="3CE1E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76DEE" w14:textId="77777777" w:rsidR="00BB229C" w:rsidRDefault="00000000">
            <w:r>
              <w:rPr>
                <w:b/>
                <w:bCs/>
                <w:sz w:val="17"/>
                <w:szCs w:val="17"/>
              </w:rPr>
              <w:t xml:space="preserve">Выход телят на 100 коров за 9 </w:t>
            </w:r>
            <w:proofErr w:type="spellStart"/>
            <w:r>
              <w:rPr>
                <w:b/>
                <w:bCs/>
                <w:sz w:val="17"/>
                <w:szCs w:val="17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0FFA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47,6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B97D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39,4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D9AA2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40,5</w:t>
            </w:r>
          </w:p>
        </w:tc>
      </w:tr>
      <w:tr w:rsidR="00BB229C" w14:paraId="7E6B9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A0F70" w14:textId="77777777" w:rsidR="00BB229C" w:rsidRDefault="00000000">
            <w:r>
              <w:rPr>
                <w:b/>
                <w:bCs/>
                <w:sz w:val="17"/>
                <w:szCs w:val="17"/>
              </w:rPr>
              <w:t>Расход кормов на 1 ц молока, ц к. ед.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F225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0,92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5379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0,89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DA4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0,85</w:t>
            </w:r>
          </w:p>
        </w:tc>
      </w:tr>
    </w:tbl>
    <w:p w14:paraId="7FC478E6" w14:textId="77777777" w:rsidR="00BB229C" w:rsidRDefault="00000000">
      <w:pPr>
        <w:spacing w:before="80" w:after="100" w:line="264" w:lineRule="auto"/>
        <w:jc w:val="both"/>
      </w:pPr>
      <w:r>
        <w:t>Рясна — единственная ферма отделения с ростом удоя и лучшими показателями жира и сортности за 9 месяцев. Её проблема — тающее стадо без ремонта и маститы с хромотой, которые съедают прирост продуктивности.</w:t>
      </w:r>
    </w:p>
    <w:p w14:paraId="2F5F0844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3. Здоровье вымени (обследование 21.09.2026)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900"/>
        <w:gridCol w:w="1700"/>
        <w:gridCol w:w="2015"/>
        <w:gridCol w:w="1600"/>
      </w:tblGrid>
      <w:tr w:rsidR="00BB229C" w14:paraId="0B9706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CE427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9A900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Голов / долей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53027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% 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52921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Ориентир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78C1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Оценка</w:t>
            </w:r>
          </w:p>
        </w:tc>
      </w:tr>
      <w:tr w:rsidR="00BB229C" w14:paraId="75C45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04FE8" w14:textId="77777777" w:rsidR="00BB229C" w:rsidRDefault="00000000">
            <w:r>
              <w:rPr>
                <w:sz w:val="17"/>
                <w:szCs w:val="17"/>
              </w:rPr>
              <w:t>Клинический мастит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644A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5B96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5,6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6775C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2</w:t>
            </w:r>
            <w:proofErr w:type="gramEnd"/>
            <w:r>
              <w:rPr>
                <w:sz w:val="17"/>
                <w:szCs w:val="17"/>
              </w:rPr>
              <w:t xml:space="preserve"> % в месяц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E078C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5DD55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02FFB" w14:textId="77777777" w:rsidR="00BB229C" w:rsidRDefault="00000000">
            <w:r>
              <w:rPr>
                <w:sz w:val="17"/>
                <w:szCs w:val="17"/>
              </w:rPr>
              <w:t>Субклинический мастит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D5E9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53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1A4D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18,5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E7101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10</w:t>
            </w:r>
            <w:proofErr w:type="gramEnd"/>
            <w:r>
              <w:rPr>
                <w:sz w:val="17"/>
                <w:szCs w:val="17"/>
              </w:rPr>
              <w:t>–15 %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1E831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728E9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BF8B7" w14:textId="77777777" w:rsidR="00BB229C" w:rsidRDefault="00000000">
            <w:r>
              <w:rPr>
                <w:sz w:val="17"/>
                <w:szCs w:val="17"/>
              </w:rPr>
              <w:t xml:space="preserve">   в т.ч. реакция +++ / ++ / +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1597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37 / 16 / 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169D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12,9 / 5,6 / 0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7425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9C606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24C20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98200" w14:textId="77777777" w:rsidR="00BB229C" w:rsidRDefault="00000000">
            <w:r>
              <w:rPr>
                <w:sz w:val="17"/>
                <w:szCs w:val="17"/>
              </w:rPr>
              <w:t>Всего с маститом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D144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69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0300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24,1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E5706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15</w:t>
            </w:r>
            <w:proofErr w:type="gramEnd"/>
            <w:r>
              <w:rPr>
                <w:sz w:val="17"/>
                <w:szCs w:val="17"/>
              </w:rPr>
              <w:t xml:space="preserve"> %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D7804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1BDE6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0C87D" w14:textId="77777777" w:rsidR="00BB229C" w:rsidRDefault="00000000">
            <w:r>
              <w:rPr>
                <w:sz w:val="17"/>
                <w:szCs w:val="17"/>
              </w:rPr>
              <w:t>Коровы с неработающими долями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8292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74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0349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25,9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E0993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5</w:t>
            </w:r>
            <w:proofErr w:type="gramEnd"/>
            <w:r>
              <w:rPr>
                <w:sz w:val="17"/>
                <w:szCs w:val="17"/>
              </w:rPr>
              <w:t xml:space="preserve"> %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2373F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2F870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23ECF" w14:textId="77777777" w:rsidR="00BB229C" w:rsidRDefault="00000000">
            <w:r>
              <w:rPr>
                <w:sz w:val="17"/>
                <w:szCs w:val="17"/>
              </w:rPr>
              <w:t xml:space="preserve">   в т.ч. две и более неработающих доли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068B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15 гол.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DDBF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5,2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C885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85EBC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79294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BA5AD" w14:textId="77777777" w:rsidR="00BB229C" w:rsidRDefault="00000000">
            <w:r>
              <w:rPr>
                <w:sz w:val="17"/>
                <w:szCs w:val="17"/>
              </w:rPr>
              <w:t>Поражённые маститом доли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FCDC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140 из 1 144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6A67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12,2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CBBC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BDDB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237E1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55C58" w14:textId="77777777" w:rsidR="00BB229C" w:rsidRDefault="00000000">
            <w:r>
              <w:rPr>
                <w:sz w:val="17"/>
                <w:szCs w:val="17"/>
              </w:rPr>
              <w:t>Неработающие доли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4661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89 из 1 144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CB30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7,8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D025C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2</w:t>
            </w:r>
            <w:proofErr w:type="gramEnd"/>
            <w:r>
              <w:rPr>
                <w:sz w:val="17"/>
                <w:szCs w:val="17"/>
              </w:rPr>
              <w:t xml:space="preserve"> %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0760F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6F6D9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5E708" w14:textId="77777777" w:rsidR="00BB229C" w:rsidRDefault="00000000">
            <w:r>
              <w:rPr>
                <w:sz w:val="17"/>
                <w:szCs w:val="17"/>
              </w:rPr>
              <w:t>Доли с кровью в молоке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CECC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57EF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0,2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3B0C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28CB9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</w:tbl>
    <w:p w14:paraId="5A3D6C90" w14:textId="77777777" w:rsidR="00BB229C" w:rsidRDefault="00000000">
      <w:pPr>
        <w:keepLines/>
        <w:spacing w:before="80" w:after="160"/>
        <w:jc w:val="center"/>
      </w:pPr>
      <w:r>
        <w:rPr>
          <w:noProof/>
        </w:rPr>
        <w:drawing>
          <wp:inline distT="0" distB="0" distL="0" distR="0" wp14:anchorId="6869A10E" wp14:editId="37547EB0">
            <wp:extent cx="6000750" cy="2105025"/>
            <wp:effectExtent l="0" t="0" r="0" b="0"/>
            <wp:docPr id="617419632" name="Рисунок 61741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16"/>
          <w:szCs w:val="16"/>
        </w:rPr>
        <w:br/>
        <w:t>Рис. 4. Статус вымени по коровам и распределение поражений по четвертям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1600"/>
        <w:gridCol w:w="1600"/>
        <w:gridCol w:w="1600"/>
        <w:gridCol w:w="1600"/>
      </w:tblGrid>
      <w:tr w:rsidR="00BB229C" w14:paraId="47334A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AB34C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Секция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1C10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Внесено в опись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A6728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Клинич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44A90" w14:textId="77777777" w:rsidR="00BB229C" w:rsidRDefault="00000000">
            <w:pPr>
              <w:jc w:val="center"/>
            </w:pP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Субклин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D58C4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 xml:space="preserve">С </w:t>
            </w:r>
            <w:proofErr w:type="spellStart"/>
            <w:r>
              <w:rPr>
                <w:b/>
                <w:bCs/>
                <w:color w:val="295B18"/>
                <w:sz w:val="16"/>
                <w:szCs w:val="16"/>
              </w:rPr>
              <w:t>неработ</w:t>
            </w:r>
            <w:proofErr w:type="spellEnd"/>
            <w:r>
              <w:rPr>
                <w:b/>
                <w:bCs/>
                <w:color w:val="295B18"/>
                <w:sz w:val="16"/>
                <w:szCs w:val="16"/>
              </w:rPr>
              <w:t>. долями</w:t>
            </w:r>
          </w:p>
        </w:tc>
      </w:tr>
      <w:tr w:rsidR="00BB229C" w14:paraId="506E7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FD7ED" w14:textId="77777777" w:rsidR="00BB229C" w:rsidRDefault="00000000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B4BA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32EF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DDB5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4DDD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</w:tr>
      <w:tr w:rsidR="00BB229C" w14:paraId="5A8DB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54FB4" w14:textId="77777777" w:rsidR="00BB229C" w:rsidRDefault="00000000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F7A6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72B8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E257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072B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</w:tr>
      <w:tr w:rsidR="00BB229C" w14:paraId="3D326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B4269" w14:textId="77777777" w:rsidR="00BB229C" w:rsidRDefault="00000000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F7B9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5AB6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D237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6B45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</w:tr>
      <w:tr w:rsidR="00BB229C" w14:paraId="5D62F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23AC0" w14:textId="77777777" w:rsidR="00BB229C" w:rsidRDefault="00000000">
            <w:r>
              <w:rPr>
                <w:b/>
                <w:bCs/>
                <w:sz w:val="17"/>
                <w:szCs w:val="17"/>
              </w:rPr>
              <w:t>4 / без отметки секции (вероятно, больничная группа)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4ADD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E05F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8C8E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0016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</w:tbl>
    <w:p w14:paraId="3958307A" w14:textId="39E6C44D" w:rsidR="00BB229C" w:rsidRDefault="00000000">
      <w:pPr>
        <w:spacing w:after="100" w:line="264" w:lineRule="auto"/>
        <w:jc w:val="both"/>
      </w:pPr>
      <w:r>
        <w:rPr>
          <w:b/>
          <w:bCs/>
        </w:rPr>
        <w:t xml:space="preserve">Особенности. </w:t>
      </w:r>
      <w:r>
        <w:t xml:space="preserve">Чаще всего поражена задняя левая четверть (44 доли с маститом и 26 неработающих). Неработающие доли — в основном в производственных секциях 1–3: это следствие перенесённых и недолеченных маститов, т. е. накопленный за месяцы резерв. </w:t>
      </w:r>
    </w:p>
    <w:p w14:paraId="04A091A4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4. Бактериологическое исследование молока (8 проб, 21.09.2026)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1700"/>
        <w:gridCol w:w="4515"/>
      </w:tblGrid>
      <w:tr w:rsidR="00BB229C" w14:paraId="7D4489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FFA80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№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9C3A2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Выделенная микрофлора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31477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Дрожжи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4E150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Чувствительность к антибиотикам</w:t>
            </w:r>
          </w:p>
        </w:tc>
      </w:tr>
      <w:tr w:rsidR="00BB229C" w14:paraId="7AF74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9A7E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BCAE5" w14:textId="77777777" w:rsidR="00BB229C" w:rsidRPr="00E47DA1" w:rsidRDefault="00000000">
            <w:pPr>
              <w:rPr>
                <w:lang w:val="en-US"/>
              </w:rPr>
            </w:pPr>
            <w:r w:rsidRPr="00E47DA1">
              <w:rPr>
                <w:sz w:val="17"/>
                <w:szCs w:val="17"/>
                <w:lang w:val="en-US"/>
              </w:rPr>
              <w:t xml:space="preserve">Streptococcus spp.,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>. E. coli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39BF1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243FF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  <w:tr w:rsidR="00BB229C" w14:paraId="2B2EB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468E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8B523" w14:textId="77777777" w:rsidR="00BB229C" w:rsidRDefault="00000000">
            <w:r w:rsidRPr="00E47DA1">
              <w:rPr>
                <w:sz w:val="17"/>
                <w:szCs w:val="17"/>
                <w:lang w:val="en-US"/>
              </w:rPr>
              <w:t xml:space="preserve">Streptococcus spp., S. aureus, Staphylococcus spp.,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 xml:space="preserve">E. </w:t>
            </w:r>
            <w:proofErr w:type="spellStart"/>
            <w:r>
              <w:rPr>
                <w:sz w:val="17"/>
                <w:szCs w:val="17"/>
              </w:rPr>
              <w:t>coli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9F67A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17C6B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  <w:tr w:rsidR="00BB229C" w14:paraId="47183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6C38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825C3" w14:textId="77777777" w:rsidR="00BB229C" w:rsidRDefault="00000000">
            <w:r w:rsidRPr="00E47DA1">
              <w:rPr>
                <w:sz w:val="17"/>
                <w:szCs w:val="17"/>
                <w:lang w:val="en-US"/>
              </w:rPr>
              <w:t xml:space="preserve">E. coli, Staphylococcus spp., Streptococcus spp.,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 xml:space="preserve">E. </w:t>
            </w:r>
            <w:proofErr w:type="spellStart"/>
            <w:r>
              <w:rPr>
                <w:sz w:val="17"/>
                <w:szCs w:val="17"/>
              </w:rPr>
              <w:t>faecalis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D9AD6" w14:textId="77777777" w:rsidR="00BB229C" w:rsidRDefault="00000000">
            <w:r>
              <w:rPr>
                <w:sz w:val="17"/>
                <w:szCs w:val="17"/>
              </w:rPr>
              <w:t>не выявлены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9B3EB" w14:textId="77777777" w:rsidR="00BB229C" w:rsidRDefault="00000000">
            <w:r>
              <w:rPr>
                <w:sz w:val="17"/>
                <w:szCs w:val="17"/>
              </w:rPr>
              <w:t>амоксициллин/</w:t>
            </w:r>
            <w:proofErr w:type="spellStart"/>
            <w:r>
              <w:rPr>
                <w:sz w:val="17"/>
                <w:szCs w:val="17"/>
              </w:rPr>
              <w:t>клавуланат</w:t>
            </w:r>
            <w:proofErr w:type="spellEnd"/>
            <w:r>
              <w:rPr>
                <w:sz w:val="17"/>
                <w:szCs w:val="17"/>
              </w:rPr>
              <w:t xml:space="preserve">, бензилпенициллин, </w:t>
            </w:r>
            <w:proofErr w:type="spellStart"/>
            <w:r>
              <w:rPr>
                <w:sz w:val="17"/>
                <w:szCs w:val="17"/>
              </w:rPr>
              <w:t>новобиоцин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цефтиофур</w:t>
            </w:r>
            <w:proofErr w:type="spellEnd"/>
            <w:r>
              <w:rPr>
                <w:sz w:val="17"/>
                <w:szCs w:val="17"/>
              </w:rPr>
              <w:t xml:space="preserve"> (+++); </w:t>
            </w:r>
            <w:proofErr w:type="spellStart"/>
            <w:r>
              <w:rPr>
                <w:sz w:val="17"/>
                <w:szCs w:val="17"/>
              </w:rPr>
              <w:t>неомицин</w:t>
            </w:r>
            <w:proofErr w:type="spellEnd"/>
            <w:r>
              <w:rPr>
                <w:sz w:val="17"/>
                <w:szCs w:val="17"/>
              </w:rPr>
              <w:t xml:space="preserve"> (++)</w:t>
            </w:r>
          </w:p>
        </w:tc>
      </w:tr>
      <w:tr w:rsidR="00BB229C" w14:paraId="32FC1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78CC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18683" w14:textId="77777777" w:rsidR="00BB229C" w:rsidRPr="00E47DA1" w:rsidRDefault="00000000">
            <w:pPr>
              <w:rPr>
                <w:lang w:val="en-US"/>
              </w:rPr>
            </w:pPr>
            <w:r w:rsidRPr="00E47DA1">
              <w:rPr>
                <w:sz w:val="17"/>
                <w:szCs w:val="17"/>
                <w:lang w:val="en-US"/>
              </w:rPr>
              <w:t xml:space="preserve">E. coli,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>. Streptococcus spp., E. faecium, Staphylococcus spp.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23AF7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CD45F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  <w:tr w:rsidR="00BB229C" w14:paraId="78EA9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14A3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83FD9" w14:textId="77777777" w:rsidR="00BB229C" w:rsidRDefault="00000000">
            <w:r w:rsidRPr="00E47DA1">
              <w:rPr>
                <w:sz w:val="17"/>
                <w:szCs w:val="17"/>
                <w:lang w:val="en-US"/>
              </w:rPr>
              <w:t xml:space="preserve">E. coli, Streptococcus spp., Bacillus spp.,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 xml:space="preserve">E. </w:t>
            </w:r>
            <w:proofErr w:type="spellStart"/>
            <w:r>
              <w:rPr>
                <w:sz w:val="17"/>
                <w:szCs w:val="17"/>
              </w:rPr>
              <w:t>faecalis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63FF3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01822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  <w:tr w:rsidR="00BB229C" w14:paraId="6E8B6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3AF4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8C6B6" w14:textId="77777777" w:rsidR="00BB229C" w:rsidRDefault="00000000">
            <w:r w:rsidRPr="00E47DA1">
              <w:rPr>
                <w:sz w:val="17"/>
                <w:szCs w:val="17"/>
                <w:lang w:val="en-US"/>
              </w:rPr>
              <w:t xml:space="preserve">E. coli, Staphylococcus spp., </w:t>
            </w: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>Streptococcus spp.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BEE44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05861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  <w:tr w:rsidR="00BB229C" w14:paraId="75299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763C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B2973" w14:textId="77777777" w:rsidR="00BB229C" w:rsidRPr="00E47DA1" w:rsidRDefault="00000000">
            <w:pPr>
              <w:rPr>
                <w:lang w:val="en-US"/>
              </w:rPr>
            </w:pPr>
            <w:proofErr w:type="spellStart"/>
            <w:r>
              <w:rPr>
                <w:sz w:val="17"/>
                <w:szCs w:val="17"/>
              </w:rPr>
              <w:t>ед</w:t>
            </w:r>
            <w:proofErr w:type="spellEnd"/>
            <w:r w:rsidRPr="00E47DA1">
              <w:rPr>
                <w:sz w:val="17"/>
                <w:szCs w:val="17"/>
                <w:lang w:val="en-US"/>
              </w:rPr>
              <w:t>. E. coli, Pseudomonas aeruginosa, Streptococcus spp., Staphylococcus spp.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1F320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8DE00" w14:textId="77777777" w:rsidR="00BB229C" w:rsidRDefault="00000000">
            <w:r>
              <w:rPr>
                <w:sz w:val="17"/>
                <w:szCs w:val="17"/>
              </w:rPr>
              <w:t>амоксициллин/</w:t>
            </w:r>
            <w:proofErr w:type="spellStart"/>
            <w:r>
              <w:rPr>
                <w:sz w:val="17"/>
                <w:szCs w:val="17"/>
              </w:rPr>
              <w:t>клавуланат</w:t>
            </w:r>
            <w:proofErr w:type="spellEnd"/>
            <w:r>
              <w:rPr>
                <w:sz w:val="17"/>
                <w:szCs w:val="17"/>
              </w:rPr>
              <w:t xml:space="preserve">, цефалексин, </w:t>
            </w:r>
            <w:proofErr w:type="spellStart"/>
            <w:r>
              <w:rPr>
                <w:sz w:val="17"/>
                <w:szCs w:val="17"/>
              </w:rPr>
              <w:t>цефтиофур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клиндамицин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тилозин</w:t>
            </w:r>
            <w:proofErr w:type="spellEnd"/>
            <w:r>
              <w:rPr>
                <w:sz w:val="17"/>
                <w:szCs w:val="17"/>
              </w:rPr>
              <w:t xml:space="preserve"> (+++); канамицин (++); </w:t>
            </w:r>
            <w:proofErr w:type="spellStart"/>
            <w:r>
              <w:rPr>
                <w:sz w:val="17"/>
                <w:szCs w:val="17"/>
              </w:rPr>
              <w:t>неомицин</w:t>
            </w:r>
            <w:proofErr w:type="spellEnd"/>
            <w:r>
              <w:rPr>
                <w:sz w:val="17"/>
                <w:szCs w:val="17"/>
              </w:rPr>
              <w:t xml:space="preserve"> (+)</w:t>
            </w:r>
          </w:p>
        </w:tc>
      </w:tr>
      <w:tr w:rsidR="00BB229C" w14:paraId="0F30F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D3C6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35ACB" w14:textId="77777777" w:rsidR="00BB229C" w:rsidRPr="00E47DA1" w:rsidRDefault="00000000">
            <w:pPr>
              <w:rPr>
                <w:lang w:val="en-US"/>
              </w:rPr>
            </w:pPr>
            <w:r w:rsidRPr="00E47DA1">
              <w:rPr>
                <w:sz w:val="17"/>
                <w:szCs w:val="17"/>
                <w:lang w:val="en-US"/>
              </w:rPr>
              <w:t>E. coli, Streptococcus spp., Bacillus spp.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EDEA2" w14:textId="77777777" w:rsidR="00BB229C" w:rsidRDefault="00000000">
            <w:proofErr w:type="spellStart"/>
            <w:r>
              <w:rPr>
                <w:sz w:val="17"/>
                <w:szCs w:val="17"/>
              </w:rPr>
              <w:t>Cryptococcus</w:t>
            </w:r>
            <w:proofErr w:type="spellEnd"/>
            <w:r>
              <w:rPr>
                <w:sz w:val="17"/>
                <w:szCs w:val="17"/>
              </w:rPr>
              <w:t xml:space="preserve"> spp.</w:t>
            </w:r>
          </w:p>
        </w:tc>
        <w:tc>
          <w:tcPr>
            <w:tcW w:w="45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FD23B" w14:textId="77777777" w:rsidR="00BB229C" w:rsidRDefault="00000000">
            <w:r>
              <w:rPr>
                <w:sz w:val="17"/>
                <w:szCs w:val="17"/>
              </w:rPr>
              <w:t>устойчива ко всем 15</w:t>
            </w:r>
          </w:p>
        </w:tc>
      </w:tr>
    </w:tbl>
    <w:p w14:paraId="63C2EE02" w14:textId="77777777" w:rsidR="00BB229C" w:rsidRDefault="00000000">
      <w:pPr>
        <w:spacing w:before="100" w:after="100" w:line="264" w:lineRule="auto"/>
        <w:jc w:val="both"/>
      </w:pPr>
      <w:r>
        <w:t xml:space="preserve">ПЦР суточной культуры стрептококков (пробы 1–8): Streptococcus </w:t>
      </w:r>
      <w:proofErr w:type="spellStart"/>
      <w:r>
        <w:t>dysgalactiae</w:t>
      </w:r>
      <w:proofErr w:type="spellEnd"/>
      <w:r>
        <w:t xml:space="preserve"> — положительно; S. </w:t>
      </w:r>
      <w:proofErr w:type="spellStart"/>
      <w:r>
        <w:t>agalactiae</w:t>
      </w:r>
      <w:proofErr w:type="spellEnd"/>
      <w:r>
        <w:t xml:space="preserve"> и S. </w:t>
      </w:r>
      <w:proofErr w:type="spellStart"/>
      <w:r>
        <w:t>uberis</w:t>
      </w:r>
      <w:proofErr w:type="spellEnd"/>
      <w:r>
        <w:t xml:space="preserve"> — отрицательно. ПЦР объединённой пробы: </w:t>
      </w:r>
      <w:proofErr w:type="spellStart"/>
      <w:r>
        <w:t>Mycoplasma</w:t>
      </w:r>
      <w:proofErr w:type="spellEnd"/>
      <w:r>
        <w:t xml:space="preserve"> </w:t>
      </w:r>
      <w:proofErr w:type="spellStart"/>
      <w:r>
        <w:t>bovis</w:t>
      </w:r>
      <w:proofErr w:type="spellEnd"/>
      <w:r>
        <w:t xml:space="preserve"> и M. </w:t>
      </w:r>
      <w:proofErr w:type="spellStart"/>
      <w:r>
        <w:t>californicum</w:t>
      </w:r>
      <w:proofErr w:type="spellEnd"/>
      <w:r>
        <w:t xml:space="preserve"> — отрицательно.</w:t>
      </w: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5"/>
      </w:tblGrid>
      <w:tr w:rsidR="00BB229C" w14:paraId="242A1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15" w:type="dxa"/>
            <w:tcBorders>
              <w:top w:val="none" w:sz="0" w:space="0" w:color="FFFFFF"/>
              <w:left w:val="single" w:sz="36" w:space="0" w:color="A5CD39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831A448" w14:textId="77777777" w:rsidR="00BB229C" w:rsidRDefault="00000000">
            <w:pPr>
              <w:spacing w:after="80"/>
            </w:pPr>
            <w:r>
              <w:rPr>
                <w:b/>
                <w:bCs/>
                <w:color w:val="295B18"/>
              </w:rPr>
              <w:t>Интерпретация</w:t>
            </w:r>
          </w:p>
          <w:p w14:paraId="33784B07" w14:textId="77777777" w:rsidR="00BB229C" w:rsidRDefault="00000000">
            <w:pPr>
              <w:spacing w:after="80" w:line="264" w:lineRule="auto"/>
              <w:jc w:val="both"/>
            </w:pPr>
            <w:r>
              <w:rPr>
                <w:b/>
                <w:bCs/>
              </w:rPr>
              <w:t xml:space="preserve">Контагиозные возбудители, требующие изоляции стада (S. </w:t>
            </w:r>
            <w:proofErr w:type="spellStart"/>
            <w:r>
              <w:rPr>
                <w:b/>
                <w:bCs/>
              </w:rPr>
              <w:t>agalactiae</w:t>
            </w:r>
            <w:proofErr w:type="spellEnd"/>
            <w:r>
              <w:rPr>
                <w:b/>
                <w:bCs/>
              </w:rPr>
              <w:t xml:space="preserve">, микоплазмы), не выявлены. </w:t>
            </w:r>
            <w:r>
              <w:t xml:space="preserve">S. </w:t>
            </w:r>
            <w:proofErr w:type="spellStart"/>
            <w:r>
              <w:t>aureus</w:t>
            </w:r>
            <w:proofErr w:type="spellEnd"/>
            <w:r>
              <w:t xml:space="preserve"> — единичный (проба 2). Основная картина — кишечная палочка, энтерококки и </w:t>
            </w:r>
            <w:proofErr w:type="spellStart"/>
            <w:r>
              <w:t>Bacillus</w:t>
            </w:r>
            <w:proofErr w:type="spellEnd"/>
            <w:r>
              <w:t xml:space="preserve">, т. е. заражение из окружающей среды (навоз, подстилка, вода) в </w:t>
            </w:r>
            <w:proofErr w:type="spellStart"/>
            <w:r>
              <w:t>междоильный</w:t>
            </w:r>
            <w:proofErr w:type="spellEnd"/>
            <w:r>
              <w:t xml:space="preserve"> период и через загрязнённые соски при доении. S. </w:t>
            </w:r>
            <w:proofErr w:type="spellStart"/>
            <w:r>
              <w:t>dysgalactiae</w:t>
            </w:r>
            <w:proofErr w:type="spellEnd"/>
            <w:r>
              <w:t xml:space="preserve"> передаётся и через доильный аппарат, и через повреждённую кожу сосков.</w:t>
            </w:r>
          </w:p>
          <w:p w14:paraId="28E32276" w14:textId="77777777" w:rsidR="00BB229C" w:rsidRDefault="00000000">
            <w:pPr>
              <w:spacing w:after="80" w:line="264" w:lineRule="auto"/>
              <w:jc w:val="both"/>
            </w:pPr>
            <w:r>
              <w:rPr>
                <w:b/>
                <w:bCs/>
              </w:rPr>
              <w:t xml:space="preserve">Дрожжи </w:t>
            </w:r>
            <w:proofErr w:type="spellStart"/>
            <w:r>
              <w:rPr>
                <w:b/>
                <w:bCs/>
              </w:rPr>
              <w:t>Cryptococcus</w:t>
            </w:r>
            <w:proofErr w:type="spellEnd"/>
            <w:r>
              <w:rPr>
                <w:b/>
                <w:bCs/>
              </w:rPr>
              <w:t xml:space="preserve"> в 7 пробах из 8 — сигнал о проблеме лечения, а не только содержания. </w:t>
            </w:r>
            <w:r>
              <w:t xml:space="preserve">Дрожжевые маститы почти всегда развиваются на фоне частых </w:t>
            </w:r>
            <w:proofErr w:type="spellStart"/>
            <w:r>
              <w:t>внутрицистернальных</w:t>
            </w:r>
            <w:proofErr w:type="spellEnd"/>
            <w:r>
              <w:t xml:space="preserve"> введений антибиотиков, особенно при нарушении асептики (необработанный кончик соска, многоразовые шприцы, глубокое введение канюли). Антибиотики на дрожжи не действуют, а подавляя конкурирующую флору, способствуют их росту.</w:t>
            </w:r>
          </w:p>
          <w:p w14:paraId="2CADD752" w14:textId="77777777" w:rsidR="00BB229C" w:rsidRDefault="00000000">
            <w:pPr>
              <w:spacing w:line="264" w:lineRule="auto"/>
              <w:jc w:val="both"/>
            </w:pPr>
            <w:r>
              <w:rPr>
                <w:b/>
                <w:bCs/>
              </w:rPr>
              <w:t xml:space="preserve">Полная устойчивость культур в 6 пробах из 8 </w:t>
            </w:r>
            <w:r>
              <w:t xml:space="preserve">означает, что дальнейшее лечение «наугад» тратит препараты, удлиняет сроки выбраковки молока и не возвращает долю в работу. Выбирать препарат можно только по </w:t>
            </w:r>
            <w:proofErr w:type="spellStart"/>
            <w:r>
              <w:t>антибиотикограмме</w:t>
            </w:r>
            <w:proofErr w:type="spellEnd"/>
            <w:r>
              <w:t xml:space="preserve"> конкретной коровы; из испытанных препаратов эффект сохранили лишь </w:t>
            </w:r>
            <w:proofErr w:type="spellStart"/>
            <w:r>
              <w:t>цефтиофур</w:t>
            </w:r>
            <w:proofErr w:type="spellEnd"/>
            <w:r>
              <w:t xml:space="preserve"> и амоксициллин/</w:t>
            </w:r>
            <w:proofErr w:type="spellStart"/>
            <w:r>
              <w:t>клавуланат</w:t>
            </w:r>
            <w:proofErr w:type="spellEnd"/>
            <w:r>
              <w:t xml:space="preserve"> — и то только у 2 проб из 8.</w:t>
            </w:r>
          </w:p>
        </w:tc>
      </w:tr>
    </w:tbl>
    <w:p w14:paraId="7EF74E9A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5. Доильное оборудование и промывка (25.09.2026)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00"/>
        <w:gridCol w:w="2815"/>
        <w:gridCol w:w="1600"/>
      </w:tblGrid>
      <w:tr w:rsidR="00BB229C" w14:paraId="61A15E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F7250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Узел / параметр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15761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Факт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208D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Норма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B0451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Оценка</w:t>
            </w:r>
          </w:p>
        </w:tc>
      </w:tr>
      <w:tr w:rsidR="00BB229C" w14:paraId="0DBFF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5AEEF" w14:textId="77777777" w:rsidR="00BB229C" w:rsidRDefault="00000000">
            <w:r>
              <w:rPr>
                <w:sz w:val="17"/>
                <w:szCs w:val="17"/>
              </w:rPr>
              <w:t>Вакуум в системе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4C1F1" w14:textId="77777777" w:rsidR="00BB229C" w:rsidRDefault="00000000">
            <w:r>
              <w:rPr>
                <w:color w:val="B3261E"/>
                <w:sz w:val="17"/>
                <w:szCs w:val="17"/>
              </w:rPr>
              <w:t>43,8–45,5 кПа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12074" w14:textId="77777777" w:rsidR="00BB229C" w:rsidRDefault="00000000">
            <w:r>
              <w:rPr>
                <w:sz w:val="17"/>
                <w:szCs w:val="17"/>
              </w:rPr>
              <w:t>42 ± 2 кПа (нижняя эвакуация), макс. 44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6DD2E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25CD7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B3234" w14:textId="77777777" w:rsidR="00BB229C" w:rsidRDefault="00000000">
            <w:r>
              <w:rPr>
                <w:sz w:val="17"/>
                <w:szCs w:val="17"/>
              </w:rPr>
              <w:t>Регулятор вакуума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1A2C0" w14:textId="77777777" w:rsidR="00BB229C" w:rsidRDefault="00000000">
            <w:r>
              <w:rPr>
                <w:color w:val="B3261E"/>
                <w:sz w:val="17"/>
                <w:szCs w:val="17"/>
              </w:rPr>
              <w:t>фильтр забит пылью и масляными отложениями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D5984" w14:textId="77777777" w:rsidR="00BB229C" w:rsidRDefault="00000000">
            <w:r>
              <w:rPr>
                <w:sz w:val="17"/>
                <w:szCs w:val="17"/>
              </w:rPr>
              <w:t>чистый фильтр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01EE0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1B3BE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33C95" w14:textId="77777777" w:rsidR="00BB229C" w:rsidRDefault="00000000">
            <w:r>
              <w:rPr>
                <w:sz w:val="17"/>
                <w:szCs w:val="17"/>
              </w:rPr>
              <w:t>Пульсаторы основного зала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7F5B2" w14:textId="77777777" w:rsidR="00BB229C" w:rsidRDefault="00000000">
            <w:r>
              <w:rPr>
                <w:sz w:val="17"/>
                <w:szCs w:val="17"/>
              </w:rPr>
              <w:t>59,5–60 тактов/мин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99823" w14:textId="77777777" w:rsidR="00BB229C" w:rsidRDefault="00000000">
            <w:r>
              <w:rPr>
                <w:sz w:val="17"/>
                <w:szCs w:val="17"/>
              </w:rPr>
              <w:t>60 ± 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E54E6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5E05C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0A006" w14:textId="77777777" w:rsidR="00BB229C" w:rsidRDefault="00000000">
            <w:r>
              <w:rPr>
                <w:sz w:val="17"/>
                <w:szCs w:val="17"/>
              </w:rPr>
              <w:t>Переносные доильные вёдра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7EA23" w14:textId="77777777" w:rsidR="00BB229C" w:rsidRDefault="00000000">
            <w:r>
              <w:rPr>
                <w:color w:val="B3261E"/>
                <w:sz w:val="17"/>
                <w:szCs w:val="17"/>
              </w:rPr>
              <w:t>№1 — 43,7 кПа, 127 тактов/мин; №2 — 43,4 кПа, 78 тактов/мин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E0007" w14:textId="77777777" w:rsidR="00BB229C" w:rsidRDefault="00000000">
            <w:r>
              <w:rPr>
                <w:sz w:val="17"/>
                <w:szCs w:val="17"/>
              </w:rPr>
              <w:t>≈ 42 кПа, 60 ± 2 такта/мин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3F90B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7ECD0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5C899" w14:textId="77777777" w:rsidR="00BB229C" w:rsidRDefault="00000000">
            <w:r>
              <w:rPr>
                <w:sz w:val="17"/>
                <w:szCs w:val="17"/>
              </w:rPr>
              <w:t>Молочные шланги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D4E01" w14:textId="77777777" w:rsidR="00BB229C" w:rsidRDefault="00000000">
            <w:r>
              <w:rPr>
                <w:color w:val="B3261E"/>
                <w:sz w:val="17"/>
                <w:szCs w:val="17"/>
              </w:rPr>
              <w:t>длительная эксплуатация, потеря эластичности, неудаляемый налёт внутри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64D96" w14:textId="77777777" w:rsidR="00BB229C" w:rsidRDefault="00000000">
            <w:r>
              <w:rPr>
                <w:sz w:val="17"/>
                <w:szCs w:val="17"/>
              </w:rPr>
              <w:t>замена по регламенту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B496F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43C0E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9834D" w14:textId="77777777" w:rsidR="00BB229C" w:rsidRDefault="00000000">
            <w:r>
              <w:rPr>
                <w:sz w:val="17"/>
                <w:szCs w:val="17"/>
              </w:rPr>
              <w:t>Двойные вакуумные шланги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EDBCA" w14:textId="77777777" w:rsidR="00BB229C" w:rsidRDefault="00000000">
            <w:r>
              <w:rPr>
                <w:color w:val="B3261E"/>
                <w:sz w:val="17"/>
                <w:szCs w:val="17"/>
              </w:rPr>
              <w:t>изношены, возможны микротрещины и негерметичность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2C4C7" w14:textId="77777777" w:rsidR="00BB229C" w:rsidRDefault="00000000">
            <w:r>
              <w:rPr>
                <w:sz w:val="17"/>
                <w:szCs w:val="17"/>
              </w:rPr>
              <w:t>замена по регламенту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3CB74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123D4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C77BF" w14:textId="77777777" w:rsidR="00BB229C" w:rsidRDefault="00000000">
            <w:r>
              <w:rPr>
                <w:sz w:val="17"/>
                <w:szCs w:val="17"/>
              </w:rPr>
              <w:t>Короткие вакуумные шланги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AB44C" w14:textId="77777777" w:rsidR="00BB229C" w:rsidRDefault="00000000">
            <w:r>
              <w:rPr>
                <w:color w:val="C98A00"/>
                <w:sz w:val="17"/>
                <w:szCs w:val="17"/>
              </w:rPr>
              <w:t>ПВХ — твердеют, слетают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3C69D" w14:textId="77777777" w:rsidR="00BB229C" w:rsidRDefault="00000000">
            <w:r>
              <w:rPr>
                <w:sz w:val="17"/>
                <w:szCs w:val="17"/>
              </w:rPr>
              <w:t>резиновые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74A60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27A2B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C094F" w14:textId="77777777" w:rsidR="00BB229C" w:rsidRDefault="00000000">
            <w:r>
              <w:rPr>
                <w:sz w:val="17"/>
                <w:szCs w:val="17"/>
              </w:rPr>
              <w:t>Крышки коллекторов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DF9CF" w14:textId="77777777" w:rsidR="00BB229C" w:rsidRDefault="00000000">
            <w:r>
              <w:rPr>
                <w:color w:val="C98A00"/>
                <w:sz w:val="17"/>
                <w:szCs w:val="17"/>
              </w:rPr>
              <w:t>разные, есть малого объёма — переполнение коллектора, гидроудар по соскам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5596F" w14:textId="77777777" w:rsidR="00BB229C" w:rsidRDefault="00000000">
            <w:r>
              <w:rPr>
                <w:sz w:val="17"/>
                <w:szCs w:val="17"/>
              </w:rPr>
              <w:t>единого увеличенного объёма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4CBFE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15C7C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43E65" w14:textId="77777777" w:rsidR="00BB229C" w:rsidRDefault="00000000">
            <w:r>
              <w:rPr>
                <w:sz w:val="17"/>
                <w:szCs w:val="17"/>
              </w:rPr>
              <w:t>Манометр вакуумной установки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A836E" w14:textId="77777777" w:rsidR="00BB229C" w:rsidRDefault="00000000">
            <w:r>
              <w:rPr>
                <w:color w:val="C98A00"/>
                <w:sz w:val="17"/>
                <w:szCs w:val="17"/>
              </w:rPr>
              <w:t>завышает показания — неисправен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0EB87" w14:textId="77777777" w:rsidR="00BB229C" w:rsidRDefault="00000000">
            <w:r>
              <w:rPr>
                <w:sz w:val="17"/>
                <w:szCs w:val="17"/>
              </w:rPr>
              <w:t>исправный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86858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112C6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7B029" w14:textId="77777777" w:rsidR="00BB229C" w:rsidRDefault="00000000">
            <w:r>
              <w:rPr>
                <w:sz w:val="17"/>
                <w:szCs w:val="17"/>
              </w:rPr>
              <w:t>Сосковая резина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DCFCA" w14:textId="77777777" w:rsidR="00BB229C" w:rsidRDefault="00000000">
            <w:r>
              <w:rPr>
                <w:sz w:val="17"/>
                <w:szCs w:val="17"/>
              </w:rPr>
              <w:t>удовлетворительно, заменена при обследовании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94961" w14:textId="77777777" w:rsidR="00BB229C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0F5A3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  <w:tr w:rsidR="00BB229C" w14:paraId="65E04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666C9" w14:textId="77777777" w:rsidR="00BB229C" w:rsidRDefault="00000000">
            <w:r>
              <w:rPr>
                <w:sz w:val="17"/>
                <w:szCs w:val="17"/>
              </w:rPr>
              <w:t>Промывка: первое ополаскивание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218B2" w14:textId="77777777" w:rsidR="00BB229C" w:rsidRDefault="00000000">
            <w:r>
              <w:rPr>
                <w:color w:val="C98A00"/>
                <w:sz w:val="17"/>
                <w:szCs w:val="17"/>
              </w:rPr>
              <w:t>27 °C, 22 мин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A18E4" w14:textId="77777777" w:rsidR="00BB229C" w:rsidRDefault="00000000">
            <w:r>
              <w:rPr>
                <w:sz w:val="17"/>
                <w:szCs w:val="17"/>
              </w:rPr>
              <w:t>35–40 °C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9AD76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3D6EF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C327A" w14:textId="77777777" w:rsidR="00BB229C" w:rsidRDefault="00000000">
            <w:r>
              <w:rPr>
                <w:sz w:val="17"/>
                <w:szCs w:val="17"/>
              </w:rPr>
              <w:t>Промывка: основной цикл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967F6" w14:textId="77777777" w:rsidR="00BB229C" w:rsidRDefault="00000000">
            <w:r>
              <w:rPr>
                <w:color w:val="C98A00"/>
                <w:sz w:val="17"/>
                <w:szCs w:val="17"/>
              </w:rPr>
              <w:t>73 °C, 35 мин, щелочное средство 0,6 %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60296" w14:textId="77777777" w:rsidR="00BB229C" w:rsidRDefault="00000000">
            <w:r>
              <w:rPr>
                <w:sz w:val="17"/>
                <w:szCs w:val="17"/>
              </w:rPr>
              <w:t>≥ 65 °C; 0,3–0,5 % по инструкции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E1380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61192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81924" w14:textId="77777777" w:rsidR="00BB229C" w:rsidRDefault="00000000">
            <w:r>
              <w:rPr>
                <w:sz w:val="17"/>
                <w:szCs w:val="17"/>
              </w:rPr>
              <w:t>Промывка: итог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9691F" w14:textId="77777777" w:rsidR="00BB229C" w:rsidRDefault="00000000">
            <w:r>
              <w:rPr>
                <w:sz w:val="17"/>
                <w:szCs w:val="17"/>
              </w:rPr>
              <w:t>видимых отложений на оборудовании нет</w:t>
            </w:r>
          </w:p>
        </w:tc>
        <w:tc>
          <w:tcPr>
            <w:tcW w:w="28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2AB72" w14:textId="77777777" w:rsidR="00BB229C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7FE71" w14:textId="77777777" w:rsidR="00BB229C" w:rsidRDefault="00000000">
            <w:pPr>
              <w:jc w:val="center"/>
            </w:pPr>
            <w:r>
              <w:rPr>
                <w:b/>
                <w:bCs/>
                <w:color w:val="3A8A2E"/>
                <w:sz w:val="17"/>
                <w:szCs w:val="17"/>
              </w:rPr>
              <w:t>● Норма</w:t>
            </w:r>
          </w:p>
        </w:tc>
      </w:tr>
    </w:tbl>
    <w:p w14:paraId="1C03740E" w14:textId="77777777" w:rsidR="00BB229C" w:rsidRDefault="00000000">
      <w:pPr>
        <w:spacing w:after="100" w:line="264" w:lineRule="auto"/>
        <w:jc w:val="both"/>
      </w:pPr>
      <w:r>
        <w:rPr>
          <w:b/>
          <w:bCs/>
        </w:rPr>
        <w:t xml:space="preserve">Как это связано с маститом. </w:t>
      </w:r>
      <w:r>
        <w:t>Завышенный вакуум травмирует кончик соска (гиперкератоз, микротрещины), открывая вход бактериям и дрожжам. Нестабильный вакуум из-за засорённого регулятора и негерметичных шлангов вызывает проскальзывание стаканов и обратные удары молока, переносящие возбудителей из доли в долю — особенно при малом объёме коллектора. Налёт в молочных шлангах — источник вторичного обсеменения молока, напрямую отражающийся на сортности. Вёдра с пульсацией 127 и 78 тактов/мин не выдаивают вымя и травмируют его — а доят ими как раз больных коров.</w:t>
      </w:r>
    </w:p>
    <w:p w14:paraId="4B880FF5" w14:textId="77777777" w:rsidR="00BB229C" w:rsidRDefault="00000000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6. Ортопедия (оценка походки 21.09.2026)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15"/>
        <w:gridCol w:w="1100"/>
        <w:gridCol w:w="1300"/>
        <w:gridCol w:w="1400"/>
        <w:gridCol w:w="2600"/>
      </w:tblGrid>
      <w:tr w:rsidR="00BB229C" w14:paraId="0E8833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FFCC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Балл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A0E20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Расшифровка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CB35F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Голов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A23DF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%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EEC44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Цель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AC6C5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Оценка</w:t>
            </w:r>
          </w:p>
        </w:tc>
      </w:tr>
      <w:tr w:rsidR="00BB229C" w14:paraId="30109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74CA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5A4EC" w14:textId="77777777" w:rsidR="00BB229C" w:rsidRDefault="00000000">
            <w:r>
              <w:rPr>
                <w:sz w:val="17"/>
                <w:szCs w:val="17"/>
              </w:rPr>
              <w:t>без признаков хромоты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4D94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0A06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31,1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69C4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90 %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66293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17A43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0342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C759B" w14:textId="77777777" w:rsidR="00BB229C" w:rsidRDefault="00000000">
            <w:r>
              <w:rPr>
                <w:sz w:val="17"/>
                <w:szCs w:val="17"/>
              </w:rPr>
              <w:t>лёгкая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8AE2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EB94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21,3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6DD3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07925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3C10A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BA5D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57CBF" w14:textId="77777777" w:rsidR="00BB229C" w:rsidRDefault="00000000">
            <w:r>
              <w:rPr>
                <w:sz w:val="17"/>
                <w:szCs w:val="17"/>
              </w:rPr>
              <w:t>средняя — видна больная нога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F973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8B4C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20,6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C1F0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FC04B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12285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C749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292E4" w14:textId="77777777" w:rsidR="00BB229C" w:rsidRDefault="00000000">
            <w:r>
              <w:rPr>
                <w:sz w:val="17"/>
                <w:szCs w:val="17"/>
              </w:rPr>
              <w:t>тяжёлая — не опирается на ногу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9DED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79A4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14,7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769E5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3</w:t>
            </w:r>
            <w:proofErr w:type="gramEnd"/>
            <w:r>
              <w:rPr>
                <w:sz w:val="17"/>
                <w:szCs w:val="17"/>
              </w:rPr>
              <w:t xml:space="preserve"> %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63B94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3D40C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05F0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98466" w14:textId="77777777" w:rsidR="00BB229C" w:rsidRDefault="00000000">
            <w:r>
              <w:rPr>
                <w:sz w:val="17"/>
                <w:szCs w:val="17"/>
              </w:rPr>
              <w:t>отросший рог, нужна обрезка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9317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C92F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12,2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E6ED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FCE0E" w14:textId="77777777" w:rsidR="00BB229C" w:rsidRDefault="00000000">
            <w:pPr>
              <w:jc w:val="center"/>
            </w:pPr>
            <w:r>
              <w:rPr>
                <w:b/>
                <w:bCs/>
                <w:color w:val="C98A00"/>
                <w:sz w:val="17"/>
                <w:szCs w:val="17"/>
              </w:rPr>
              <w:t>● Риск</w:t>
            </w:r>
          </w:p>
        </w:tc>
      </w:tr>
      <w:tr w:rsidR="00BB229C" w14:paraId="082A5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B1AC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1–3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FCB71" w14:textId="77777777" w:rsidR="00BB229C" w:rsidRDefault="00000000">
            <w:r>
              <w:rPr>
                <w:sz w:val="17"/>
                <w:szCs w:val="17"/>
              </w:rPr>
              <w:t>всего хромых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C84E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162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30CA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56,6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A0743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10</w:t>
            </w:r>
            <w:proofErr w:type="gramEnd"/>
            <w:r>
              <w:rPr>
                <w:sz w:val="17"/>
                <w:szCs w:val="17"/>
              </w:rPr>
              <w:t xml:space="preserve"> %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57AF2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  <w:tr w:rsidR="00BB229C" w14:paraId="059B6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EBED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B8755" w14:textId="77777777" w:rsidR="00BB229C" w:rsidRDefault="00000000">
            <w:r>
              <w:rPr>
                <w:sz w:val="17"/>
                <w:szCs w:val="17"/>
              </w:rPr>
              <w:t>средний балл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3AA30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4B2E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1,56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01BF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0,5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E8B1C" w14:textId="77777777" w:rsidR="00BB229C" w:rsidRDefault="00000000">
            <w:pPr>
              <w:jc w:val="center"/>
            </w:pPr>
            <w:r>
              <w:rPr>
                <w:b/>
                <w:bCs/>
                <w:color w:val="B3261E"/>
                <w:sz w:val="17"/>
                <w:szCs w:val="17"/>
              </w:rPr>
              <w:t>● Проблема</w:t>
            </w:r>
          </w:p>
        </w:tc>
      </w:tr>
    </w:tbl>
    <w:p w14:paraId="36EF54C7" w14:textId="77777777" w:rsidR="00BB229C" w:rsidRDefault="00000000">
      <w:pPr>
        <w:keepLines/>
        <w:spacing w:before="80" w:after="160"/>
        <w:jc w:val="center"/>
      </w:pPr>
      <w:r>
        <w:rPr>
          <w:noProof/>
        </w:rPr>
        <w:drawing>
          <wp:inline distT="0" distB="0" distL="0" distR="0" wp14:anchorId="3F8CEF4B" wp14:editId="1CC4E36B">
            <wp:extent cx="6000750" cy="2190750"/>
            <wp:effectExtent l="0" t="0" r="0" b="0"/>
            <wp:docPr id="1247739086" name="Рисунок 1247739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16"/>
          <w:szCs w:val="16"/>
        </w:rPr>
        <w:br/>
        <w:t>Рис. 5. Распределение баллов хромоты и доля хромых по секциям</w:t>
      </w:r>
    </w:p>
    <w:p w14:paraId="169424AC" w14:textId="65058EAB" w:rsidR="00BB229C" w:rsidRDefault="00000000">
      <w:pPr>
        <w:spacing w:after="100" w:line="264" w:lineRule="auto"/>
        <w:jc w:val="both"/>
      </w:pPr>
      <w:r>
        <w:rPr>
          <w:b/>
          <w:bCs/>
        </w:rPr>
        <w:t xml:space="preserve">Оценка. </w:t>
      </w:r>
      <w:r>
        <w:t xml:space="preserve">Хромота — в 5,7 раза выше целевого уровня, тяжёлая — почти в 5 раз. В отличие от многих хозяйств, где преобладает лёгкая хромота, здесь много коров с баллами 2–3: им нужна лечебная обрезка, блоки и обезболивание, а не только профилактика. Хуже всего секции 2 (61 % хромых) и 3 (63 %, из них 26 % — тяжёлая хромота). </w:t>
      </w:r>
    </w:p>
    <w:p w14:paraId="06D7F37D" w14:textId="1B4EB2CA" w:rsidR="00BB229C" w:rsidRDefault="009B3089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7</w:t>
      </w:r>
      <w:r w:rsidR="00000000">
        <w:rPr>
          <w:b/>
          <w:bCs/>
          <w:color w:val="295B18"/>
          <w:sz w:val="25"/>
          <w:szCs w:val="25"/>
        </w:rPr>
        <w:t>. Как проблемы связаны между собой</w:t>
      </w: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5"/>
      </w:tblGrid>
      <w:tr w:rsidR="00BB229C" w14:paraId="42061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15" w:type="dxa"/>
            <w:tcBorders>
              <w:top w:val="none" w:sz="0" w:space="0" w:color="FFFFFF"/>
              <w:left w:val="single" w:sz="36" w:space="0" w:color="A5CD39"/>
              <w:bottom w:val="none" w:sz="0" w:space="0" w:color="FFFFFF"/>
              <w:right w:val="none" w:sz="0" w:space="0" w:color="FFFFFF"/>
            </w:tcBorders>
            <w:shd w:val="clear" w:color="auto" w:fill="F0F2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5A4B883" w14:textId="77777777" w:rsidR="00BB229C" w:rsidRDefault="00000000">
            <w:pPr>
              <w:spacing w:after="80" w:line="264" w:lineRule="auto"/>
              <w:jc w:val="both"/>
            </w:pPr>
            <w:r>
              <w:rPr>
                <w:b/>
                <w:bCs/>
              </w:rPr>
              <w:t xml:space="preserve">Вымя. </w:t>
            </w:r>
            <w:r>
              <w:t xml:space="preserve">Завышенный и нестабильный вакуум, изношенные шланги и неисправные вёдра повреждают соски и переносят возбудителей → заражение из среды (E. </w:t>
            </w:r>
            <w:proofErr w:type="spellStart"/>
            <w:r>
              <w:t>coli</w:t>
            </w:r>
            <w:proofErr w:type="spellEnd"/>
            <w:r>
              <w:t xml:space="preserve">, энтерококки, S. </w:t>
            </w:r>
            <w:proofErr w:type="spellStart"/>
            <w:r>
              <w:t>dysgalactiae</w:t>
            </w:r>
            <w:proofErr w:type="spellEnd"/>
            <w:r>
              <w:t xml:space="preserve">) → массовое </w:t>
            </w:r>
            <w:proofErr w:type="spellStart"/>
            <w:r>
              <w:t>внутрицистернальное</w:t>
            </w:r>
            <w:proofErr w:type="spellEnd"/>
            <w:r>
              <w:t xml:space="preserve"> лечение без </w:t>
            </w:r>
            <w:proofErr w:type="spellStart"/>
            <w:r>
              <w:t>антибиотикограммы</w:t>
            </w:r>
            <w:proofErr w:type="spellEnd"/>
            <w:r>
              <w:t xml:space="preserve"> и без строгой асептики → </w:t>
            </w:r>
            <w:proofErr w:type="spellStart"/>
            <w:r>
              <w:t>полирезистентная</w:t>
            </w:r>
            <w:proofErr w:type="spellEnd"/>
            <w:r>
              <w:t xml:space="preserve"> флора и дрожжи </w:t>
            </w:r>
            <w:proofErr w:type="spellStart"/>
            <w:r>
              <w:t>Cryptococcus</w:t>
            </w:r>
            <w:proofErr w:type="spellEnd"/>
            <w:r>
              <w:t xml:space="preserve"> → затяжные маститы, неработающие доли (74 коровы).</w:t>
            </w:r>
          </w:p>
          <w:p w14:paraId="3B47329C" w14:textId="77777777" w:rsidR="00BB229C" w:rsidRDefault="00000000">
            <w:pPr>
              <w:spacing w:after="80" w:line="264" w:lineRule="auto"/>
              <w:jc w:val="both"/>
            </w:pPr>
            <w:r>
              <w:rPr>
                <w:b/>
                <w:bCs/>
              </w:rPr>
              <w:t xml:space="preserve">Хромота. </w:t>
            </w:r>
            <w:r>
              <w:t>56,6 % хромых коров дольше лежат, вымя сильнее загрязняется → больше маститов из окружающей среды; хромые меньше едят и слабо проявляют охоту → ниже удой, меньше осеменений, хуже воспроизводство.</w:t>
            </w:r>
          </w:p>
          <w:p w14:paraId="356D6D47" w14:textId="77777777" w:rsidR="00BB229C" w:rsidRDefault="00000000">
            <w:pPr>
              <w:spacing w:line="264" w:lineRule="auto"/>
              <w:jc w:val="both"/>
            </w:pPr>
            <w:r>
              <w:rPr>
                <w:b/>
                <w:bCs/>
              </w:rPr>
              <w:t xml:space="preserve">Стадо и производство. </w:t>
            </w:r>
            <w:r>
              <w:t>Мало осеменений и выбытие ≈ 32 % коров в год при отсутствии нетелей → поголовье сокращается → падает вал, хотя удой на корову растёт. Субклинический мастит и налёт в шлангах → соматические клетки и обсеменённость → снижение «экстра» и первый сорт. Выпаивание телятам молока коров на лечении создаёт риск для молодняка.</w:t>
            </w:r>
          </w:p>
        </w:tc>
      </w:tr>
    </w:tbl>
    <w:p w14:paraId="7ED893EF" w14:textId="33299F75" w:rsidR="00BB229C" w:rsidRDefault="009B3089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8</w:t>
      </w:r>
      <w:r w:rsidR="00000000">
        <w:rPr>
          <w:b/>
          <w:bCs/>
          <w:color w:val="295B18"/>
          <w:sz w:val="25"/>
          <w:szCs w:val="25"/>
        </w:rPr>
        <w:t>. Рекомендации</w:t>
      </w:r>
    </w:p>
    <w:p w14:paraId="55B031E2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Немедленно (1–2 недели)</w:t>
      </w:r>
    </w:p>
    <w:p w14:paraId="637680E5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Оборудование: </w:t>
      </w:r>
      <w:r>
        <w:t>заменить фильтр регулятора вакуума, манометр, молочные и двойные вакуумные шланги; отремонтировать пульсаторы переносных вёдер (60 ± 2 такта/мин); снижать вакуум поэтапно — не более 1 кПа в неделю — до 42 ± 2 кПа.</w:t>
      </w:r>
    </w:p>
    <w:p w14:paraId="543BAA35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Прекратить лечение маститов «наугад». </w:t>
      </w:r>
      <w:r>
        <w:t xml:space="preserve">Клинические случаи — только после посева с </w:t>
      </w:r>
      <w:proofErr w:type="spellStart"/>
      <w:r>
        <w:t>антибиотикограммой</w:t>
      </w:r>
      <w:proofErr w:type="spellEnd"/>
      <w:r>
        <w:t>; до результата — противовоспалительная терапия и частое сдаивание. Коров с дрожжевой флорой антибиотиками внутрь вымени не лечить.</w:t>
      </w:r>
    </w:p>
    <w:p w14:paraId="0FFD8501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Асептика </w:t>
      </w:r>
      <w:proofErr w:type="spellStart"/>
      <w:r>
        <w:rPr>
          <w:b/>
          <w:bCs/>
        </w:rPr>
        <w:t>внутрицистернальных</w:t>
      </w:r>
      <w:proofErr w:type="spellEnd"/>
      <w:r>
        <w:rPr>
          <w:b/>
          <w:bCs/>
        </w:rPr>
        <w:t xml:space="preserve"> введений: </w:t>
      </w:r>
      <w:r>
        <w:t>обработка кончика соска спиртом, одноразовые шприцы-тубы, частичное введение канюли, перчатки.</w:t>
      </w:r>
    </w:p>
    <w:p w14:paraId="0BE4315C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Больную группу доить последней, </w:t>
      </w:r>
      <w:r>
        <w:t>отдельными исправными аппаратами; после каждой коровы — дезинфекция доильных стаканов.</w:t>
      </w:r>
    </w:p>
    <w:p w14:paraId="4C466087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Лечебная обрезка: </w:t>
      </w:r>
      <w:r>
        <w:t>в первую очередь 42 коровы с баллом 3 и 59 с баллом 2, затем 61 с баллом 1 и 35 с баллом 4 (всего 197 гол.; 8–10 рабочих дней одного обрезчика); блоки и НПВС при баллах 2–3.</w:t>
      </w:r>
    </w:p>
    <w:p w14:paraId="42F1E72C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В течение 1–2 месяцев</w:t>
      </w:r>
    </w:p>
    <w:p w14:paraId="553E4B70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Выбраковка хронических: </w:t>
      </w:r>
      <w:r>
        <w:t>в первую очередь коровы с двумя и более неработающими долями (15 гол.) и с повторными клиническими случаями при полной устойчивости флоры.</w:t>
      </w:r>
    </w:p>
    <w:p w14:paraId="51E0FA54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Гигиена доения: </w:t>
      </w:r>
      <w:proofErr w:type="spellStart"/>
      <w:r>
        <w:t>преддоильная</w:t>
      </w:r>
      <w:proofErr w:type="spellEnd"/>
      <w:r>
        <w:t xml:space="preserve"> обработка сосков с выдержкой 30 с, сдаивание первых струек, </w:t>
      </w:r>
      <w:proofErr w:type="spellStart"/>
      <w:r>
        <w:t>последоильное</w:t>
      </w:r>
      <w:proofErr w:type="spellEnd"/>
      <w:r>
        <w:t xml:space="preserve"> погружение сосков (важно при S. </w:t>
      </w:r>
      <w:proofErr w:type="spellStart"/>
      <w:r>
        <w:t>dysgalactiae</w:t>
      </w:r>
      <w:proofErr w:type="spellEnd"/>
      <w:r>
        <w:t>).</w:t>
      </w:r>
    </w:p>
    <w:p w14:paraId="3EF03EE9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Запуск: </w:t>
      </w:r>
      <w:r>
        <w:t xml:space="preserve">антибиотик по </w:t>
      </w:r>
      <w:proofErr w:type="spellStart"/>
      <w:r>
        <w:t>антибиотикограмме</w:t>
      </w:r>
      <w:proofErr w:type="spellEnd"/>
      <w:r>
        <w:t xml:space="preserve"> стада + герметик сосков; контроль продолжительности сухостоя.</w:t>
      </w:r>
    </w:p>
    <w:p w14:paraId="21AA34AE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Молоко коров на лечении </w:t>
      </w:r>
      <w:r>
        <w:t>не выпаивать телятам без пастеризации; вести раздельный учёт: выпоено своим телятам, переведённым телятам, выбраковано от коров на лечении.</w:t>
      </w:r>
    </w:p>
    <w:p w14:paraId="19B3CE5B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Промывка: </w:t>
      </w:r>
      <w:r>
        <w:t>первое ополаскивание 35–40 °C; щелочное средство 0,3–0,5 %.</w:t>
      </w:r>
    </w:p>
    <w:p w14:paraId="2200360D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Ортопедия: </w:t>
      </w:r>
      <w:r>
        <w:t>заполнить анкету «Здоровье конечностей», повторная опись с индивидуальными номерами и диагнозом по конечности; копытная ванна по схеме.</w:t>
      </w:r>
    </w:p>
    <w:p w14:paraId="7D266503" w14:textId="77777777" w:rsidR="00BB229C" w:rsidRDefault="00000000">
      <w:pPr>
        <w:keepNext/>
        <w:spacing w:before="160" w:after="80"/>
      </w:pPr>
      <w:r>
        <w:rPr>
          <w:b/>
          <w:bCs/>
          <w:color w:val="295B18"/>
        </w:rPr>
        <w:t>Стадо и воспроизводство</w:t>
      </w:r>
    </w:p>
    <w:p w14:paraId="44FE318E" w14:textId="5ED01FBC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Ремонт: </w:t>
      </w:r>
      <w:r w:rsidR="009B3089">
        <w:t>ввод</w:t>
      </w:r>
      <w:r>
        <w:t xml:space="preserve"> нетелей до конца 2026 г. — 2027 г.</w:t>
      </w:r>
    </w:p>
    <w:p w14:paraId="66BFEC06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Выявление охоты и осеменение: </w:t>
      </w:r>
      <w:r>
        <w:t>довести число осеменений коров до ≈ 45–50 в месяц; ежедневное выявление охоты, гинекологическая диспансеризация коров после 60 дней лактации, программы синхронизации для коров без охоты. Лечение хромоты — обязательная часть программы.</w:t>
      </w:r>
    </w:p>
    <w:p w14:paraId="6BCEA168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Учёт выбытия коров </w:t>
      </w:r>
      <w:r>
        <w:t>с разделением на выбраковку (по причинам), падёж и переводы; контроль доли сухостойных.</w:t>
      </w:r>
    </w:p>
    <w:p w14:paraId="7112FCF4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Качество молока: </w:t>
      </w:r>
      <w:r>
        <w:t>ежемесячно запрашивать соматические клетки и бактериальную обсеменённость сборного молока; выяснить общую причину августовского провала товарности по отделению.</w:t>
      </w:r>
    </w:p>
    <w:p w14:paraId="007F0552" w14:textId="7C2B5062" w:rsidR="00BB229C" w:rsidRDefault="009B3089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9</w:t>
      </w:r>
      <w:r w:rsidR="00000000">
        <w:rPr>
          <w:b/>
          <w:bCs/>
          <w:color w:val="295B18"/>
          <w:sz w:val="25"/>
          <w:szCs w:val="25"/>
        </w:rPr>
        <w:t>. Целевые показатели для контроля</w:t>
      </w:r>
    </w:p>
    <w:tbl>
      <w:tblPr>
        <w:tblW w:w="109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2200"/>
        <w:gridCol w:w="2200"/>
        <w:gridCol w:w="2200"/>
      </w:tblGrid>
      <w:tr w:rsidR="00BB229C" w14:paraId="77738D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BC4D3" w14:textId="77777777" w:rsidR="00BB229C" w:rsidRDefault="00000000">
            <w:r>
              <w:rPr>
                <w:b/>
                <w:bCs/>
                <w:color w:val="295B18"/>
                <w:sz w:val="16"/>
                <w:szCs w:val="16"/>
              </w:rPr>
              <w:t>Показатель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AA8AD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Сейчас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5A18A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Через 3 месяца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32587" w14:textId="77777777" w:rsidR="00BB229C" w:rsidRDefault="00000000">
            <w:pPr>
              <w:jc w:val="center"/>
            </w:pPr>
            <w:r>
              <w:rPr>
                <w:b/>
                <w:bCs/>
                <w:color w:val="295B18"/>
                <w:sz w:val="16"/>
                <w:szCs w:val="16"/>
              </w:rPr>
              <w:t>Через 6 месяцев</w:t>
            </w:r>
          </w:p>
        </w:tc>
      </w:tr>
      <w:tr w:rsidR="00BB229C" w14:paraId="3CF9B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A72CF" w14:textId="77777777" w:rsidR="00BB229C" w:rsidRDefault="00000000">
            <w:r>
              <w:rPr>
                <w:b/>
                <w:bCs/>
                <w:sz w:val="17"/>
                <w:szCs w:val="17"/>
              </w:rPr>
              <w:t>Субклинический мастит, % дойных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331A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18,5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4FEA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12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A39D7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10</w:t>
            </w:r>
          </w:p>
        </w:tc>
      </w:tr>
      <w:tr w:rsidR="00BB229C" w14:paraId="49AE1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F7ABC" w14:textId="77777777" w:rsidR="00BB229C" w:rsidRDefault="00000000">
            <w:r>
              <w:rPr>
                <w:b/>
                <w:bCs/>
                <w:sz w:val="17"/>
                <w:szCs w:val="17"/>
              </w:rPr>
              <w:t>Клинический мастит, % в месяц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46074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5,6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51A0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48138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2</w:t>
            </w:r>
          </w:p>
        </w:tc>
      </w:tr>
      <w:tr w:rsidR="00BB229C" w14:paraId="2BB65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3BA3B" w14:textId="77777777" w:rsidR="00BB229C" w:rsidRDefault="00000000">
            <w:r>
              <w:rPr>
                <w:b/>
                <w:bCs/>
                <w:sz w:val="17"/>
                <w:szCs w:val="17"/>
              </w:rPr>
              <w:t>Коровы с неработающими долями,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C440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25,9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A64C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15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A2FB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8</w:t>
            </w:r>
          </w:p>
        </w:tc>
      </w:tr>
      <w:tr w:rsidR="00BB229C" w14:paraId="37B16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3AE69" w14:textId="77777777" w:rsidR="00BB229C" w:rsidRDefault="00000000">
            <w:r>
              <w:rPr>
                <w:b/>
                <w:bCs/>
                <w:sz w:val="17"/>
                <w:szCs w:val="17"/>
              </w:rPr>
              <w:t>Хромые (баллы 1–3),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6ABC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56,6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84BD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30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1E4BF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15</w:t>
            </w:r>
          </w:p>
        </w:tc>
      </w:tr>
      <w:tr w:rsidR="00BB229C" w14:paraId="767FB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97AC4" w14:textId="77777777" w:rsidR="00BB229C" w:rsidRDefault="00000000">
            <w:r>
              <w:rPr>
                <w:b/>
                <w:bCs/>
                <w:sz w:val="17"/>
                <w:szCs w:val="17"/>
              </w:rPr>
              <w:t>Тяжёлая хромота (балл 3),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77B8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14,7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AF17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≤ 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D3825" w14:textId="77777777" w:rsidR="00BB229C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&lt; 3</w:t>
            </w:r>
            <w:proofErr w:type="gramEnd"/>
          </w:p>
        </w:tc>
      </w:tr>
      <w:tr w:rsidR="00BB229C" w14:paraId="5D3FA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01A4C" w14:textId="77777777" w:rsidR="00BB229C" w:rsidRDefault="00000000">
            <w:r>
              <w:rPr>
                <w:b/>
                <w:bCs/>
                <w:sz w:val="17"/>
                <w:szCs w:val="17"/>
              </w:rPr>
              <w:t>Здоровые по вымени и конечностям,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DA88E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≈ 34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82C59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55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A273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70</w:t>
            </w:r>
          </w:p>
        </w:tc>
      </w:tr>
      <w:tr w:rsidR="00BB229C" w14:paraId="03B74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A6AA2" w14:textId="77777777" w:rsidR="00BB229C" w:rsidRDefault="00000000">
            <w:r>
              <w:rPr>
                <w:b/>
                <w:bCs/>
                <w:sz w:val="17"/>
                <w:szCs w:val="17"/>
              </w:rPr>
              <w:t>Осеменено коров в месяц, гол.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9CB13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21–36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08C6A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40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7A9B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45–50</w:t>
            </w:r>
          </w:p>
        </w:tc>
      </w:tr>
      <w:tr w:rsidR="00BB229C" w14:paraId="3ABA9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EB642" w14:textId="77777777" w:rsidR="00BB229C" w:rsidRDefault="00000000">
            <w:r>
              <w:rPr>
                <w:b/>
                <w:bCs/>
                <w:sz w:val="17"/>
                <w:szCs w:val="17"/>
              </w:rPr>
              <w:t>Доля «экстра»,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2D646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76,7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2FC2C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90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0D511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≥ 95</w:t>
            </w:r>
          </w:p>
        </w:tc>
      </w:tr>
      <w:tr w:rsidR="00BB229C" w14:paraId="29F21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C9A06" w14:textId="77777777" w:rsidR="00BB229C" w:rsidRDefault="00000000">
            <w:r>
              <w:rPr>
                <w:b/>
                <w:bCs/>
                <w:sz w:val="17"/>
                <w:szCs w:val="17"/>
              </w:rPr>
              <w:t>Вакуум в системе, кПа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DB16B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43,8–45,5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C3C85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42 ± 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295B18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AB4AD" w14:textId="77777777" w:rsidR="00BB229C" w:rsidRDefault="00000000">
            <w:pPr>
              <w:jc w:val="center"/>
            </w:pPr>
            <w:r>
              <w:rPr>
                <w:sz w:val="17"/>
                <w:szCs w:val="17"/>
              </w:rPr>
              <w:t>42 ± 2</w:t>
            </w:r>
          </w:p>
        </w:tc>
      </w:tr>
    </w:tbl>
    <w:p w14:paraId="482BECD4" w14:textId="77777777" w:rsidR="00BB229C" w:rsidRDefault="00000000">
      <w:pPr>
        <w:spacing w:before="100" w:after="100" w:line="264" w:lineRule="auto"/>
        <w:jc w:val="both"/>
      </w:pPr>
      <w:r>
        <w:t>Повторное обследование вымени и бактериология — через 4–6 недель после ремонта оборудования; повторная оценка походки (с номерами коров) — через 30 дней после сплошной обрезки.</w:t>
      </w:r>
    </w:p>
    <w:p w14:paraId="58295862" w14:textId="4081948B" w:rsidR="00BB229C" w:rsidRDefault="009B3089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10</w:t>
      </w:r>
      <w:r w:rsidR="00000000">
        <w:rPr>
          <w:b/>
          <w:bCs/>
          <w:color w:val="295B18"/>
          <w:sz w:val="25"/>
          <w:szCs w:val="25"/>
        </w:rPr>
        <w:t>. Что нужно уточнить</w:t>
      </w:r>
    </w:p>
    <w:p w14:paraId="45307980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Схема лечения маститов: препараты, число курсов на корову, техника введения.</w:t>
      </w:r>
    </w:p>
    <w:p w14:paraId="6FB1EB6E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Соматические клетки и бактериальная обсеменённость сборного молока помесячно.</w:t>
      </w:r>
    </w:p>
    <w:p w14:paraId="17A1C330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Почему в августе на всех фермах отделения резко выросла выпойка молока телятам.</w:t>
      </w:r>
    </w:p>
    <w:p w14:paraId="33C9D564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Сколько телят и откуда переведено в Рясну в июне–июле.</w:t>
      </w:r>
    </w:p>
    <w:p w14:paraId="610C25B5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Структура выбытия коров (выбраковка по причинам, падёж, переводы) и план завоза нетелей.</w:t>
      </w:r>
    </w:p>
    <w:p w14:paraId="2A0F7C6D" w14:textId="77777777" w:rsidR="00BB229C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Тип подстилки, состояние родильного отделения и больничной группы; полы, копытные ванны, график обрезки.</w:t>
      </w:r>
    </w:p>
    <w:p w14:paraId="2F253C1D" w14:textId="60A7E0AE" w:rsidR="00BB229C" w:rsidRDefault="009B3089">
      <w:pPr>
        <w:keepNext/>
        <w:pBdr>
          <w:bottom w:val="single" w:sz="8" w:space="3" w:color="A5CD39"/>
        </w:pBdr>
        <w:spacing w:before="300" w:after="140"/>
      </w:pPr>
      <w:r>
        <w:rPr>
          <w:b/>
          <w:bCs/>
          <w:color w:val="295B18"/>
          <w:sz w:val="25"/>
          <w:szCs w:val="25"/>
        </w:rPr>
        <w:t>11</w:t>
      </w:r>
      <w:r w:rsidR="00000000">
        <w:rPr>
          <w:b/>
          <w:bCs/>
          <w:color w:val="295B18"/>
          <w:sz w:val="25"/>
          <w:szCs w:val="25"/>
        </w:rPr>
        <w:t>. Заключение</w:t>
      </w:r>
    </w:p>
    <w:p w14:paraId="427FE832" w14:textId="77777777" w:rsidR="00BB229C" w:rsidRDefault="00000000">
      <w:pPr>
        <w:spacing w:after="100" w:line="264" w:lineRule="auto"/>
        <w:jc w:val="both"/>
      </w:pPr>
      <w:r>
        <w:t xml:space="preserve">МТФ «Рясна» сохраняет лучшую в отделении продуктивность коровы, жир и сортность за 9 месяцев, но этот потенциал разрушают тяжёлая маститная ситуация (24,1 % мастита, 25,9 % коров с неработающими долями) с </w:t>
      </w:r>
      <w:proofErr w:type="spellStart"/>
      <w:r>
        <w:t>полирезистентной</w:t>
      </w:r>
      <w:proofErr w:type="spellEnd"/>
      <w:r>
        <w:t xml:space="preserve"> и дрожжевой флорой, неисправности доильного оборудования и массовая хромота (56,6 %). Здоровых по вымени и конечностям — около трети дойных коров. Главный скрытый риск — сокращение стада: выбытие около трети коров в год, мало осеменений и отсутствие ремонтных нетелей до 2027 г. Первоочередные меры — ремонт и настройка доильного оборудования, отказ от лечения маститов без </w:t>
      </w:r>
      <w:proofErr w:type="spellStart"/>
      <w:r>
        <w:t>антибиотикограммы</w:t>
      </w:r>
      <w:proofErr w:type="spellEnd"/>
      <w:r>
        <w:t>, сплошная лечебная обрезка, выбраковка хронически больных коров, программа воспроизводства и завоз нетелей.</w:t>
      </w: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7"/>
        <w:gridCol w:w="5458"/>
      </w:tblGrid>
      <w:tr w:rsidR="00BB229C" w14:paraId="02162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FBA0D4" w14:textId="77777777" w:rsidR="00BB229C" w:rsidRDefault="00000000">
            <w:pPr>
              <w:spacing w:before="240"/>
            </w:pPr>
            <w:r>
              <w:rPr>
                <w:b/>
                <w:bCs/>
              </w:rPr>
              <w:t>Ветеринарный врач</w:t>
            </w:r>
          </w:p>
          <w:p w14:paraId="3355B69D" w14:textId="77777777" w:rsidR="00BB229C" w:rsidRDefault="00000000">
            <w:r>
              <w:rPr>
                <w:color w:val="595959"/>
                <w:sz w:val="18"/>
                <w:szCs w:val="18"/>
              </w:rPr>
              <w:t>ЗАО «Консул»</w:t>
            </w:r>
          </w:p>
          <w:p w14:paraId="7A4B7774" w14:textId="77777777" w:rsidR="00BB229C" w:rsidRDefault="00000000">
            <w:pPr>
              <w:spacing w:before="240"/>
            </w:pPr>
            <w:r>
              <w:t>________________  /________________/</w:t>
            </w:r>
          </w:p>
        </w:tc>
        <w:tc>
          <w:tcPr>
            <w:tcW w:w="5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3295DA" w14:textId="77777777" w:rsidR="00BB229C" w:rsidRDefault="00000000">
            <w:pPr>
              <w:spacing w:before="240"/>
            </w:pPr>
            <w:r>
              <w:rPr>
                <w:b/>
                <w:bCs/>
              </w:rPr>
              <w:t>Специалист по доильному оборудованию</w:t>
            </w:r>
          </w:p>
          <w:p w14:paraId="7BAB97A5" w14:textId="77777777" w:rsidR="00BB229C" w:rsidRDefault="00000000">
            <w:r>
              <w:rPr>
                <w:color w:val="595959"/>
                <w:sz w:val="18"/>
                <w:szCs w:val="18"/>
              </w:rPr>
              <w:t>ЗАО «Консул»</w:t>
            </w:r>
          </w:p>
          <w:p w14:paraId="00E591C7" w14:textId="77777777" w:rsidR="00BB229C" w:rsidRDefault="00000000">
            <w:pPr>
              <w:spacing w:before="240"/>
            </w:pPr>
            <w:r>
              <w:t>________________  /________________/</w:t>
            </w:r>
          </w:p>
        </w:tc>
      </w:tr>
    </w:tbl>
    <w:p w14:paraId="26731A97" w14:textId="77777777" w:rsidR="00267BDA" w:rsidRDefault="00267BDA"/>
    <w:sectPr w:rsidR="00267BDA" w:rsidSect="009B3089">
      <w:headerReference w:type="default" r:id="rId12"/>
      <w:footerReference w:type="default" r:id="rId13"/>
      <w:pgSz w:w="11906" w:h="16838"/>
      <w:pgMar w:top="1418" w:right="284" w:bottom="567" w:left="851" w:header="284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F149" w14:textId="77777777" w:rsidR="00267BDA" w:rsidRDefault="00267BDA">
      <w:r>
        <w:separator/>
      </w:r>
    </w:p>
  </w:endnote>
  <w:endnote w:type="continuationSeparator" w:id="0">
    <w:p w14:paraId="0BFC3001" w14:textId="77777777" w:rsidR="00267BDA" w:rsidRDefault="00267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6D82" w14:textId="77777777" w:rsidR="00BB229C" w:rsidRDefault="00000000">
    <w:pPr>
      <w:pBdr>
        <w:top w:val="single" w:sz="8" w:space="4" w:color="295B18"/>
      </w:pBdr>
      <w:tabs>
        <w:tab w:val="right" w:pos="10915"/>
      </w:tabs>
    </w:pPr>
    <w:r>
      <w:rPr>
        <w:color w:val="595959"/>
        <w:sz w:val="14"/>
        <w:szCs w:val="14"/>
      </w:rPr>
      <w:t>ЗАО «Консул» · г. Брест · konsulagro.by · Комплексное обследование · МТФ «Рясна», ОАО «Беловежский» · 09.2026</w:t>
    </w:r>
    <w:r>
      <w:rPr>
        <w:color w:val="595959"/>
        <w:sz w:val="14"/>
        <w:szCs w:val="14"/>
      </w:rPr>
      <w:tab/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E47DA1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7CA7F" w14:textId="77777777" w:rsidR="00267BDA" w:rsidRDefault="00267BDA">
      <w:r>
        <w:separator/>
      </w:r>
    </w:p>
  </w:footnote>
  <w:footnote w:type="continuationSeparator" w:id="0">
    <w:p w14:paraId="36F3688C" w14:textId="77777777" w:rsidR="00267BDA" w:rsidRDefault="00267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FE0E" w14:textId="77777777" w:rsidR="00BB229C" w:rsidRDefault="00000000">
    <w:pPr>
      <w:pBdr>
        <w:bottom w:val="single" w:sz="12" w:space="4" w:color="295B18"/>
      </w:pBdr>
      <w:tabs>
        <w:tab w:val="right" w:pos="10915"/>
      </w:tabs>
    </w:pPr>
    <w:r>
      <w:rPr>
        <w:noProof/>
      </w:rPr>
      <w:drawing>
        <wp:inline distT="0" distB="0" distL="0" distR="0" wp14:anchorId="5A4EB1CB" wp14:editId="1807A41F">
          <wp:extent cx="1533525" cy="428625"/>
          <wp:effectExtent l="0" t="0" r="0" b="0"/>
          <wp:docPr id="155154954" name="Рисунок 155154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295B18"/>
        <w:sz w:val="15"/>
        <w:szCs w:val="15"/>
      </w:rPr>
      <w:tab/>
      <w:t>Ветеринарный консалтинг · Диагностика · Зоотехния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4A5C"/>
    <w:multiLevelType w:val="hybridMultilevel"/>
    <w:tmpl w:val="DCC881C0"/>
    <w:lvl w:ilvl="0" w:tplc="49FEF364">
      <w:start w:val="1"/>
      <w:numFmt w:val="bullet"/>
      <w:lvlText w:val="●"/>
      <w:lvlJc w:val="left"/>
      <w:pPr>
        <w:ind w:left="720" w:hanging="360"/>
      </w:pPr>
    </w:lvl>
    <w:lvl w:ilvl="1" w:tplc="F40C2774">
      <w:start w:val="1"/>
      <w:numFmt w:val="bullet"/>
      <w:lvlText w:val="○"/>
      <w:lvlJc w:val="left"/>
      <w:pPr>
        <w:ind w:left="1440" w:hanging="360"/>
      </w:pPr>
    </w:lvl>
    <w:lvl w:ilvl="2" w:tplc="FA147834">
      <w:start w:val="1"/>
      <w:numFmt w:val="bullet"/>
      <w:lvlText w:val="■"/>
      <w:lvlJc w:val="left"/>
      <w:pPr>
        <w:ind w:left="2160" w:hanging="360"/>
      </w:pPr>
    </w:lvl>
    <w:lvl w:ilvl="3" w:tplc="D762899A">
      <w:start w:val="1"/>
      <w:numFmt w:val="bullet"/>
      <w:lvlText w:val="●"/>
      <w:lvlJc w:val="left"/>
      <w:pPr>
        <w:ind w:left="2880" w:hanging="360"/>
      </w:pPr>
    </w:lvl>
    <w:lvl w:ilvl="4" w:tplc="4768B216">
      <w:start w:val="1"/>
      <w:numFmt w:val="bullet"/>
      <w:lvlText w:val="○"/>
      <w:lvlJc w:val="left"/>
      <w:pPr>
        <w:ind w:left="3600" w:hanging="360"/>
      </w:pPr>
    </w:lvl>
    <w:lvl w:ilvl="5" w:tplc="85E63C2C">
      <w:start w:val="1"/>
      <w:numFmt w:val="bullet"/>
      <w:lvlText w:val="■"/>
      <w:lvlJc w:val="left"/>
      <w:pPr>
        <w:ind w:left="4320" w:hanging="360"/>
      </w:pPr>
    </w:lvl>
    <w:lvl w:ilvl="6" w:tplc="F34AE03C">
      <w:start w:val="1"/>
      <w:numFmt w:val="bullet"/>
      <w:lvlText w:val="●"/>
      <w:lvlJc w:val="left"/>
      <w:pPr>
        <w:ind w:left="5040" w:hanging="360"/>
      </w:pPr>
    </w:lvl>
    <w:lvl w:ilvl="7" w:tplc="05AACAE0">
      <w:start w:val="1"/>
      <w:numFmt w:val="bullet"/>
      <w:lvlText w:val="●"/>
      <w:lvlJc w:val="left"/>
      <w:pPr>
        <w:ind w:left="5760" w:hanging="360"/>
      </w:pPr>
    </w:lvl>
    <w:lvl w:ilvl="8" w:tplc="9CE0BB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10A0E"/>
    <w:multiLevelType w:val="hybridMultilevel"/>
    <w:tmpl w:val="B566B0F6"/>
    <w:lvl w:ilvl="0" w:tplc="45A668D2">
      <w:start w:val="1"/>
      <w:numFmt w:val="bullet"/>
      <w:lvlText w:val="■"/>
      <w:lvlJc w:val="left"/>
      <w:pPr>
        <w:ind w:left="340" w:hanging="260"/>
      </w:pPr>
      <w:rPr>
        <w:color w:val="598527"/>
        <w:sz w:val="14"/>
        <w:szCs w:val="14"/>
      </w:rPr>
    </w:lvl>
    <w:lvl w:ilvl="1" w:tplc="AEC64E8C">
      <w:numFmt w:val="decimal"/>
      <w:lvlText w:val=""/>
      <w:lvlJc w:val="left"/>
    </w:lvl>
    <w:lvl w:ilvl="2" w:tplc="DD8270E4">
      <w:numFmt w:val="decimal"/>
      <w:lvlText w:val=""/>
      <w:lvlJc w:val="left"/>
    </w:lvl>
    <w:lvl w:ilvl="3" w:tplc="79FE9522">
      <w:numFmt w:val="decimal"/>
      <w:lvlText w:val=""/>
      <w:lvlJc w:val="left"/>
    </w:lvl>
    <w:lvl w:ilvl="4" w:tplc="B528526E">
      <w:numFmt w:val="decimal"/>
      <w:lvlText w:val=""/>
      <w:lvlJc w:val="left"/>
    </w:lvl>
    <w:lvl w:ilvl="5" w:tplc="9E34CE5A">
      <w:numFmt w:val="decimal"/>
      <w:lvlText w:val=""/>
      <w:lvlJc w:val="left"/>
    </w:lvl>
    <w:lvl w:ilvl="6" w:tplc="0A4EA79E">
      <w:numFmt w:val="decimal"/>
      <w:lvlText w:val=""/>
      <w:lvlJc w:val="left"/>
    </w:lvl>
    <w:lvl w:ilvl="7" w:tplc="CEB6A64C">
      <w:numFmt w:val="decimal"/>
      <w:lvlText w:val=""/>
      <w:lvlJc w:val="left"/>
    </w:lvl>
    <w:lvl w:ilvl="8" w:tplc="48D44128">
      <w:numFmt w:val="decimal"/>
      <w:lvlText w:val=""/>
      <w:lvlJc w:val="left"/>
    </w:lvl>
  </w:abstractNum>
  <w:num w:numId="1" w16cid:durableId="1166169413">
    <w:abstractNumId w:val="0"/>
    <w:lvlOverride w:ilvl="0">
      <w:startOverride w:val="1"/>
    </w:lvlOverride>
  </w:num>
  <w:num w:numId="2" w16cid:durableId="1738822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9C"/>
    <w:rsid w:val="00267BDA"/>
    <w:rsid w:val="00363E72"/>
    <w:rsid w:val="009B3089"/>
    <w:rsid w:val="00BB229C"/>
    <w:rsid w:val="00BD10B8"/>
    <w:rsid w:val="00E4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2D10"/>
  <w15:docId w15:val="{ABAAF80E-AE04-4CF8-B017-CBB58283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3131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Комплексное обследование — МТФ «Рясна»</vt:lpstr>
    </vt:vector>
  </TitlesOfParts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Комплексное обследование — МТФ «Рясна»</dc:title>
  <dc:creator>ЗАО «Консул»</dc:creator>
  <cp:lastModifiedBy>Миша Лухтан</cp:lastModifiedBy>
  <cp:revision>2</cp:revision>
  <cp:lastPrinted>2026-10-05T04:50:00Z</cp:lastPrinted>
  <dcterms:created xsi:type="dcterms:W3CDTF">2026-10-04T13:19:00Z</dcterms:created>
  <dcterms:modified xsi:type="dcterms:W3CDTF">2026-10-05T05:31:00Z</dcterms:modified>
</cp:coreProperties>
</file>