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HRlink для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6"/>
        <w:gridCol w:w="2299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Срок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420" w:hRule="atLeast"/>
        </w:trPr>
        <w:tc>
          <w:tcPr>
            <w:tcW w:w="8456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="0" w:after="20"/>
        <w:ind w:hanging="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2</Pages>
  <Words>258</Words>
  <Characters>1406</Characters>
  <CharactersWithSpaces>1578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