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19F55477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Pr="005F192F">
          <w:rPr>
            <w:rStyle w:val="a9"/>
            <w:noProof/>
          </w:rPr>
          <w:t>"C# Fundamentals" course @ SoftUni</w:t>
        </w:r>
      </w:hyperlink>
      <w:r w:rsidRPr="00380796">
        <w:rPr>
          <w:rStyle w:val="a9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a9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E5042C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E5042C">
        <w:rPr>
          <w:noProof/>
          <w:highlight w:val="yellow"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69F5A0E5" w:rsidR="006B7D01" w:rsidRPr="00E5042C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0F2A5DFE" w14:textId="2E466D3D" w:rsidR="00E5042C" w:rsidRDefault="00E5042C" w:rsidP="00E5042C">
      <w:pPr>
        <w:rPr>
          <w:noProof/>
          <w:lang w:val="bg-BG"/>
        </w:rPr>
      </w:pPr>
    </w:p>
    <w:p w14:paraId="609812A1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50F8F6B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0FDC90D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_01._Sign_of_Integer_Numbers</w:t>
      </w:r>
    </w:p>
    <w:p w14:paraId="2316AEA6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836CF41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9B9B164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3D7111C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CB83975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28138FC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72740292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checkNumber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(n);</w:t>
      </w:r>
    </w:p>
    <w:p w14:paraId="679391E0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3501B83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checkNumber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33C41F6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 </w:t>
      </w:r>
    </w:p>
    <w:p w14:paraId="49BB5E3F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&gt;0)</w:t>
      </w:r>
    </w:p>
    <w:p w14:paraId="341B7599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C7B38D7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&lt;0)</w:t>
      </w:r>
    </w:p>
    <w:p w14:paraId="3E4043CE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2761C6A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482CDB89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BEEE61E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6FEF474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DF4BAD1" w14:textId="77777777" w:rsidR="00E5042C" w:rsidRDefault="00E5042C" w:rsidP="00E504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ED98996" w14:textId="77777777" w:rsidR="00E5042C" w:rsidRPr="00E5042C" w:rsidRDefault="00E5042C" w:rsidP="00E5042C">
      <w:pPr>
        <w:rPr>
          <w:noProof/>
          <w:lang w:val="bg-BG"/>
        </w:rPr>
      </w:pPr>
    </w:p>
    <w:p w14:paraId="52EBF85E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8127D2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8127D2">
        <w:rPr>
          <w:noProof/>
          <w:highlight w:val="yellow"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ac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ac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212CAB17" w:rsid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31E1B4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AACA103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BA9DC22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_02._Grades</w:t>
      </w:r>
    </w:p>
    <w:p w14:paraId="3E6F01B5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3A1523F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EDD1E65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3E3C490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3F880CE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F725D64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175973B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7375401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09E6C3A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8AAC573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A659CCC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&gt;=2.00&amp;&amp;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2.99)</w:t>
      </w:r>
    </w:p>
    <w:p w14:paraId="573D3E03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380D540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3.00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3.49)</w:t>
      </w:r>
    </w:p>
    <w:p w14:paraId="6081E21F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Poor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1CCB259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3.50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4.49)</w:t>
      </w:r>
    </w:p>
    <w:p w14:paraId="54E30089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3985985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4.50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5.49)</w:t>
      </w:r>
    </w:p>
    <w:p w14:paraId="26AEFD50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Very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238B02B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5.50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6.00)</w:t>
      </w:r>
    </w:p>
    <w:p w14:paraId="73CB2DBF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Excellent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4A6E734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200A89C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E511FAC" w14:textId="77777777" w:rsidR="008127D2" w:rsidRDefault="008127D2" w:rsidP="008127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9AC5278" w14:textId="77777777" w:rsidR="008127D2" w:rsidRPr="00380796" w:rsidRDefault="008127D2" w:rsidP="00380796">
      <w:pPr>
        <w:rPr>
          <w:noProof/>
          <w:lang w:val="bg-BG"/>
        </w:rPr>
      </w:pPr>
    </w:p>
    <w:p w14:paraId="6ABD074D" w14:textId="77777777" w:rsidR="00380796" w:rsidRPr="009D4345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9D4345">
        <w:rPr>
          <w:noProof/>
          <w:highlight w:val="yellow"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4D297986" w:rsidR="00380796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34649DB4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302C05C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B9A4536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_03._Calculations</w:t>
      </w:r>
    </w:p>
    <w:p w14:paraId="185E26E0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F061565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76FC278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5845C51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1D690C0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F7C035F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39A2375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B4F3871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93500F9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1731398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6C37E77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4D789AD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7BC981A5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C7F81F0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multiply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2A8BCB6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</w:p>
    <w:p w14:paraId="5E5C7AF1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1CE54DD0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3E6EB5F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subtract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CE067F0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8004683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subtract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3D9E182F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512A201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6DE05E2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</w:p>
    <w:p w14:paraId="6E94A350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divide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574A29B3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32E98C2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DA7376C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5306081E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9725798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+ b;</w:t>
      </w:r>
    </w:p>
    <w:p w14:paraId="22971CE4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A3C12EC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DAEB524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0267CB8C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2F86671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* b;</w:t>
      </w:r>
    </w:p>
    <w:p w14:paraId="6E7ED9D0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376EC76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45A33EC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subtract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2386C266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3DC787C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- b;</w:t>
      </w:r>
    </w:p>
    <w:p w14:paraId="3C06CDB7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C0EC6CF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DEDF188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divide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7C57AB78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A5A1C38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/ b;</w:t>
      </w:r>
    </w:p>
    <w:p w14:paraId="7DF97378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5CFCEB5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039E95E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8BA9F66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A820DC2" w14:textId="77777777" w:rsidR="009D4345" w:rsidRDefault="009D4345" w:rsidP="009D43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B27F640" w14:textId="77777777" w:rsidR="009D4345" w:rsidRPr="0020603D" w:rsidRDefault="009D4345" w:rsidP="005E0DE4">
      <w:pPr>
        <w:rPr>
          <w:noProof/>
        </w:rPr>
      </w:pPr>
    </w:p>
    <w:p w14:paraId="28FBD6F8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ac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ac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7E40DD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7E40DD">
        <w:rPr>
          <w:noProof/>
          <w:highlight w:val="yellow"/>
        </w:rPr>
        <w:t>Printing Triangle</w:t>
      </w:r>
    </w:p>
    <w:p w14:paraId="3A377514" w14:textId="24215005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4E8FA2D3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76665E5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E5FFBF4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_03._Calculations</w:t>
      </w:r>
    </w:p>
    <w:p w14:paraId="33517990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7B14C72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7CEA807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E10DC9F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7ECB5EC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F0C09BB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BDE3375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=1;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4668F841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408AD0E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j= 1; j &lt;= i; j++)</w:t>
      </w:r>
    </w:p>
    <w:p w14:paraId="1BE3CAF4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CEDB674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(j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67D4261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E684C97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24F3663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3E665A2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- 1; i &gt;= 1; i--)</w:t>
      </w:r>
    </w:p>
    <w:p w14:paraId="08D5C063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B4242DA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1; j &lt;= i; j++)</w:t>
      </w:r>
    </w:p>
    <w:p w14:paraId="080B511B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5333D38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(j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9C060F8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454B27B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04FEEDA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58AF6B1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F26A171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80C4E48" w14:textId="77777777" w:rsidR="007E40DD" w:rsidRDefault="007E40DD" w:rsidP="007E40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D078B76" w14:textId="77777777" w:rsidR="007E40DD" w:rsidRDefault="007E40DD" w:rsidP="00380796">
      <w:pPr>
        <w:spacing w:before="0" w:after="0"/>
        <w:rPr>
          <w:noProof/>
        </w:rPr>
      </w:pPr>
    </w:p>
    <w:p w14:paraId="7C93553B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DC3A84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DC3A84">
        <w:rPr>
          <w:noProof/>
          <w:highlight w:val="yellow"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521D1447" w:rsidR="00380796" w:rsidRDefault="00380796" w:rsidP="00380796">
      <w:pPr>
        <w:rPr>
          <w:noProof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B090EF9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5904D2F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BEDDF09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_05._Orders</w:t>
      </w:r>
    </w:p>
    <w:p w14:paraId="6F9249BD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A23C009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88AF429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5C58908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626E454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D123E10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FE3B399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D6DA882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2E65858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9D80EFF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coffee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0C41D1C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E9D9828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EE32055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A5C22A3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water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BA9A52D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63280A5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A7E16DA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23F8C08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AEBB26C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F28B6D3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snacks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7FA821C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05E549F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snacks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DE139B2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46F24A6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6DDDCFB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coffee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58735981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C3D9F46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a*1.5;</w:t>
      </w:r>
    </w:p>
    <w:p w14:paraId="43143278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8E110F6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D54B8BB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water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663FD870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A5F404B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* 1.0;</w:t>
      </w:r>
    </w:p>
    <w:p w14:paraId="73323D88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96F84C3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6451E81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54B029C2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53ECABA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a*1.4;</w:t>
      </w:r>
    </w:p>
    <w:p w14:paraId="54F3ED7A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CEA4C18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3760857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snacks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522AC05B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D22393A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*2;</w:t>
      </w:r>
    </w:p>
    <w:p w14:paraId="34FA3B91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ECBE6D0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F62C227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ABF5777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</w:p>
    <w:p w14:paraId="598B4F77" w14:textId="77777777" w:rsidR="00DC3A84" w:rsidRDefault="00DC3A84" w:rsidP="00DC3A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09FCA53" w14:textId="77777777" w:rsidR="00DC3A84" w:rsidRPr="00380796" w:rsidRDefault="00DC3A84" w:rsidP="00380796">
      <w:pPr>
        <w:rPr>
          <w:noProof/>
          <w:lang w:val="bg-BG"/>
        </w:rPr>
      </w:pPr>
    </w:p>
    <w:p w14:paraId="4764E39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78C8E9FE" w14:textId="77777777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615E99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615E99">
        <w:rPr>
          <w:noProof/>
          <w:highlight w:val="yellow"/>
        </w:rPr>
        <w:t>Calculate Rectangle Area</w:t>
      </w:r>
    </w:p>
    <w:p w14:paraId="3E453CBF" w14:textId="66179526" w:rsid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a9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57EFDB07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7B26E6A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342AE4E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_06._Calculate_Rectangle_Area</w:t>
      </w:r>
    </w:p>
    <w:p w14:paraId="302598FD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D6AF3A9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B126B64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CAEC2BC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7714CE3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09F68D9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E861224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872C998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rectangleArea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width,height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26AC8FE2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5188567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rectangleArea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58C29204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B6875E0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* b;</w:t>
      </w:r>
    </w:p>
    <w:p w14:paraId="317EE4B9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C195895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36841FE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1B87C78" w14:textId="77777777" w:rsidR="00615E99" w:rsidRDefault="00615E99" w:rsidP="00615E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1C1C6DF" w14:textId="77777777" w:rsidR="00615E99" w:rsidRPr="009571F7" w:rsidRDefault="00615E99" w:rsidP="00380796">
      <w:pPr>
        <w:spacing w:before="0" w:after="0"/>
        <w:rPr>
          <w:noProof/>
        </w:rPr>
      </w:pPr>
    </w:p>
    <w:p w14:paraId="13E3C986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ac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ac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ac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2051CE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2051CE">
        <w:rPr>
          <w:noProof/>
          <w:highlight w:val="yellow"/>
        </w:rPr>
        <w:t>Repeat String</w:t>
      </w:r>
    </w:p>
    <w:p w14:paraId="62D7C994" w14:textId="77777777" w:rsidR="00055862" w:rsidRDefault="00A768CE" w:rsidP="00A768CE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15CC3417" w:rsidR="00A768CE" w:rsidRDefault="00A768CE" w:rsidP="000558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59F49090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65AD0BD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5068FC5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_07._Repeat_String</w:t>
      </w:r>
    </w:p>
    <w:p w14:paraId="57C63961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A941CA5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F1BE10C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B9573E7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F8C705C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9BF549C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C1DC0AE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C75D584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, n);</w:t>
      </w:r>
    </w:p>
    <w:p w14:paraId="6F8CD7A2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93941EA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4A25C63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3BF2C84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n)</w:t>
      </w:r>
    </w:p>
    <w:p w14:paraId="281B82D2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27674FA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572679F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20FE1F92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00DF197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1FA079F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0032977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45A97BF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27C21E0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F2C5DA7" w14:textId="77777777" w:rsidR="002051CE" w:rsidRDefault="002051CE" w:rsidP="002051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5F708B5" w14:textId="77777777" w:rsidR="002051CE" w:rsidRPr="002051CE" w:rsidRDefault="002051CE" w:rsidP="002051CE"/>
    <w:p w14:paraId="49BED52D" w14:textId="459F5727" w:rsidR="00380796" w:rsidRPr="00380796" w:rsidRDefault="00380796" w:rsidP="00A768CE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601D05" w:rsidRDefault="00380796" w:rsidP="00380796">
      <w:pPr>
        <w:pStyle w:val="2"/>
        <w:numPr>
          <w:ilvl w:val="0"/>
          <w:numId w:val="2"/>
        </w:numPr>
        <w:rPr>
          <w:bCs w:val="0"/>
          <w:noProof/>
          <w:highlight w:val="yellow"/>
          <w:lang w:val="bg-BG"/>
        </w:rPr>
      </w:pPr>
      <w:r w:rsidRPr="00601D05">
        <w:rPr>
          <w:noProof/>
          <w:highlight w:val="yellow"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7CC3E88D" w:rsidR="00380796" w:rsidRDefault="00A078C2" w:rsidP="00380796">
      <w:pPr>
        <w:rPr>
          <w:noProof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208CFABD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B7BE10D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A7598FF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_08._Math_Power</w:t>
      </w:r>
    </w:p>
    <w:p w14:paraId="4C7B5058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1C6146A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709F52F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40FDB45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F5BE60C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3951721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9A50C61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BD8B257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num,power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033E89ED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13E062B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37F5487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16DA6C4D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47994B9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1;</w:t>
      </w:r>
    </w:p>
    <w:p w14:paraId="574B5360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(b == 0)</w:t>
      </w:r>
    </w:p>
    <w:p w14:paraId="7FCA5F5D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1; }</w:t>
      </w:r>
    </w:p>
    <w:p w14:paraId="11B97CA8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13EFF4E7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792FA69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&lt;= b; i++)</w:t>
      </w:r>
    </w:p>
    <w:p w14:paraId="5C9D8CB2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32B80ED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*= a;</w:t>
      </w:r>
    </w:p>
    <w:p w14:paraId="56FDCC07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18910C4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2552271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71730D3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FB8FE72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706358E" w14:textId="77777777" w:rsidR="00601D05" w:rsidRDefault="00601D05" w:rsidP="00601D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2BD66E2" w14:textId="77777777" w:rsidR="00601D05" w:rsidRPr="00380796" w:rsidRDefault="00601D05" w:rsidP="00380796">
      <w:pPr>
        <w:rPr>
          <w:noProof/>
          <w:lang w:val="bg-BG"/>
        </w:rPr>
      </w:pPr>
    </w:p>
    <w:p w14:paraId="53092FE7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ac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ac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ac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DF4908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DF4908">
        <w:rPr>
          <w:noProof/>
          <w:highlight w:val="yellow"/>
        </w:rPr>
        <w:t>Greater of Two Values</w:t>
      </w:r>
    </w:p>
    <w:p w14:paraId="11080C42" w14:textId="016F42FA" w:rsidR="005870C0" w:rsidRDefault="005870C0" w:rsidP="00380796">
      <w:pPr>
        <w:rPr>
          <w:noProof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A57EEB5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A6D8626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6C024F6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_08._Math_Power</w:t>
      </w:r>
    </w:p>
    <w:p w14:paraId="4456E44F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48176C0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5B58B9B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0B96358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324FCFE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D0A3D78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CE4E9FB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4F1144F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FA4D12C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0F960D8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A0532D5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47BF298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2166331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FE854EC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F0EC0F7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40DBEC4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E5C2292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FA70BCF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67CFD0E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40501D7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F246368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2065F80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98A9FB7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61E372D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0379163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ED16D36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5357A02F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3A916AB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(a &gt; b)</w:t>
      </w:r>
    </w:p>
    <w:p w14:paraId="68D79807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 }</w:t>
      </w:r>
    </w:p>
    <w:p w14:paraId="31F032B0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(b&gt;a)</w:t>
      </w:r>
    </w:p>
    <w:p w14:paraId="66D56439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 }</w:t>
      </w:r>
    </w:p>
    <w:p w14:paraId="2372DA31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8294A78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331A87B4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BD4E161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(a &gt; b)</w:t>
      </w:r>
    </w:p>
    <w:p w14:paraId="50D709AC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 }</w:t>
      </w:r>
    </w:p>
    <w:p w14:paraId="649AF79B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(b &gt; a)</w:t>
      </w:r>
    </w:p>
    <w:p w14:paraId="2819D345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 }</w:t>
      </w:r>
    </w:p>
    <w:p w14:paraId="01CACF5E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C81FFB2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023B3280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40D1305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rersult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</w:t>
      </w:r>
    </w:p>
    <w:p w14:paraId="749F7B56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rersult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&gt;0)</w:t>
      </w:r>
    </w:p>
    <w:p w14:paraId="254B7EE4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 }</w:t>
      </w:r>
    </w:p>
    <w:p w14:paraId="5C4FB2FD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14:paraId="78927CA8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 }</w:t>
      </w:r>
    </w:p>
    <w:p w14:paraId="26C536B0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6CFC8F0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C5C9893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755FCC5" w14:textId="77777777" w:rsidR="00DF4908" w:rsidRDefault="00DF4908" w:rsidP="00DF49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4691BE8" w14:textId="77777777" w:rsidR="00DF4908" w:rsidRPr="00380796" w:rsidRDefault="00DF4908" w:rsidP="00380796">
      <w:pPr>
        <w:rPr>
          <w:noProof/>
          <w:lang w:val="bg-BG"/>
        </w:rPr>
      </w:pPr>
    </w:p>
    <w:p w14:paraId="78AB0DA9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AE2E89" w:rsidRDefault="00380796" w:rsidP="00380796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AE2E89">
        <w:rPr>
          <w:noProof/>
          <w:highlight w:val="yellow"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34413F1F" w:rsidR="00380796" w:rsidRPr="00AE2E89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461F46C0" w14:textId="3784C469" w:rsidR="00AE2E89" w:rsidRDefault="00AE2E89" w:rsidP="00AE2E89">
      <w:pPr>
        <w:rPr>
          <w:noProof/>
          <w:lang w:val="bg-BG"/>
        </w:rPr>
      </w:pPr>
    </w:p>
    <w:p w14:paraId="76804918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2811C6C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E2C3B12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_10._Multiply_Evens_by_Odds</w:t>
      </w:r>
    </w:p>
    <w:p w14:paraId="21E2E13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7E7570C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1032D32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1E995B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921F41C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69EB375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1576ED1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Console.WriteLine(GetMultipleOfEvenAndOdds(GetSumOfEvenDigits(num),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GetSumOfOddDigits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)));</w:t>
      </w:r>
    </w:p>
    <w:p w14:paraId="1242FD34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EF86CF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B79F4A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GetSumOfEvenDigits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0AA5DA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2D6ADD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0D8B448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488DC18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!=0)</w:t>
      </w:r>
    </w:p>
    <w:p w14:paraId="61703617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8D7F1F8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10;</w:t>
      </w:r>
    </w:p>
    <w:p w14:paraId="7F6A8C6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(lastDigit%2==0)</w:t>
      </w:r>
    </w:p>
    <w:p w14:paraId="359A7A42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250FA3E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/= 10;</w:t>
      </w:r>
    </w:p>
    <w:p w14:paraId="779CBBD7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2DF2476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586AF4A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AFF7D5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678CCE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GetSumOfOddDigits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358656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137B4FA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126C55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76E8C6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0)</w:t>
      </w:r>
    </w:p>
    <w:p w14:paraId="770C27EC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864875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10;</w:t>
      </w:r>
    </w:p>
    <w:p w14:paraId="33A9D3BA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==1)</w:t>
      </w:r>
    </w:p>
    <w:p w14:paraId="152C515A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039A7C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absNum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/= 10;</w:t>
      </w:r>
    </w:p>
    <w:p w14:paraId="1EE7A04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6FD2CE5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9B02A41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651CA04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ABFE374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GetMultipleOfEvenAndOdds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5E85B779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ADC9118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* b;</w:t>
      </w:r>
    </w:p>
    <w:p w14:paraId="0AB73464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1619EA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910E4C2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824A9C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1917C06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B6FB29A" w14:textId="77777777" w:rsidR="00AE2E89" w:rsidRPr="00AE2E89" w:rsidRDefault="00AE2E89" w:rsidP="00AE2E89">
      <w:pPr>
        <w:rPr>
          <w:noProof/>
          <w:lang w:val="bg-BG"/>
        </w:rPr>
      </w:pPr>
    </w:p>
    <w:p w14:paraId="73BD9437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ac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7C9CE906" w:rsidR="00134119" w:rsidRDefault="00134119" w:rsidP="00134119">
      <w:pPr>
        <w:rPr>
          <w:noProof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311EA9C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062E9C5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DAED4D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_11._Math_operations</w:t>
      </w:r>
    </w:p>
    <w:p w14:paraId="67278D9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>{</w:t>
      </w:r>
    </w:p>
    <w:p w14:paraId="736F306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BA167E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A1C5D57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D35AA92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EDD8652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</w:p>
    <w:p w14:paraId="2376C51E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E74D4C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312ED8C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82FC9E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C60BB85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606B4A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A4E138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404ECBA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9E6FBE7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D5A9A3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7DC27B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13EDA175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E57BB88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6C20276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BE5293A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subtract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216B9766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79BEB5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39F2BE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C6561CA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divide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186566D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527F605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915C71A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03840D8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C06FEA1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+ b;</w:t>
      </w:r>
    </w:p>
    <w:p w14:paraId="33634E7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3C6EFC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1E8402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45F25390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C7CA004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* b;</w:t>
      </w:r>
    </w:p>
    <w:p w14:paraId="5413AF17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230E617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8F7C6E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subtract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5497C312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D237A4E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- b;</w:t>
      </w:r>
    </w:p>
    <w:p w14:paraId="3517EA56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185C39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3ACD28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divide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0815E6F5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B49EAEB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a / b;</w:t>
      </w:r>
    </w:p>
    <w:p w14:paraId="6DC60FC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257963C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52B794D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FD96253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19E04CF" w14:textId="77777777" w:rsidR="00AE2E89" w:rsidRDefault="00AE2E89" w:rsidP="00AE2E8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AA47A3A" w14:textId="77777777" w:rsidR="00AE2E89" w:rsidRPr="00380796" w:rsidRDefault="00AE2E89" w:rsidP="00134119">
      <w:pPr>
        <w:rPr>
          <w:noProof/>
          <w:lang w:val="bg-BG"/>
        </w:rPr>
      </w:pPr>
    </w:p>
    <w:p w14:paraId="20A23EE8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lastRenderedPageBreak/>
        <w:t>Hint</w:t>
      </w:r>
    </w:p>
    <w:p w14:paraId="0D3EB433" w14:textId="77777777" w:rsidR="00380796" w:rsidRPr="00380796" w:rsidRDefault="00380796" w:rsidP="00380796">
      <w:pPr>
        <w:pStyle w:val="ac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A0AB" w14:textId="77777777" w:rsidR="000D0B24" w:rsidRDefault="000D0B24" w:rsidP="008068A2">
      <w:pPr>
        <w:spacing w:after="0" w:line="240" w:lineRule="auto"/>
      </w:pPr>
      <w:r>
        <w:separator/>
      </w:r>
    </w:p>
  </w:endnote>
  <w:endnote w:type="continuationSeparator" w:id="0">
    <w:p w14:paraId="10FEC261" w14:textId="77777777" w:rsidR="000D0B24" w:rsidRDefault="000D0B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BBDF" w14:textId="77777777" w:rsidR="000D0B24" w:rsidRDefault="000D0B24" w:rsidP="008068A2">
      <w:pPr>
        <w:spacing w:after="0" w:line="240" w:lineRule="auto"/>
      </w:pPr>
      <w:r>
        <w:separator/>
      </w:r>
    </w:p>
  </w:footnote>
  <w:footnote w:type="continuationSeparator" w:id="0">
    <w:p w14:paraId="13E1CCEC" w14:textId="77777777" w:rsidR="000D0B24" w:rsidRDefault="000D0B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7874">
    <w:abstractNumId w:val="3"/>
  </w:num>
  <w:num w:numId="2" w16cid:durableId="2082604086">
    <w:abstractNumId w:val="8"/>
  </w:num>
  <w:num w:numId="3" w16cid:durableId="1880822752">
    <w:abstractNumId w:val="11"/>
  </w:num>
  <w:num w:numId="4" w16cid:durableId="881944945">
    <w:abstractNumId w:val="15"/>
  </w:num>
  <w:num w:numId="5" w16cid:durableId="1416785086">
    <w:abstractNumId w:val="14"/>
  </w:num>
  <w:num w:numId="6" w16cid:durableId="100339968">
    <w:abstractNumId w:val="17"/>
  </w:num>
  <w:num w:numId="7" w16cid:durableId="929387165">
    <w:abstractNumId w:val="0"/>
  </w:num>
  <w:num w:numId="8" w16cid:durableId="562108051">
    <w:abstractNumId w:val="1"/>
  </w:num>
  <w:num w:numId="9" w16cid:durableId="1131020864">
    <w:abstractNumId w:val="13"/>
  </w:num>
  <w:num w:numId="10" w16cid:durableId="15087329">
    <w:abstractNumId w:val="6"/>
  </w:num>
  <w:num w:numId="11" w16cid:durableId="237134267">
    <w:abstractNumId w:val="4"/>
  </w:num>
  <w:num w:numId="12" w16cid:durableId="150678971">
    <w:abstractNumId w:val="5"/>
  </w:num>
  <w:num w:numId="13" w16cid:durableId="469833935">
    <w:abstractNumId w:val="10"/>
  </w:num>
  <w:num w:numId="14" w16cid:durableId="429813317">
    <w:abstractNumId w:val="7"/>
  </w:num>
  <w:num w:numId="15" w16cid:durableId="734282690">
    <w:abstractNumId w:val="16"/>
  </w:num>
  <w:num w:numId="16" w16cid:durableId="201132590">
    <w:abstractNumId w:val="9"/>
  </w:num>
  <w:num w:numId="17" w16cid:durableId="1442187800">
    <w:abstractNumId w:val="2"/>
  </w:num>
  <w:num w:numId="18" w16cid:durableId="184215932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4E50"/>
    <w:rsid w:val="000A6794"/>
    <w:rsid w:val="000B1EE3"/>
    <w:rsid w:val="000B32F3"/>
    <w:rsid w:val="000B39E6"/>
    <w:rsid w:val="000B56F0"/>
    <w:rsid w:val="000C5361"/>
    <w:rsid w:val="000D0276"/>
    <w:rsid w:val="000D0B24"/>
    <w:rsid w:val="000D171B"/>
    <w:rsid w:val="000D7B6C"/>
    <w:rsid w:val="000E6F78"/>
    <w:rsid w:val="000F17EB"/>
    <w:rsid w:val="001038D4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CE"/>
    <w:rsid w:val="0020603D"/>
    <w:rsid w:val="00215FCE"/>
    <w:rsid w:val="002326A7"/>
    <w:rsid w:val="00232E7D"/>
    <w:rsid w:val="0026396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10CDA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A5BD5"/>
    <w:rsid w:val="005B0164"/>
    <w:rsid w:val="005C131C"/>
    <w:rsid w:val="005C4D2D"/>
    <w:rsid w:val="005C6A24"/>
    <w:rsid w:val="005E04CE"/>
    <w:rsid w:val="005E0DE4"/>
    <w:rsid w:val="005E6CC9"/>
    <w:rsid w:val="005F192F"/>
    <w:rsid w:val="00600083"/>
    <w:rsid w:val="00601D05"/>
    <w:rsid w:val="00604363"/>
    <w:rsid w:val="00615E99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0D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D2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D4345"/>
    <w:rsid w:val="009E1A09"/>
    <w:rsid w:val="00A0041C"/>
    <w:rsid w:val="00A02545"/>
    <w:rsid w:val="00A025E6"/>
    <w:rsid w:val="00A05555"/>
    <w:rsid w:val="00A06D89"/>
    <w:rsid w:val="00A078C2"/>
    <w:rsid w:val="00A15230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2E89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3A84"/>
    <w:rsid w:val="00DC79E8"/>
    <w:rsid w:val="00DD55F0"/>
    <w:rsid w:val="00DD7BB2"/>
    <w:rsid w:val="00DE1B8E"/>
    <w:rsid w:val="00DF00FA"/>
    <w:rsid w:val="00DF490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42C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F01E42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2332</Words>
  <Characters>13299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Lab</vt:lpstr>
      <vt:lpstr>Technology Fundamentals - Methods Lab</vt:lpstr>
    </vt:vector>
  </TitlesOfParts>
  <Company>SoftUni – https://about.softuni.bg</Company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75</cp:revision>
  <cp:lastPrinted>2015-10-26T22:35:00Z</cp:lastPrinted>
  <dcterms:created xsi:type="dcterms:W3CDTF">2019-11-12T12:29:00Z</dcterms:created>
  <dcterms:modified xsi:type="dcterms:W3CDTF">2022-10-07T18:04:00Z</dcterms:modified>
  <cp:category>programming; education; software engineering; software development</cp:category>
</cp:coreProperties>
</file>