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02170AB2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a9"/>
            <w:noProof/>
          </w:rPr>
          <w:t>"C# Fundamentals" course @ SoftUni</w:t>
        </w:r>
      </w:hyperlink>
      <w:r w:rsidRPr="00F22726">
        <w:rPr>
          <w:rStyle w:val="a9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a9"/>
            <w:noProof/>
          </w:rPr>
          <w:t>Judge</w:t>
        </w:r>
      </w:hyperlink>
    </w:p>
    <w:p w14:paraId="6BFE8108" w14:textId="77777777" w:rsidR="00F22726" w:rsidRPr="0092567E" w:rsidRDefault="00F22726" w:rsidP="00F2272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92567E">
        <w:rPr>
          <w:noProof/>
          <w:highlight w:val="yellow"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ab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ab"/>
          <w:noProof/>
        </w:rPr>
        <w:t>except for space (</w:t>
      </w:r>
      <w:r w:rsidR="00DC2C2F">
        <w:rPr>
          <w:rStyle w:val="ab"/>
          <w:noProof/>
        </w:rPr>
        <w:t>'</w:t>
      </w:r>
      <w:r w:rsidR="00F22726" w:rsidRPr="00D31C45">
        <w:rPr>
          <w:rStyle w:val="ab"/>
          <w:rFonts w:ascii="Consolas" w:hAnsi="Consolas"/>
          <w:noProof/>
        </w:rPr>
        <w:t xml:space="preserve"> </w:t>
      </w:r>
      <w:r w:rsidR="00DC2C2F">
        <w:rPr>
          <w:rStyle w:val="ab"/>
          <w:noProof/>
        </w:rPr>
        <w:t>'</w:t>
      </w:r>
      <w:r w:rsidR="00F22726" w:rsidRPr="00F22726">
        <w:rPr>
          <w:rStyle w:val="ab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ab"/>
          <w:noProof/>
          <w:lang w:val="bg-BG"/>
        </w:rPr>
      </w:pPr>
      <w:r w:rsidRPr="00F22726">
        <w:rPr>
          <w:rStyle w:val="ab"/>
          <w:noProof/>
        </w:rPr>
        <w:t>Print all the occurrences in the following format:</w:t>
      </w:r>
    </w:p>
    <w:p w14:paraId="7967B705" w14:textId="6BEE2CDC" w:rsidR="00F22726" w:rsidRDefault="009E6C87" w:rsidP="00F22726">
      <w:pPr>
        <w:rPr>
          <w:rStyle w:val="ab"/>
          <w:b w:val="0"/>
          <w:noProof/>
          <w:lang w:val="bg-BG"/>
        </w:rPr>
      </w:pPr>
      <w:r w:rsidRPr="00A35C60">
        <w:rPr>
          <w:rStyle w:val="ab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ab"/>
          <w:rFonts w:ascii="Consolas" w:hAnsi="Consolas"/>
          <w:noProof/>
        </w:rPr>
        <w:t>{char} -&gt; {occurrences}</w:t>
      </w:r>
      <w:r w:rsidRPr="009E6C87">
        <w:rPr>
          <w:rStyle w:val="ab"/>
          <w:b w:val="0"/>
          <w:noProof/>
          <w:lang w:val="bg-BG"/>
        </w:rPr>
        <w:t>"</w:t>
      </w:r>
    </w:p>
    <w:p w14:paraId="5C9A9AFB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23873F7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AC589F8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74AD49F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1CCBB653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_01._Count_Chars_in_a_String</w:t>
      </w:r>
    </w:p>
    <w:p w14:paraId="4E1E4A78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B1BBFE5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29DC061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8EA43BF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E35CFA0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16B13C7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73E28D49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55531B1C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7043E918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8523B72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5BF7CD4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1E248099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79662E2B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006177D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= 0;</w:t>
      </w:r>
    </w:p>
    <w:p w14:paraId="64BFF797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338A4C40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++;</w:t>
      </w:r>
    </w:p>
    <w:p w14:paraId="5B9BF868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0995A0BA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C43A51C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strings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A21FD16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4F70DA1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4D2D51E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746D4DC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360EA97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814878F" w14:textId="77777777" w:rsidR="0092567E" w:rsidRDefault="0092567E" w:rsidP="0092567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B3BF2C7" w14:textId="77777777" w:rsidR="0092567E" w:rsidRPr="009E6C87" w:rsidRDefault="0092567E" w:rsidP="00F22726">
      <w:pPr>
        <w:rPr>
          <w:rStyle w:val="ab"/>
          <w:b w:val="0"/>
          <w:noProof/>
          <w:lang w:val="bg-BG"/>
        </w:rPr>
      </w:pPr>
    </w:p>
    <w:p w14:paraId="1AE53A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B63114" w:rsidRDefault="00F22726" w:rsidP="00F2272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B63114">
        <w:rPr>
          <w:noProof/>
          <w:highlight w:val="yellow"/>
        </w:rPr>
        <w:t xml:space="preserve">A </w:t>
      </w:r>
      <w:bookmarkStart w:id="0" w:name="_Hlk1740980"/>
      <w:r w:rsidRPr="00B63114">
        <w:rPr>
          <w:noProof/>
          <w:highlight w:val="yellow"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41C59063" w:rsidR="00F22726" w:rsidRDefault="00F22726" w:rsidP="00F22726">
      <w:pPr>
        <w:jc w:val="both"/>
        <w:rPr>
          <w:b/>
          <w:noProof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6043FF21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B9F7BF1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062960F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1237832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_02._A_Miner_Task</w:t>
      </w:r>
    </w:p>
    <w:p w14:paraId="48C6D93A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F884F5B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7B59075C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17C4232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37042FB0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6A63D44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22893ABD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059F20C2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stop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4B85984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6F4EE8C7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145139A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resourses.ContainsKey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120DD7C9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81BEF85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resourses.Add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input,count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2C08F52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046F3A3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4CFD8C8E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6060358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FBB260E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9AFADD1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3AC16C0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BF185D6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resourses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BA84487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159A417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6F8F745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8330801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8C6E49B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13CEAC5" w14:textId="77777777" w:rsidR="00B63114" w:rsidRDefault="00B63114" w:rsidP="00B6311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534106EC" w14:textId="77777777" w:rsidR="00B63114" w:rsidRPr="00B63114" w:rsidRDefault="00B63114" w:rsidP="00F22726">
      <w:pPr>
        <w:jc w:val="both"/>
        <w:rPr>
          <w:bCs/>
          <w:noProof/>
          <w:lang w:val="bg-BG"/>
        </w:rPr>
      </w:pPr>
    </w:p>
    <w:p w14:paraId="74172E34" w14:textId="77777777" w:rsidR="00F22726" w:rsidRPr="00F22726" w:rsidRDefault="00F22726" w:rsidP="00F22726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8C48AE" w:rsidRDefault="00F22726" w:rsidP="00F2272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8C48AE">
        <w:rPr>
          <w:noProof/>
          <w:highlight w:val="yellow"/>
        </w:rPr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27149BD4" w:rsidR="00F22726" w:rsidRPr="008C48AE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2C0B8EF5" w14:textId="5922E89D" w:rsidR="008C48AE" w:rsidRDefault="008C48AE" w:rsidP="008C48AE">
      <w:pPr>
        <w:rPr>
          <w:noProof/>
          <w:lang w:val="bg-BG"/>
        </w:rPr>
      </w:pPr>
    </w:p>
    <w:p w14:paraId="2AAB5B38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AD73DC0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E68B062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1143A44E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_03._Orders</w:t>
      </w:r>
    </w:p>
    <w:p w14:paraId="6B02EBD2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A1DCCED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144B80D5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2F9A31F6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97B8841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2326EFF2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&gt;&gt;();</w:t>
      </w:r>
    </w:p>
    <w:p w14:paraId="27CFD196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AA82395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buy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F69FEE4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{</w:t>
      </w:r>
    </w:p>
    <w:p w14:paraId="30646305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63789C4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6BACDA99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[1]);</w:t>
      </w:r>
    </w:p>
    <w:p w14:paraId="614B1AD6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[2]);</w:t>
      </w:r>
    </w:p>
    <w:p w14:paraId="19517C4E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661A79C6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{</w:t>
      </w:r>
    </w:p>
    <w:p w14:paraId="20BE9F09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4BE7EAA5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B2195A2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</w:t>
      </w:r>
    </w:p>
    <w:p w14:paraId="72762B96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}</w:t>
      </w:r>
    </w:p>
    <w:p w14:paraId="3A72FB20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818C82C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{</w:t>
      </w:r>
    </w:p>
    <w:p w14:paraId="19C4401D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priceAndCount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18DC633E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oldCount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=0;</w:t>
      </w:r>
    </w:p>
    <w:p w14:paraId="59D7F8AB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oldPrice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D6BAC56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product1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36BF2E84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5F685E89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product2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product1.Value)</w:t>
      </w:r>
    </w:p>
    <w:p w14:paraId="41FF8CC7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{</w:t>
      </w:r>
    </w:p>
    <w:p w14:paraId="03C8946D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oldCount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=product2.Value;</w:t>
      </w:r>
    </w:p>
    <w:p w14:paraId="40F2BCD0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oldPrice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product2.Key;</w:t>
      </w:r>
    </w:p>
    <w:p w14:paraId="3B425FA3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}</w:t>
      </w:r>
    </w:p>
    <w:p w14:paraId="7C5BD584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6A1B18F8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bg-BG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oldCount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bg-BG"/>
        </w:rPr>
        <w:t>priceAndCount.Values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bg-BG"/>
        </w:rPr>
        <w:t>;</w:t>
      </w:r>
    </w:p>
    <w:p w14:paraId="2C99D137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3FBECC5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12B7077A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oldCount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2A698DB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}</w:t>
      </w:r>
    </w:p>
    <w:p w14:paraId="1C42D29E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</w:p>
    <w:p w14:paraId="4A96AEB2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1B8BE74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}</w:t>
      </w:r>
    </w:p>
    <w:p w14:paraId="776F2F2B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productAndPrice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7F718C50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220D777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{</w:t>
      </w:r>
    </w:p>
    <w:p w14:paraId="00F6DA8F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92B49C3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{</w:t>
      </w:r>
    </w:p>
    <w:p w14:paraId="2CB97EF5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productAndPrice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348360F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}</w:t>
      </w:r>
    </w:p>
    <w:p w14:paraId="644ED6B8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}</w:t>
      </w:r>
    </w:p>
    <w:p w14:paraId="3F903D57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productAndPrice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B8E0D0C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{</w:t>
      </w:r>
    </w:p>
    <w:p w14:paraId="3397420D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product.Key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{product.Value: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CCDCB82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}</w:t>
      </w:r>
    </w:p>
    <w:p w14:paraId="0E050B74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729510B8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5BAF49CB" w14:textId="77777777" w:rsidR="008C48AE" w:rsidRDefault="008C48AE" w:rsidP="008C48A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2B42A235" w14:textId="77777777" w:rsidR="008C48AE" w:rsidRPr="008C48AE" w:rsidRDefault="008C48AE" w:rsidP="008C48AE">
      <w:pPr>
        <w:rPr>
          <w:noProof/>
          <w:lang w:val="bg-BG"/>
        </w:rPr>
      </w:pPr>
    </w:p>
    <w:p w14:paraId="018C9CBD" w14:textId="77777777" w:rsidR="00F22726" w:rsidRPr="00F22726" w:rsidRDefault="00F22726" w:rsidP="00F22726">
      <w:pPr>
        <w:pStyle w:val="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af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27CA8A94" w14:textId="77777777" w:rsidR="00280B04" w:rsidRPr="00F22726" w:rsidRDefault="00280B04" w:rsidP="00280B04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</w:t>
            </w:r>
            <w:r>
              <w:rPr>
                <w:rFonts w:ascii="Consolas" w:hAnsi="Consolas" w:cs="Times New Roman"/>
                <w:noProof/>
              </w:rPr>
              <w:t>,</w:t>
            </w:r>
            <w:r w:rsidRPr="00F22726">
              <w:rPr>
                <w:rFonts w:ascii="Consolas" w:hAnsi="Consolas" w:cs="Times New Roman"/>
                <w:noProof/>
              </w:rPr>
              <w:t>20 100</w:t>
            </w:r>
          </w:p>
          <w:p w14:paraId="20331B98" w14:textId="77777777" w:rsidR="00280B04" w:rsidRPr="00F22726" w:rsidRDefault="00280B04" w:rsidP="00280B04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</w:t>
            </w:r>
            <w:r>
              <w:rPr>
                <w:rFonts w:ascii="Consolas" w:hAnsi="Consolas" w:cs="Times New Roman"/>
                <w:noProof/>
              </w:rPr>
              <w:t>,</w:t>
            </w:r>
            <w:r w:rsidRPr="00F22726">
              <w:rPr>
                <w:rFonts w:ascii="Consolas" w:hAnsi="Consolas" w:cs="Times New Roman"/>
                <w:noProof/>
              </w:rPr>
              <w:t>50 50</w:t>
            </w:r>
          </w:p>
          <w:p w14:paraId="63B6692A" w14:textId="77777777" w:rsidR="00280B04" w:rsidRPr="00F22726" w:rsidRDefault="00280B04" w:rsidP="00280B04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</w:t>
            </w:r>
            <w:r>
              <w:rPr>
                <w:rFonts w:ascii="Consolas" w:hAnsi="Consolas" w:cs="Times New Roman"/>
                <w:noProof/>
              </w:rPr>
              <w:t>,</w:t>
            </w:r>
            <w:r w:rsidRPr="00F22726">
              <w:rPr>
                <w:rFonts w:ascii="Consolas" w:hAnsi="Consolas" w:cs="Times New Roman"/>
                <w:noProof/>
              </w:rPr>
              <w:t>30 80</w:t>
            </w:r>
          </w:p>
          <w:p w14:paraId="67ED4D04" w14:textId="77777777" w:rsidR="00280B04" w:rsidRPr="00F22726" w:rsidRDefault="00280B04" w:rsidP="00280B04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</w:t>
            </w:r>
            <w:r>
              <w:rPr>
                <w:rFonts w:ascii="Consolas" w:hAnsi="Consolas" w:cs="Times New Roman"/>
                <w:noProof/>
              </w:rPr>
              <w:t>,</w:t>
            </w:r>
            <w:r w:rsidRPr="00F22726">
              <w:rPr>
                <w:rFonts w:ascii="Consolas" w:hAnsi="Consolas" w:cs="Times New Roman"/>
                <w:noProof/>
              </w:rPr>
              <w:t>00 500</w:t>
            </w:r>
          </w:p>
          <w:p w14:paraId="4751A4EE" w14:textId="15B08DB7" w:rsidR="00F22726" w:rsidRPr="00F22726" w:rsidRDefault="00280B04" w:rsidP="00280B0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680C7973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</w:t>
            </w:r>
            <w:r w:rsidR="00DE06C7">
              <w:rPr>
                <w:rFonts w:ascii="Consolas" w:hAnsi="Consolas" w:cs="Times New Roman"/>
                <w:bCs/>
                <w:noProof/>
              </w:rPr>
              <w:t>,</w:t>
            </w:r>
            <w:r w:rsidRPr="00F22726">
              <w:rPr>
                <w:rFonts w:ascii="Consolas" w:hAnsi="Consolas" w:cs="Times New Roman"/>
                <w:bCs/>
                <w:noProof/>
              </w:rPr>
              <w:t>40 350</w:t>
            </w:r>
          </w:p>
          <w:p w14:paraId="05564AC4" w14:textId="1EB12EA3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</w:t>
            </w:r>
            <w:r w:rsidR="00DE06C7">
              <w:rPr>
                <w:rFonts w:ascii="Consolas" w:hAnsi="Consolas" w:cs="Times New Roman"/>
                <w:bCs/>
                <w:noProof/>
              </w:rPr>
              <w:t>,</w:t>
            </w:r>
            <w:r w:rsidRPr="00F22726">
              <w:rPr>
                <w:rFonts w:ascii="Consolas" w:hAnsi="Consolas" w:cs="Times New Roman"/>
                <w:bCs/>
                <w:noProof/>
              </w:rPr>
              <w:t>25 200</w:t>
            </w:r>
          </w:p>
          <w:p w14:paraId="5A7F0443" w14:textId="35010FC4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</w:t>
            </w:r>
            <w:r w:rsidR="00DE06C7">
              <w:rPr>
                <w:rFonts w:ascii="Consolas" w:hAnsi="Consolas" w:cs="Times New Roman"/>
                <w:bCs/>
                <w:noProof/>
              </w:rPr>
              <w:t>,</w:t>
            </w:r>
            <w:r w:rsidRPr="00F22726">
              <w:rPr>
                <w:rFonts w:ascii="Consolas" w:hAnsi="Consolas" w:cs="Times New Roman"/>
                <w:bCs/>
                <w:noProof/>
              </w:rPr>
              <w:t>20 100</w:t>
            </w:r>
          </w:p>
          <w:p w14:paraId="55D36DFB" w14:textId="53CBBECA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</w:t>
            </w:r>
            <w:r w:rsidR="00DE06C7">
              <w:rPr>
                <w:rFonts w:ascii="Consolas" w:hAnsi="Consolas" w:cs="Times New Roman"/>
                <w:bCs/>
                <w:noProof/>
              </w:rPr>
              <w:t>,</w:t>
            </w:r>
            <w:r w:rsidRPr="00F22726">
              <w:rPr>
                <w:rFonts w:ascii="Consolas" w:hAnsi="Consolas" w:cs="Times New Roman"/>
                <w:bCs/>
                <w:noProof/>
              </w:rPr>
              <w:t>20 200</w:t>
            </w:r>
          </w:p>
          <w:p w14:paraId="2B2F28C0" w14:textId="59E53E60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</w:t>
            </w:r>
            <w:r w:rsidR="00DE06C7">
              <w:rPr>
                <w:rFonts w:ascii="Consolas" w:hAnsi="Consolas" w:cs="Times New Roman"/>
                <w:bCs/>
                <w:noProof/>
              </w:rPr>
              <w:t>,</w:t>
            </w:r>
            <w:r w:rsidRPr="00F22726">
              <w:rPr>
                <w:rFonts w:ascii="Consolas" w:hAnsi="Consolas" w:cs="Times New Roman"/>
                <w:bCs/>
                <w:noProof/>
              </w:rPr>
              <w:t>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BE01B0" w:rsidRDefault="00F22726" w:rsidP="00F2272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BE01B0">
        <w:rPr>
          <w:noProof/>
          <w:highlight w:val="yellow"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ac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ac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ac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ac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ac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1280F34B" w:rsidR="00F22726" w:rsidRDefault="00F22726" w:rsidP="00F22726">
      <w:pPr>
        <w:rPr>
          <w:noProof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715D5177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40B3912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D991E4F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62CB46F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0C12EA35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_04._SoftUni_Parking</w:t>
      </w:r>
    </w:p>
    <w:p w14:paraId="4CAFAB99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A56FD34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463C6797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165EF26F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387595A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A7BA10C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43DE0A8C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384777C0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28C9C0E4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EF9B0E2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C03C7F0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281A0301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08F1F56A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</w:p>
    <w:p w14:paraId="456091E3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==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register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4C99C04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573042B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[2];</w:t>
      </w:r>
    </w:p>
    <w:p w14:paraId="0873C0BD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5BB5C157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6C706A9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= plate;</w:t>
      </w:r>
    </w:p>
    <w:p w14:paraId="7C577C59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registered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plate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successfully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34A654F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181D4EA9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375F5D65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08EC7C7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already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registered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plate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60930032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027B7561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552BD57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23687CD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104A21B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09CBCF76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6AE299B0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$"ERROR: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22EDB25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2A99C4A1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68191214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{</w:t>
      </w:r>
    </w:p>
    <w:p w14:paraId="24D76EF2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7C8000B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unregistered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successfully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EB6A6CC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}</w:t>
      </w:r>
    </w:p>
    <w:p w14:paraId="5029C33D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14:paraId="6D33E0E9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A483E1B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0838E91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20114CA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E874121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5DA6E39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7C35561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3BAF2775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49897657" w14:textId="77777777" w:rsidR="00BE01B0" w:rsidRDefault="00BE01B0" w:rsidP="00BE01B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780239BE" w14:textId="77777777" w:rsidR="00BE01B0" w:rsidRPr="00F22726" w:rsidRDefault="00BE01B0" w:rsidP="00F22726">
      <w:pPr>
        <w:rPr>
          <w:noProof/>
          <w:lang w:val="bg-BG"/>
        </w:rPr>
      </w:pPr>
    </w:p>
    <w:p w14:paraId="0CDF72C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1639C6" w:rsidRDefault="00F22726" w:rsidP="00F22726">
      <w:pPr>
        <w:pStyle w:val="2"/>
        <w:numPr>
          <w:ilvl w:val="0"/>
          <w:numId w:val="40"/>
        </w:numPr>
        <w:rPr>
          <w:noProof/>
          <w:highlight w:val="yellow"/>
          <w:lang w:val="bg-BG"/>
        </w:rPr>
      </w:pPr>
      <w:r w:rsidRPr="001639C6">
        <w:rPr>
          <w:noProof/>
          <w:highlight w:val="yellow"/>
        </w:rPr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5AB77290" w:rsidR="0025319B" w:rsidRDefault="0025319B" w:rsidP="0025319B">
      <w:pPr>
        <w:rPr>
          <w:b/>
          <w:bCs/>
          <w:noProof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61149529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6DAB4259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E1D4538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23F55CF9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_05._Courses</w:t>
      </w:r>
    </w:p>
    <w:p w14:paraId="16FC77F4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6E9287A8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66B24D5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5770A8F7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80EDE4E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0D731042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&gt;&gt;();</w:t>
      </w:r>
    </w:p>
    <w:p w14:paraId="1243771E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413D63C9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6B29DE19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03A5B3F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19CB4499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course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26136AB7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51F1ACBF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courses.ContainsKey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(course))</w:t>
      </w:r>
    </w:p>
    <w:p w14:paraId="3F7CF30E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785277E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[course]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0A48EA96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2A5C3FDB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[course].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300A735A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(); </w:t>
      </w:r>
    </w:p>
    <w:p w14:paraId="1BF7FF6A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40E566F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courses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05169A66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F2DE5C3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course.Key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course.Value.Count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ED45836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course.Value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2348D873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CA47C89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$"--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0D4A558F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77C114DB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54A0175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4326AE8F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E03819C" w14:textId="77777777" w:rsidR="001639C6" w:rsidRDefault="001639C6" w:rsidP="001639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4AB2DC59" w14:textId="77777777" w:rsidR="001639C6" w:rsidRPr="00F22726" w:rsidRDefault="001639C6" w:rsidP="0025319B">
      <w:pPr>
        <w:rPr>
          <w:i/>
          <w:noProof/>
          <w:lang w:val="bg-BG"/>
        </w:rPr>
      </w:pP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300FFE1F" w:rsidR="00655A21" w:rsidRPr="00F22726" w:rsidRDefault="008E2FAB" w:rsidP="00655A21">
      <w:pPr>
        <w:pStyle w:val="2"/>
        <w:numPr>
          <w:ilvl w:val="0"/>
          <w:numId w:val="0"/>
        </w:numPr>
        <w:rPr>
          <w:noProof/>
          <w:lang w:val="bg-BG"/>
        </w:rPr>
      </w:pPr>
      <w:r w:rsidRPr="00286BD2">
        <w:rPr>
          <w:noProof/>
          <w:highlight w:val="yellow"/>
        </w:rPr>
        <w:t>6</w:t>
      </w:r>
      <w:r w:rsidR="00655A21" w:rsidRPr="00286BD2">
        <w:rPr>
          <w:noProof/>
          <w:highlight w:val="yellow"/>
        </w:rPr>
        <w:t>. 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625163F2" w:rsidR="00655A21" w:rsidRDefault="00655A21" w:rsidP="00655A21">
      <w:pPr>
        <w:rPr>
          <w:noProof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61A69B1E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4F99B4A0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56B33916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4A1EE77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_06._Student_Academy</w:t>
      </w:r>
    </w:p>
    <w:p w14:paraId="43460D2B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7173FE77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09F5FEE4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3D40146B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5E5C316C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11E0F34C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7DE27622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73DAFA26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 = 0; i &lt; n; i++)</w:t>
      </w:r>
    </w:p>
    <w:p w14:paraId="32BB7120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5BEFB310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15B54FDF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());</w:t>
      </w:r>
    </w:p>
    <w:p w14:paraId="67C5D66E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2BC0318C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07399DCE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4867A86D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BB5271A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else</w:t>
      </w:r>
      <w:proofErr w:type="spellEnd"/>
    </w:p>
    <w:p w14:paraId="7FA9F18C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35A497A6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 / 2;</w:t>
      </w:r>
    </w:p>
    <w:p w14:paraId="065A84AA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59A01A90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6E27F7FA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students.Where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x.Value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&gt;=4.50))</w:t>
      </w:r>
    </w:p>
    <w:p w14:paraId="0E6120B8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3F30DFBA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student.Key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{student.Value: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103B4D7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163D86E2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516C395C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3FE14D2C" w14:textId="77777777" w:rsidR="00286BD2" w:rsidRDefault="00286BD2" w:rsidP="00286BD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67742589" w14:textId="77777777" w:rsidR="00286BD2" w:rsidRPr="00F22726" w:rsidRDefault="00286BD2" w:rsidP="00655A21">
      <w:pPr>
        <w:rPr>
          <w:noProof/>
          <w:lang w:val="bg-BG"/>
        </w:rPr>
      </w:pPr>
    </w:p>
    <w:p w14:paraId="08C4F0DE" w14:textId="77777777" w:rsidR="00655A21" w:rsidRPr="00F22726" w:rsidRDefault="00655A21" w:rsidP="00655A21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358A2815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  <w:r w:rsidR="00286BD2">
              <w:rPr>
                <w:rFonts w:ascii="Consolas" w:hAnsi="Consolas" w:cs="Consolas"/>
                <w:noProof/>
              </w:rPr>
              <w:t>,</w:t>
            </w: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2E3A75C1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  <w:r w:rsidR="00286BD2">
              <w:rPr>
                <w:rFonts w:ascii="Consolas" w:hAnsi="Consolas" w:cs="Consolas"/>
                <w:noProof/>
              </w:rPr>
              <w:t>,</w:t>
            </w: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49D486D9" w:rsidR="00F22726" w:rsidRPr="00F22726" w:rsidRDefault="00286BD2" w:rsidP="00286BD2">
      <w:pPr>
        <w:pStyle w:val="2"/>
        <w:numPr>
          <w:ilvl w:val="0"/>
          <w:numId w:val="0"/>
        </w:numPr>
        <w:rPr>
          <w:noProof/>
          <w:lang w:val="bg-BG"/>
        </w:rPr>
      </w:pPr>
      <w:r w:rsidRPr="0074050F">
        <w:rPr>
          <w:noProof/>
          <w:highlight w:val="yellow"/>
        </w:rPr>
        <w:t>7.</w:t>
      </w:r>
      <w:r w:rsidR="00F22726" w:rsidRPr="0074050F">
        <w:rPr>
          <w:noProof/>
          <w:highlight w:val="yellow"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ab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6555B716" w:rsidR="00F22726" w:rsidRPr="0074050F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245DB643" w14:textId="4F2AB9CE" w:rsidR="0074050F" w:rsidRDefault="0074050F" w:rsidP="0074050F">
      <w:pPr>
        <w:ind w:left="360"/>
        <w:contextualSpacing/>
        <w:rPr>
          <w:noProof/>
          <w:lang w:val="bg-BG"/>
        </w:rPr>
      </w:pPr>
    </w:p>
    <w:p w14:paraId="42F1252B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382BBE42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012EC970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14:paraId="7AF290E5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_07._Company_Users</w:t>
      </w:r>
    </w:p>
    <w:p w14:paraId="46AD9EC6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</w:p>
    <w:p w14:paraId="0DB0E16F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bg-BG"/>
        </w:rPr>
        <w:t>Program</w:t>
      </w:r>
      <w:proofErr w:type="spellEnd"/>
    </w:p>
    <w:p w14:paraId="55C50816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{</w:t>
      </w:r>
    </w:p>
    <w:p w14:paraId="02D406A4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B0F8278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3D0CF49C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&gt;&gt;();</w:t>
      </w:r>
    </w:p>
    <w:p w14:paraId="3510EC4C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65460177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9B3149C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762A9177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 -&gt; 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5A1B788A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[0];</w:t>
      </w:r>
    </w:p>
    <w:p w14:paraId="6AEC3F24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cmdArg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[1];</w:t>
      </w:r>
    </w:p>
    <w:p w14:paraId="043F2F55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companies.ContainsKey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07078F0C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4807778E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&gt;();</w:t>
      </w:r>
    </w:p>
    <w:p w14:paraId="61826544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6273C402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))</w:t>
      </w:r>
    </w:p>
    <w:p w14:paraId="0E33668F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64F229A7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); </w:t>
      </w:r>
    </w:p>
    <w:p w14:paraId="3934E43A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3D2468E0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();</w:t>
      </w:r>
    </w:p>
    <w:p w14:paraId="38D8311E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58E11A46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4EB9C91E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{</w:t>
      </w:r>
    </w:p>
    <w:p w14:paraId="48656DFF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639B144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company.Value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)</w:t>
      </w:r>
    </w:p>
    <w:p w14:paraId="1E52718B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{</w:t>
      </w:r>
    </w:p>
    <w:p w14:paraId="5BDAB471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$"--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70492FCF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    }</w:t>
      </w:r>
    </w:p>
    <w:p w14:paraId="42BC1375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}</w:t>
      </w:r>
    </w:p>
    <w:p w14:paraId="444341B3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633C53D4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}</w:t>
      </w:r>
    </w:p>
    <w:p w14:paraId="1C68EA1F" w14:textId="77777777" w:rsidR="0074050F" w:rsidRDefault="0074050F" w:rsidP="0074050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</w:p>
    <w:p w14:paraId="3527019B" w14:textId="77777777" w:rsidR="0074050F" w:rsidRPr="00F22726" w:rsidRDefault="0074050F" w:rsidP="0074050F">
      <w:pPr>
        <w:ind w:left="360"/>
        <w:contextualSpacing/>
        <w:rPr>
          <w:noProof/>
          <w:lang w:val="bg-BG"/>
        </w:rPr>
      </w:pPr>
    </w:p>
    <w:p w14:paraId="1EF9B7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B2E95" w14:textId="77777777" w:rsidR="004614A9" w:rsidRDefault="004614A9" w:rsidP="008068A2">
      <w:pPr>
        <w:spacing w:after="0" w:line="240" w:lineRule="auto"/>
      </w:pPr>
      <w:r>
        <w:separator/>
      </w:r>
    </w:p>
  </w:endnote>
  <w:endnote w:type="continuationSeparator" w:id="0">
    <w:p w14:paraId="4A9C0F38" w14:textId="77777777" w:rsidR="004614A9" w:rsidRDefault="004614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2506" w14:textId="77777777" w:rsidR="004614A9" w:rsidRDefault="004614A9" w:rsidP="008068A2">
      <w:pPr>
        <w:spacing w:after="0" w:line="240" w:lineRule="auto"/>
      </w:pPr>
      <w:r>
        <w:separator/>
      </w:r>
    </w:p>
  </w:footnote>
  <w:footnote w:type="continuationSeparator" w:id="0">
    <w:p w14:paraId="024DBABE" w14:textId="77777777" w:rsidR="004614A9" w:rsidRDefault="004614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1" w:hanging="360"/>
      </w:pPr>
    </w:lvl>
    <w:lvl w:ilvl="2" w:tplc="0402001B" w:tentative="1">
      <w:start w:val="1"/>
      <w:numFmt w:val="lowerRoman"/>
      <w:lvlText w:val="%3."/>
      <w:lvlJc w:val="right"/>
      <w:pPr>
        <w:ind w:left="1941" w:hanging="180"/>
      </w:pPr>
    </w:lvl>
    <w:lvl w:ilvl="3" w:tplc="0402000F" w:tentative="1">
      <w:start w:val="1"/>
      <w:numFmt w:val="decimal"/>
      <w:lvlText w:val="%4."/>
      <w:lvlJc w:val="left"/>
      <w:pPr>
        <w:ind w:left="2661" w:hanging="360"/>
      </w:pPr>
    </w:lvl>
    <w:lvl w:ilvl="4" w:tplc="04020019" w:tentative="1">
      <w:start w:val="1"/>
      <w:numFmt w:val="lowerLetter"/>
      <w:lvlText w:val="%5."/>
      <w:lvlJc w:val="left"/>
      <w:pPr>
        <w:ind w:left="3381" w:hanging="360"/>
      </w:pPr>
    </w:lvl>
    <w:lvl w:ilvl="5" w:tplc="0402001B" w:tentative="1">
      <w:start w:val="1"/>
      <w:numFmt w:val="lowerRoman"/>
      <w:lvlText w:val="%6."/>
      <w:lvlJc w:val="right"/>
      <w:pPr>
        <w:ind w:left="4101" w:hanging="180"/>
      </w:pPr>
    </w:lvl>
    <w:lvl w:ilvl="6" w:tplc="0402000F" w:tentative="1">
      <w:start w:val="1"/>
      <w:numFmt w:val="decimal"/>
      <w:lvlText w:val="%7."/>
      <w:lvlJc w:val="left"/>
      <w:pPr>
        <w:ind w:left="4821" w:hanging="360"/>
      </w:pPr>
    </w:lvl>
    <w:lvl w:ilvl="7" w:tplc="04020019" w:tentative="1">
      <w:start w:val="1"/>
      <w:numFmt w:val="lowerLetter"/>
      <w:lvlText w:val="%8."/>
      <w:lvlJc w:val="left"/>
      <w:pPr>
        <w:ind w:left="5541" w:hanging="360"/>
      </w:pPr>
    </w:lvl>
    <w:lvl w:ilvl="8" w:tplc="040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9950">
    <w:abstractNumId w:val="0"/>
  </w:num>
  <w:num w:numId="2" w16cid:durableId="154103789">
    <w:abstractNumId w:val="48"/>
  </w:num>
  <w:num w:numId="3" w16cid:durableId="1798797473">
    <w:abstractNumId w:val="11"/>
  </w:num>
  <w:num w:numId="4" w16cid:durableId="2109616276">
    <w:abstractNumId w:val="31"/>
  </w:num>
  <w:num w:numId="5" w16cid:durableId="1511335932">
    <w:abstractNumId w:val="32"/>
  </w:num>
  <w:num w:numId="6" w16cid:durableId="455222231">
    <w:abstractNumId w:val="38"/>
  </w:num>
  <w:num w:numId="7" w16cid:durableId="385179394">
    <w:abstractNumId w:val="5"/>
  </w:num>
  <w:num w:numId="8" w16cid:durableId="1463886853">
    <w:abstractNumId w:val="10"/>
  </w:num>
  <w:num w:numId="9" w16cid:durableId="1628659249">
    <w:abstractNumId w:val="28"/>
  </w:num>
  <w:num w:numId="10" w16cid:durableId="16115453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9811898">
    <w:abstractNumId w:val="6"/>
  </w:num>
  <w:num w:numId="12" w16cid:durableId="712854278">
    <w:abstractNumId w:val="21"/>
  </w:num>
  <w:num w:numId="13" w16cid:durableId="1378242956">
    <w:abstractNumId w:val="2"/>
  </w:num>
  <w:num w:numId="14" w16cid:durableId="538399690">
    <w:abstractNumId w:val="37"/>
  </w:num>
  <w:num w:numId="15" w16cid:durableId="1300111645">
    <w:abstractNumId w:val="12"/>
  </w:num>
  <w:num w:numId="16" w16cid:durableId="223957162">
    <w:abstractNumId w:val="42"/>
  </w:num>
  <w:num w:numId="17" w16cid:durableId="2109619104">
    <w:abstractNumId w:val="29"/>
  </w:num>
  <w:num w:numId="18" w16cid:durableId="61678755">
    <w:abstractNumId w:val="47"/>
  </w:num>
  <w:num w:numId="19" w16cid:durableId="770248954">
    <w:abstractNumId w:val="39"/>
  </w:num>
  <w:num w:numId="20" w16cid:durableId="1218665622">
    <w:abstractNumId w:val="20"/>
  </w:num>
  <w:num w:numId="21" w16cid:durableId="874737568">
    <w:abstractNumId w:val="34"/>
  </w:num>
  <w:num w:numId="22" w16cid:durableId="847672094">
    <w:abstractNumId w:val="14"/>
  </w:num>
  <w:num w:numId="23" w16cid:durableId="201400740">
    <w:abstractNumId w:val="17"/>
  </w:num>
  <w:num w:numId="24" w16cid:durableId="868300666">
    <w:abstractNumId w:val="3"/>
  </w:num>
  <w:num w:numId="25" w16cid:durableId="833108636">
    <w:abstractNumId w:val="9"/>
  </w:num>
  <w:num w:numId="26" w16cid:durableId="1946958002">
    <w:abstractNumId w:val="18"/>
  </w:num>
  <w:num w:numId="27" w16cid:durableId="2022120334">
    <w:abstractNumId w:val="41"/>
  </w:num>
  <w:num w:numId="28" w16cid:durableId="393743422">
    <w:abstractNumId w:val="19"/>
  </w:num>
  <w:num w:numId="29" w16cid:durableId="784733760">
    <w:abstractNumId w:val="46"/>
  </w:num>
  <w:num w:numId="30" w16cid:durableId="1430929137">
    <w:abstractNumId w:val="22"/>
  </w:num>
  <w:num w:numId="31" w16cid:durableId="1599874343">
    <w:abstractNumId w:val="13"/>
  </w:num>
  <w:num w:numId="32" w16cid:durableId="1153371883">
    <w:abstractNumId w:val="40"/>
  </w:num>
  <w:num w:numId="33" w16cid:durableId="1743600616">
    <w:abstractNumId w:val="43"/>
  </w:num>
  <w:num w:numId="34" w16cid:durableId="1021708329">
    <w:abstractNumId w:val="27"/>
  </w:num>
  <w:num w:numId="35" w16cid:durableId="938026743">
    <w:abstractNumId w:val="45"/>
  </w:num>
  <w:num w:numId="36" w16cid:durableId="1108964483">
    <w:abstractNumId w:val="8"/>
  </w:num>
  <w:num w:numId="37" w16cid:durableId="1072655544">
    <w:abstractNumId w:val="25"/>
  </w:num>
  <w:num w:numId="38" w16cid:durableId="2005812672">
    <w:abstractNumId w:val="16"/>
  </w:num>
  <w:num w:numId="39" w16cid:durableId="68504886">
    <w:abstractNumId w:val="33"/>
  </w:num>
  <w:num w:numId="40" w16cid:durableId="1166213929">
    <w:abstractNumId w:val="26"/>
  </w:num>
  <w:num w:numId="41" w16cid:durableId="1162162247">
    <w:abstractNumId w:val="1"/>
  </w:num>
  <w:num w:numId="42" w16cid:durableId="1609049094">
    <w:abstractNumId w:val="24"/>
  </w:num>
  <w:num w:numId="43" w16cid:durableId="56393098">
    <w:abstractNumId w:val="44"/>
  </w:num>
  <w:num w:numId="44" w16cid:durableId="799766986">
    <w:abstractNumId w:val="30"/>
  </w:num>
  <w:num w:numId="45" w16cid:durableId="1754934525">
    <w:abstractNumId w:val="35"/>
  </w:num>
  <w:num w:numId="46" w16cid:durableId="1393650552">
    <w:abstractNumId w:val="36"/>
  </w:num>
  <w:num w:numId="47" w16cid:durableId="750347285">
    <w:abstractNumId w:val="7"/>
  </w:num>
  <w:num w:numId="48" w16cid:durableId="272829564">
    <w:abstractNumId w:val="4"/>
  </w:num>
  <w:num w:numId="49" w16cid:durableId="10231729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1F50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0080"/>
    <w:rsid w:val="001619DF"/>
    <w:rsid w:val="001639C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74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0B04"/>
    <w:rsid w:val="002819B5"/>
    <w:rsid w:val="002853F4"/>
    <w:rsid w:val="00285941"/>
    <w:rsid w:val="00286BD2"/>
    <w:rsid w:val="00290AAD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614A9"/>
    <w:rsid w:val="00470F3E"/>
    <w:rsid w:val="0047331A"/>
    <w:rsid w:val="00473759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076A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A54F0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4050F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5447B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48AE"/>
    <w:rsid w:val="008C5930"/>
    <w:rsid w:val="008D0C61"/>
    <w:rsid w:val="008D6097"/>
    <w:rsid w:val="008E2FAB"/>
    <w:rsid w:val="008E6CF3"/>
    <w:rsid w:val="008F202C"/>
    <w:rsid w:val="008F5B43"/>
    <w:rsid w:val="008F5FDB"/>
    <w:rsid w:val="00902E68"/>
    <w:rsid w:val="00912BC6"/>
    <w:rsid w:val="0092145D"/>
    <w:rsid w:val="009254B7"/>
    <w:rsid w:val="0092567E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369B9"/>
    <w:rsid w:val="00A42699"/>
    <w:rsid w:val="00A45A89"/>
    <w:rsid w:val="00A47F12"/>
    <w:rsid w:val="00A54271"/>
    <w:rsid w:val="00A56B27"/>
    <w:rsid w:val="00A603DC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62"/>
    <w:rsid w:val="00B06DB0"/>
    <w:rsid w:val="00B148DD"/>
    <w:rsid w:val="00B2472A"/>
    <w:rsid w:val="00B567F6"/>
    <w:rsid w:val="00B56DF3"/>
    <w:rsid w:val="00B571F2"/>
    <w:rsid w:val="00B57A5C"/>
    <w:rsid w:val="00B6185B"/>
    <w:rsid w:val="00B63114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01B0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06C7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B6163"/>
    <w:rsid w:val="00FE038F"/>
    <w:rsid w:val="00FE38D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2525</Words>
  <Characters>14395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with C# - Associative Arrays - Exercise</vt:lpstr>
      <vt:lpstr>Technology Fundamentals with C# - Associative Arrays - Exercise</vt:lpstr>
    </vt:vector>
  </TitlesOfParts>
  <Company>SoftUni – https://about.softuni.bg</Company>
  <LinksUpToDate>false</LinksUpToDate>
  <CharactersWithSpaces>16887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Станислав И. Трендафилов</cp:lastModifiedBy>
  <cp:revision>90</cp:revision>
  <cp:lastPrinted>2015-10-26T22:35:00Z</cp:lastPrinted>
  <dcterms:created xsi:type="dcterms:W3CDTF">2019-11-12T12:29:00Z</dcterms:created>
  <dcterms:modified xsi:type="dcterms:W3CDTF">2022-11-05T09:50:00Z</dcterms:modified>
  <cp:category>programming; education; software engineering; software development</cp:category>
</cp:coreProperties>
</file>