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AE" w:rsidRDefault="00D6424B" w:rsidP="00D6424B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D6424B">
        <w:rPr>
          <w:rFonts w:ascii="Arial" w:hAnsi="Arial" w:cs="Arial"/>
          <w:color w:val="70AD47" w:themeColor="accent6"/>
          <w:sz w:val="28"/>
          <w:szCs w:val="28"/>
        </w:rPr>
        <w:t xml:space="preserve">Если </w:t>
      </w:r>
      <w:r w:rsidRPr="00D6424B">
        <w:rPr>
          <w:rFonts w:ascii="Arial" w:hAnsi="Arial" w:cs="Arial"/>
          <w:color w:val="70AD47" w:themeColor="accent6"/>
          <w:sz w:val="28"/>
          <w:szCs w:val="28"/>
          <w:lang w:val="en-US"/>
        </w:rPr>
        <w:t>Workflow</w:t>
      </w:r>
      <w:r w:rsidRPr="00D6424B">
        <w:rPr>
          <w:rFonts w:ascii="Arial" w:hAnsi="Arial" w:cs="Arial"/>
          <w:color w:val="70AD47" w:themeColor="accent6"/>
          <w:sz w:val="28"/>
          <w:szCs w:val="28"/>
        </w:rPr>
        <w:t xml:space="preserve"> </w:t>
      </w:r>
      <w:r w:rsidRPr="00D6424B">
        <w:rPr>
          <w:rFonts w:ascii="Arial" w:hAnsi="Arial" w:cs="Arial"/>
          <w:color w:val="70AD47" w:themeColor="accent6"/>
          <w:sz w:val="28"/>
          <w:szCs w:val="28"/>
          <w:lang w:val="en-US"/>
        </w:rPr>
        <w:t>Coordinator</w:t>
      </w:r>
      <w:r w:rsidRPr="00D6424B">
        <w:rPr>
          <w:rFonts w:ascii="Arial" w:hAnsi="Arial" w:cs="Arial"/>
          <w:color w:val="70AD47" w:themeColor="accent6"/>
          <w:sz w:val="28"/>
          <w:szCs w:val="28"/>
        </w:rPr>
        <w:t xml:space="preserve"> не</w:t>
      </w:r>
      <w:r w:rsidRPr="00D6424B">
        <w:rPr>
          <w:rFonts w:ascii="Arial" w:hAnsi="Arial" w:cs="Arial"/>
          <w:color w:val="70AD47" w:themeColor="accent6"/>
          <w:sz w:val="28"/>
          <w:szCs w:val="28"/>
        </w:rPr>
        <w:t>т</w:t>
      </w:r>
      <w:r w:rsidRPr="00D6424B">
        <w:rPr>
          <w:rFonts w:ascii="Arial" w:hAnsi="Arial" w:cs="Arial"/>
          <w:color w:val="70AD47" w:themeColor="accent6"/>
          <w:sz w:val="28"/>
          <w:szCs w:val="28"/>
        </w:rPr>
        <w:t xml:space="preserve"> данны</w:t>
      </w:r>
      <w:r w:rsidRPr="00D6424B">
        <w:rPr>
          <w:rFonts w:ascii="Arial" w:hAnsi="Arial" w:cs="Arial"/>
          <w:color w:val="70AD47" w:themeColor="accent6"/>
          <w:sz w:val="28"/>
          <w:szCs w:val="28"/>
        </w:rPr>
        <w:t>х</w:t>
      </w:r>
      <w:r w:rsidRPr="00D6424B">
        <w:rPr>
          <w:rFonts w:ascii="Arial" w:hAnsi="Arial" w:cs="Arial"/>
          <w:color w:val="70AD47" w:themeColor="accent6"/>
          <w:sz w:val="28"/>
          <w:szCs w:val="28"/>
        </w:rPr>
        <w:t xml:space="preserve"> о работе потока</w:t>
      </w:r>
    </w:p>
    <w:p w:rsidR="00D6424B" w:rsidRPr="00D6424B" w:rsidRDefault="00D6424B" w:rsidP="00D6424B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</w:p>
    <w:p w:rsidR="00E12CAE" w:rsidRDefault="00E12CAE" w:rsidP="00E12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r>
        <w:rPr>
          <w:rFonts w:ascii="Arial" w:hAnsi="Arial" w:cs="Arial"/>
          <w:lang w:val="en-US"/>
        </w:rPr>
        <w:t>Hue</w:t>
      </w:r>
      <w:r w:rsidRPr="00E12C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есть такая особенность</w:t>
      </w:r>
      <w:r w:rsidR="00D6424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что если под учетной записью никогда не создавались и не запускались потоки, то в </w:t>
      </w:r>
      <w:r>
        <w:rPr>
          <w:rFonts w:ascii="Arial" w:hAnsi="Arial" w:cs="Arial"/>
          <w:lang w:val="en-US"/>
        </w:rPr>
        <w:t>Workflow</w:t>
      </w:r>
      <w:r w:rsidRPr="00E12CA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Coordinator</w:t>
      </w:r>
      <w:r w:rsidRPr="00E12CAE">
        <w:rPr>
          <w:rFonts w:ascii="Arial" w:hAnsi="Arial" w:cs="Arial"/>
        </w:rPr>
        <w:t xml:space="preserve">-е </w:t>
      </w:r>
      <w:r>
        <w:rPr>
          <w:rFonts w:ascii="Arial" w:hAnsi="Arial" w:cs="Arial"/>
        </w:rPr>
        <w:t xml:space="preserve">не видны </w:t>
      </w:r>
      <w:r>
        <w:rPr>
          <w:rFonts w:ascii="Arial" w:hAnsi="Arial" w:cs="Arial"/>
        </w:rPr>
        <w:t>данные о работе потока:</w:t>
      </w:r>
    </w:p>
    <w:p w:rsidR="00E12CAE" w:rsidRDefault="00E12CAE" w:rsidP="00E12CAE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217837B7" wp14:editId="1BFE32B6">
            <wp:extent cx="6645910" cy="3319145"/>
            <wp:effectExtent l="0" t="0" r="254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AE" w:rsidRDefault="00E12CAE" w:rsidP="00E12CAE">
      <w:pPr>
        <w:rPr>
          <w:rFonts w:ascii="Arial" w:hAnsi="Arial" w:cs="Arial"/>
        </w:rPr>
      </w:pPr>
    </w:p>
    <w:p w:rsidR="00E12CAE" w:rsidRDefault="00E12CAE" w:rsidP="00E12CAE">
      <w:pPr>
        <w:rPr>
          <w:rFonts w:ascii="Arial" w:hAnsi="Arial" w:cs="Arial"/>
        </w:rPr>
      </w:pPr>
      <w:r>
        <w:rPr>
          <w:rFonts w:ascii="Arial" w:hAnsi="Arial" w:cs="Arial"/>
        </w:rPr>
        <w:t>Для того чтобы это исправить, надо создать какой-нибудь любой поток и запустить его.</w:t>
      </w:r>
    </w:p>
    <w:p w:rsidR="00E12CAE" w:rsidRPr="00E12CAE" w:rsidRDefault="00E12CAE" w:rsidP="00E12CA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Заходим </w:t>
      </w:r>
      <w:r w:rsidR="00D6424B">
        <w:rPr>
          <w:rFonts w:ascii="Arial" w:hAnsi="Arial" w:cs="Arial"/>
          <w:b/>
          <w:color w:val="1F497D"/>
          <w:lang w:val="en-US"/>
        </w:rPr>
        <w:t>W</w:t>
      </w:r>
      <w:r w:rsidRPr="00D6424B">
        <w:rPr>
          <w:rFonts w:ascii="Arial" w:hAnsi="Arial" w:cs="Arial"/>
          <w:b/>
          <w:color w:val="1F497D"/>
          <w:lang w:val="en-US"/>
        </w:rPr>
        <w:t>orkflows</w:t>
      </w:r>
      <w:r w:rsidR="00D6424B">
        <w:rPr>
          <w:rFonts w:ascii="Arial" w:hAnsi="Arial" w:cs="Arial"/>
          <w:b/>
          <w:color w:val="1F497D"/>
        </w:rPr>
        <w:t xml:space="preserve"> </w:t>
      </w:r>
      <w:r w:rsidRPr="00D6424B">
        <w:rPr>
          <w:rFonts w:ascii="Arial" w:hAnsi="Arial" w:cs="Arial"/>
          <w:b/>
          <w:color w:val="1F497D"/>
          <w:lang w:val="en-US"/>
        </w:rPr>
        <w:t>-</w:t>
      </w:r>
      <w:r w:rsidR="00D6424B">
        <w:rPr>
          <w:rFonts w:ascii="Arial" w:hAnsi="Arial" w:cs="Arial"/>
          <w:b/>
          <w:color w:val="1F497D"/>
          <w:lang w:val="en-US"/>
        </w:rPr>
        <w:t>&gt; E</w:t>
      </w:r>
      <w:r w:rsidRPr="00D6424B">
        <w:rPr>
          <w:rFonts w:ascii="Arial" w:hAnsi="Arial" w:cs="Arial"/>
          <w:b/>
          <w:color w:val="1F497D"/>
          <w:lang w:val="en-US"/>
        </w:rPr>
        <w:t>ditor</w:t>
      </w:r>
      <w:r w:rsidR="00D6424B">
        <w:rPr>
          <w:rFonts w:ascii="Arial" w:hAnsi="Arial" w:cs="Arial"/>
          <w:b/>
          <w:color w:val="1F497D"/>
          <w:lang w:val="en-US"/>
        </w:rPr>
        <w:t xml:space="preserve"> </w:t>
      </w:r>
      <w:r w:rsidRPr="00D6424B">
        <w:rPr>
          <w:rFonts w:ascii="Arial" w:hAnsi="Arial" w:cs="Arial"/>
          <w:b/>
          <w:color w:val="1F497D"/>
          <w:lang w:val="en-US"/>
        </w:rPr>
        <w:t>-</w:t>
      </w:r>
      <w:r w:rsidR="00D6424B">
        <w:rPr>
          <w:rFonts w:ascii="Arial" w:hAnsi="Arial" w:cs="Arial"/>
          <w:b/>
          <w:color w:val="1F497D"/>
          <w:lang w:val="en-US"/>
        </w:rPr>
        <w:t>&gt; W</w:t>
      </w:r>
      <w:r w:rsidRPr="00D6424B">
        <w:rPr>
          <w:rFonts w:ascii="Arial" w:hAnsi="Arial" w:cs="Arial"/>
          <w:b/>
          <w:color w:val="1F497D"/>
          <w:lang w:val="en-US"/>
        </w:rPr>
        <w:t>orkflow</w:t>
      </w:r>
      <w:r w:rsidR="00880067">
        <w:rPr>
          <w:rFonts w:ascii="Arial" w:hAnsi="Arial" w:cs="Arial"/>
          <w:color w:val="1F497D"/>
          <w:lang w:val="en-US"/>
        </w:rPr>
        <w:t>:</w:t>
      </w:r>
    </w:p>
    <w:p w:rsidR="00E12CAE" w:rsidRDefault="00E12CAE" w:rsidP="00E12CAE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01EC31AF" wp14:editId="5D3AB793">
            <wp:extent cx="6645910" cy="3753485"/>
            <wp:effectExtent l="0" t="0" r="254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AE" w:rsidRDefault="00E12CAE" w:rsidP="00E12CAE">
      <w:pPr>
        <w:rPr>
          <w:rFonts w:ascii="Arial" w:hAnsi="Arial" w:cs="Arial"/>
        </w:rPr>
      </w:pPr>
    </w:p>
    <w:p w:rsidR="00880067" w:rsidRPr="00880067" w:rsidRDefault="00880067" w:rsidP="00E12CA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Нажимаем </w:t>
      </w:r>
      <w:r w:rsidRPr="00D6424B">
        <w:rPr>
          <w:rFonts w:ascii="Arial" w:hAnsi="Arial" w:cs="Arial"/>
          <w:b/>
          <w:lang w:val="en-US"/>
        </w:rPr>
        <w:t>Create</w:t>
      </w:r>
      <w:r>
        <w:rPr>
          <w:rFonts w:ascii="Arial" w:hAnsi="Arial" w:cs="Arial"/>
          <w:lang w:val="en-US"/>
        </w:rPr>
        <w:t>:</w:t>
      </w:r>
    </w:p>
    <w:p w:rsidR="00E12CAE" w:rsidRDefault="00E12CAE" w:rsidP="00E12CAE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30A17AAA" wp14:editId="3DEBAAB1">
            <wp:extent cx="6645910" cy="1886585"/>
            <wp:effectExtent l="0" t="0" r="254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67" w:rsidRDefault="00880067" w:rsidP="00E12CAE">
      <w:pPr>
        <w:rPr>
          <w:rFonts w:ascii="Arial" w:hAnsi="Arial" w:cs="Arial"/>
        </w:rPr>
      </w:pPr>
    </w:p>
    <w:p w:rsidR="00880067" w:rsidRPr="00880067" w:rsidRDefault="00880067" w:rsidP="00E12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Тащим конвертик (как один из вариантов) в зону </w:t>
      </w:r>
      <w:r>
        <w:rPr>
          <w:rFonts w:ascii="Arial" w:hAnsi="Arial" w:cs="Arial"/>
          <w:lang w:val="en-US"/>
        </w:rPr>
        <w:t>action</w:t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ов</w:t>
      </w:r>
      <w:proofErr w:type="spellEnd"/>
      <w:r>
        <w:rPr>
          <w:rFonts w:ascii="Arial" w:hAnsi="Arial" w:cs="Arial"/>
        </w:rPr>
        <w:t>:</w:t>
      </w:r>
    </w:p>
    <w:p w:rsidR="00E12CAE" w:rsidRDefault="00E12CAE" w:rsidP="00E12CAE">
      <w:pPr>
        <w:rPr>
          <w:rFonts w:ascii="Arial" w:hAnsi="Arial" w:cs="Arial"/>
        </w:rPr>
      </w:pPr>
    </w:p>
    <w:p w:rsidR="00E12CAE" w:rsidRDefault="00E12CAE" w:rsidP="00E12CAE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15002776" wp14:editId="41F6A791">
            <wp:extent cx="6645910" cy="3333750"/>
            <wp:effectExtent l="0" t="0" r="254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AE" w:rsidRDefault="00E12CAE" w:rsidP="00E12CAE">
      <w:pPr>
        <w:rPr>
          <w:rFonts w:ascii="Arial" w:hAnsi="Arial" w:cs="Arial"/>
        </w:rPr>
      </w:pPr>
    </w:p>
    <w:p w:rsidR="00880067" w:rsidRDefault="00880067" w:rsidP="00E12CAE">
      <w:pPr>
        <w:rPr>
          <w:rFonts w:ascii="Arial" w:hAnsi="Arial" w:cs="Arial"/>
        </w:rPr>
      </w:pPr>
      <w:r>
        <w:rPr>
          <w:rFonts w:ascii="Arial" w:hAnsi="Arial" w:cs="Arial"/>
        </w:rPr>
        <w:t>Набираем произвольный текст в полях:</w:t>
      </w:r>
    </w:p>
    <w:p w:rsidR="00E12CAE" w:rsidRDefault="00E12CAE" w:rsidP="00E12CAE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2E874D61" wp14:editId="17B044B4">
            <wp:extent cx="6645910" cy="4309745"/>
            <wp:effectExtent l="0" t="0" r="254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67" w:rsidRDefault="00880067" w:rsidP="00E12CAE">
      <w:pPr>
        <w:rPr>
          <w:rFonts w:ascii="Arial" w:hAnsi="Arial" w:cs="Arial"/>
        </w:rPr>
      </w:pPr>
    </w:p>
    <w:p w:rsidR="00880067" w:rsidRDefault="00D6424B" w:rsidP="00E12CAE">
      <w:pPr>
        <w:rPr>
          <w:rFonts w:ascii="Arial" w:hAnsi="Arial" w:cs="Arial"/>
        </w:rPr>
      </w:pPr>
      <w:r>
        <w:rPr>
          <w:rFonts w:ascii="Arial" w:hAnsi="Arial" w:cs="Arial"/>
        </w:rPr>
        <w:t>Нажимаем сохранить</w:t>
      </w:r>
      <w:r w:rsidR="00880067">
        <w:rPr>
          <w:rFonts w:ascii="Arial" w:hAnsi="Arial" w:cs="Arial"/>
        </w:rPr>
        <w:t>:</w:t>
      </w:r>
      <w:bookmarkStart w:id="0" w:name="_GoBack"/>
      <w:bookmarkEnd w:id="0"/>
    </w:p>
    <w:p w:rsidR="00E12CAE" w:rsidRDefault="00E12CAE" w:rsidP="00E12CAE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60486549" wp14:editId="54628EB0">
            <wp:extent cx="6645910" cy="4632960"/>
            <wp:effectExtent l="0" t="0" r="254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AE" w:rsidRDefault="00880067" w:rsidP="00E12CA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Появляется кнопка запустить:</w:t>
      </w:r>
    </w:p>
    <w:p w:rsidR="00E12CAE" w:rsidRDefault="00E12CAE" w:rsidP="00E12CAE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6408E8BA" wp14:editId="44D50BE6">
            <wp:extent cx="6645910" cy="4141470"/>
            <wp:effectExtent l="0" t="0" r="254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67" w:rsidRDefault="00880067" w:rsidP="00E12CAE">
      <w:pPr>
        <w:rPr>
          <w:rFonts w:ascii="Arial" w:hAnsi="Arial" w:cs="Arial"/>
        </w:rPr>
      </w:pPr>
    </w:p>
    <w:p w:rsidR="00E12CAE" w:rsidRDefault="00880067" w:rsidP="00E12CAE">
      <w:pPr>
        <w:rPr>
          <w:rFonts w:ascii="Arial" w:hAnsi="Arial" w:cs="Arial"/>
        </w:rPr>
      </w:pPr>
      <w:r>
        <w:rPr>
          <w:rFonts w:ascii="Arial" w:hAnsi="Arial" w:cs="Arial"/>
        </w:rPr>
        <w:t>Запускаем:</w:t>
      </w:r>
    </w:p>
    <w:p w:rsidR="00E12CAE" w:rsidRDefault="00E12CAE" w:rsidP="00E12CAE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3C3658B6" wp14:editId="0BF61603">
            <wp:extent cx="6645910" cy="3380105"/>
            <wp:effectExtent l="0" t="0" r="254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AE" w:rsidRDefault="00E12CAE" w:rsidP="00E12CAE">
      <w:pPr>
        <w:rPr>
          <w:rFonts w:ascii="Arial" w:hAnsi="Arial" w:cs="Arial"/>
        </w:rPr>
      </w:pPr>
    </w:p>
    <w:p w:rsidR="00880067" w:rsidRDefault="00880067" w:rsidP="00E12CAE">
      <w:pPr>
        <w:rPr>
          <w:rFonts w:ascii="Arial" w:hAnsi="Arial" w:cs="Arial"/>
        </w:rPr>
      </w:pPr>
      <w:r>
        <w:rPr>
          <w:rFonts w:ascii="Arial" w:hAnsi="Arial" w:cs="Arial"/>
        </w:rPr>
        <w:t>Работает и падает (это не важно):</w:t>
      </w:r>
    </w:p>
    <w:p w:rsidR="00E12CAE" w:rsidRDefault="00E12CAE" w:rsidP="00E12CAE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7AB72709" wp14:editId="5F617C14">
            <wp:extent cx="6645910" cy="4041140"/>
            <wp:effectExtent l="0" t="0" r="254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AE" w:rsidRDefault="00E12CAE" w:rsidP="00E12CAE">
      <w:pPr>
        <w:rPr>
          <w:rFonts w:ascii="Arial" w:hAnsi="Arial" w:cs="Arial"/>
        </w:rPr>
      </w:pPr>
    </w:p>
    <w:p w:rsidR="00880067" w:rsidRDefault="00880067" w:rsidP="00E12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После этого идем в </w:t>
      </w:r>
      <w:r>
        <w:rPr>
          <w:rFonts w:ascii="Arial" w:hAnsi="Arial" w:cs="Arial"/>
          <w:lang w:val="en-US"/>
        </w:rPr>
        <w:t>Coordinator</w:t>
      </w:r>
      <w:r>
        <w:rPr>
          <w:rFonts w:ascii="Arial" w:hAnsi="Arial" w:cs="Arial"/>
        </w:rPr>
        <w:t xml:space="preserve"> и смотрим информацию о потоке, она должна появиться:</w:t>
      </w:r>
    </w:p>
    <w:p w:rsidR="00E12CAE" w:rsidRPr="00880067" w:rsidRDefault="00880067" w:rsidP="00E12CAE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749125E6" wp14:editId="71C97D45">
            <wp:extent cx="6645910" cy="35401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E12CAE" w:rsidRDefault="00E12CAE" w:rsidP="00E12CAE">
      <w:pPr>
        <w:rPr>
          <w:rFonts w:ascii="Arial" w:hAnsi="Arial" w:cs="Arial"/>
        </w:rPr>
      </w:pPr>
    </w:p>
    <w:p w:rsidR="00E12CAE" w:rsidRPr="00274B21" w:rsidRDefault="00E12CAE" w:rsidP="00E12CAE">
      <w:pPr>
        <w:rPr>
          <w:rFonts w:ascii="Arial" w:hAnsi="Arial" w:cs="Arial"/>
        </w:rPr>
      </w:pPr>
    </w:p>
    <w:p w:rsidR="00145475" w:rsidRDefault="00D6424B"/>
    <w:sectPr w:rsidR="00145475" w:rsidSect="009640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AE"/>
    <w:rsid w:val="001D2083"/>
    <w:rsid w:val="00880067"/>
    <w:rsid w:val="00D40263"/>
    <w:rsid w:val="00D6424B"/>
    <w:rsid w:val="00E1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0B5A4-CA28-46EE-B2D4-FC3711C6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C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2018-08-03T07:21:00Z</dcterms:created>
  <dcterms:modified xsi:type="dcterms:W3CDTF">2018-08-03T07:54:00Z</dcterms:modified>
</cp:coreProperties>
</file>