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DA" w:rsidRPr="0067011B" w:rsidRDefault="000E12DA">
      <w:pPr>
        <w:rPr>
          <w:rFonts w:ascii="Arial" w:hAnsi="Arial" w:cs="Arial"/>
        </w:rPr>
      </w:pPr>
    </w:p>
    <w:p w:rsidR="005963ED" w:rsidRPr="0067011B" w:rsidRDefault="005963ED">
      <w:pPr>
        <w:rPr>
          <w:rFonts w:ascii="Arial" w:hAnsi="Arial" w:cs="Arial"/>
        </w:rPr>
      </w:pPr>
      <w:r w:rsidRPr="0067011B">
        <w:rPr>
          <w:rFonts w:ascii="Arial" w:hAnsi="Arial" w:cs="Arial"/>
        </w:rPr>
        <w:t xml:space="preserve">Для подключения </w:t>
      </w:r>
      <w:proofErr w:type="spellStart"/>
      <w:r w:rsidRPr="0067011B">
        <w:rPr>
          <w:rFonts w:ascii="Arial" w:hAnsi="Arial" w:cs="Arial"/>
        </w:rPr>
        <w:t>репозитария</w:t>
      </w:r>
      <w:proofErr w:type="spellEnd"/>
      <w:r w:rsidRPr="0067011B">
        <w:rPr>
          <w:rFonts w:ascii="Arial" w:hAnsi="Arial" w:cs="Arial"/>
        </w:rPr>
        <w:t xml:space="preserve"> в </w:t>
      </w:r>
      <w:proofErr w:type="spellStart"/>
      <w:r w:rsidRPr="0067011B">
        <w:rPr>
          <w:rFonts w:ascii="Arial" w:hAnsi="Arial" w:cs="Arial"/>
          <w:lang w:val="en-US"/>
        </w:rPr>
        <w:t>Informatice</w:t>
      </w:r>
      <w:proofErr w:type="spellEnd"/>
      <w:r w:rsidRPr="0067011B">
        <w:rPr>
          <w:rFonts w:ascii="Arial" w:hAnsi="Arial" w:cs="Arial"/>
        </w:rPr>
        <w:t xml:space="preserve">,  в </w:t>
      </w:r>
      <w:proofErr w:type="spellStart"/>
      <w:r w:rsidRPr="0067011B">
        <w:rPr>
          <w:rFonts w:ascii="Arial" w:hAnsi="Arial" w:cs="Arial"/>
          <w:lang w:val="en"/>
        </w:rPr>
        <w:t>PowerCenter</w:t>
      </w:r>
      <w:proofErr w:type="spellEnd"/>
      <w:r w:rsidRPr="0067011B">
        <w:rPr>
          <w:rFonts w:ascii="Arial" w:hAnsi="Arial" w:cs="Arial"/>
        </w:rPr>
        <w:t xml:space="preserve">–е заходим в </w:t>
      </w:r>
      <w:r w:rsidRPr="0067011B">
        <w:rPr>
          <w:rFonts w:ascii="Arial" w:hAnsi="Arial" w:cs="Arial"/>
          <w:b/>
          <w:color w:val="984806" w:themeColor="accent6" w:themeShade="80"/>
          <w:lang w:val="en-US"/>
        </w:rPr>
        <w:t>Configure</w:t>
      </w:r>
      <w:r w:rsidRPr="0067011B">
        <w:rPr>
          <w:rFonts w:ascii="Arial" w:hAnsi="Arial" w:cs="Arial"/>
          <w:b/>
          <w:color w:val="984806" w:themeColor="accent6" w:themeShade="80"/>
        </w:rPr>
        <w:t xml:space="preserve"> </w:t>
      </w:r>
      <w:r w:rsidRPr="0067011B">
        <w:rPr>
          <w:rFonts w:ascii="Arial" w:hAnsi="Arial" w:cs="Arial"/>
          <w:b/>
          <w:color w:val="984806" w:themeColor="accent6" w:themeShade="80"/>
          <w:lang w:val="en-US"/>
        </w:rPr>
        <w:t>Domains</w:t>
      </w:r>
      <w:r w:rsidRPr="0067011B">
        <w:rPr>
          <w:rFonts w:ascii="Arial" w:hAnsi="Arial" w:cs="Arial"/>
        </w:rPr>
        <w:t>…</w:t>
      </w:r>
    </w:p>
    <w:p w:rsidR="005963ED" w:rsidRPr="0067011B" w:rsidRDefault="005963ED">
      <w:pPr>
        <w:rPr>
          <w:rFonts w:ascii="Arial" w:hAnsi="Arial" w:cs="Arial"/>
          <w:noProof/>
          <w:lang w:eastAsia="ru-RU"/>
        </w:rPr>
      </w:pPr>
    </w:p>
    <w:p w:rsidR="005963ED" w:rsidRPr="0067011B" w:rsidRDefault="005963ED">
      <w:pPr>
        <w:rPr>
          <w:rFonts w:ascii="Arial" w:hAnsi="Arial" w:cs="Arial"/>
          <w:lang w:val="en-US"/>
        </w:rPr>
      </w:pPr>
      <w:r w:rsidRPr="0067011B">
        <w:rPr>
          <w:rFonts w:ascii="Arial" w:hAnsi="Arial" w:cs="Arial"/>
          <w:noProof/>
          <w:lang w:eastAsia="ru-RU"/>
        </w:rPr>
        <w:drawing>
          <wp:inline distT="0" distB="0" distL="0" distR="0" wp14:anchorId="03D5AC8A" wp14:editId="3748EF4B">
            <wp:extent cx="2733675" cy="4348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4" t="422" r="77792" b="49580"/>
                    <a:stretch/>
                  </pic:blipFill>
                  <pic:spPr bwMode="auto">
                    <a:xfrm>
                      <a:off x="0" y="0"/>
                      <a:ext cx="3093918" cy="492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1B" w:rsidRDefault="0067011B" w:rsidP="0067011B">
      <w:pPr>
        <w:rPr>
          <w:rFonts w:ascii="Arial" w:eastAsia="Times New Roman" w:hAnsi="Arial" w:cs="Arial"/>
          <w:lang w:eastAsia="ru-RU"/>
        </w:rPr>
      </w:pPr>
      <w:r w:rsidRPr="0067011B">
        <w:rPr>
          <w:rFonts w:ascii="Arial" w:hAnsi="Arial" w:cs="Arial"/>
        </w:rPr>
        <w:t xml:space="preserve">Нажимаем </w:t>
      </w:r>
      <w:r w:rsidRPr="0067011B">
        <w:rPr>
          <w:rFonts w:ascii="Arial" w:hAnsi="Arial" w:cs="Arial"/>
          <w:lang w:val="en-US"/>
        </w:rPr>
        <w:t>Add</w:t>
      </w:r>
      <w:r w:rsidRPr="0067011B">
        <w:rPr>
          <w:rFonts w:ascii="Arial" w:hAnsi="Arial" w:cs="Arial"/>
        </w:rPr>
        <w:t xml:space="preserve"> и указываем домен, например: </w:t>
      </w:r>
      <w:proofErr w:type="gramStart"/>
      <w:r w:rsidRPr="0067011B">
        <w:rPr>
          <w:rFonts w:ascii="Arial" w:eastAsia="Times New Roman" w:hAnsi="Arial" w:cs="Arial"/>
          <w:lang w:val="en-US" w:eastAsia="ru-RU"/>
        </w:rPr>
        <w:t>DOMAIN</w:t>
      </w:r>
      <w:r w:rsidRPr="0067011B">
        <w:rPr>
          <w:rFonts w:ascii="Arial" w:eastAsia="Times New Roman" w:hAnsi="Arial" w:cs="Arial"/>
          <w:lang w:eastAsia="ru-RU"/>
        </w:rPr>
        <w:t>_</w:t>
      </w:r>
      <w:r w:rsidRPr="0067011B">
        <w:rPr>
          <w:rFonts w:ascii="Arial" w:eastAsia="Times New Roman" w:hAnsi="Arial" w:cs="Arial"/>
          <w:lang w:val="en-US" w:eastAsia="ru-RU"/>
        </w:rPr>
        <w:t>DW</w:t>
      </w:r>
      <w:r w:rsidRPr="0067011B">
        <w:rPr>
          <w:rFonts w:ascii="Arial" w:eastAsia="Times New Roman" w:hAnsi="Arial" w:cs="Arial"/>
          <w:lang w:eastAsia="ru-RU"/>
        </w:rPr>
        <w:t>_</w:t>
      </w:r>
      <w:r w:rsidRPr="0067011B">
        <w:rPr>
          <w:rFonts w:ascii="Arial" w:eastAsia="Times New Roman" w:hAnsi="Arial" w:cs="Arial"/>
          <w:lang w:val="en-US" w:eastAsia="ru-RU"/>
        </w:rPr>
        <w:t>TST</w:t>
      </w:r>
      <w:r w:rsidRPr="0067011B">
        <w:rPr>
          <w:rFonts w:ascii="Arial" w:eastAsia="Times New Roman" w:hAnsi="Arial" w:cs="Arial"/>
          <w:lang w:eastAsia="ru-RU"/>
        </w:rPr>
        <w:t xml:space="preserve">2, </w:t>
      </w:r>
      <w:proofErr w:type="spellStart"/>
      <w:r w:rsidRPr="0067011B">
        <w:rPr>
          <w:rFonts w:ascii="Arial" w:eastAsia="Times New Roman" w:hAnsi="Arial" w:cs="Arial"/>
          <w:lang w:val="en-US" w:eastAsia="ru-RU"/>
        </w:rPr>
        <w:t>GatewayHost</w:t>
      </w:r>
      <w:proofErr w:type="spellEnd"/>
      <w:r w:rsidRPr="0067011B">
        <w:rPr>
          <w:rFonts w:ascii="Arial" w:eastAsia="Times New Roman" w:hAnsi="Arial" w:cs="Arial"/>
          <w:lang w:eastAsia="ru-RU"/>
        </w:rPr>
        <w:t xml:space="preserve"> не трогаем, </w:t>
      </w:r>
      <w:r w:rsidRPr="0067011B">
        <w:rPr>
          <w:rFonts w:ascii="Arial" w:eastAsia="Times New Roman" w:hAnsi="Arial" w:cs="Arial"/>
          <w:lang w:val="en-US" w:eastAsia="ru-RU"/>
        </w:rPr>
        <w:t>Gateway</w:t>
      </w:r>
      <w:r w:rsidRPr="0067011B">
        <w:rPr>
          <w:rFonts w:ascii="Arial" w:eastAsia="Times New Roman" w:hAnsi="Arial" w:cs="Arial"/>
          <w:lang w:eastAsia="ru-RU"/>
        </w:rPr>
        <w:t xml:space="preserve"> </w:t>
      </w:r>
      <w:r w:rsidRPr="0067011B">
        <w:rPr>
          <w:rFonts w:ascii="Arial" w:eastAsia="Times New Roman" w:hAnsi="Arial" w:cs="Arial"/>
          <w:lang w:val="en-US" w:eastAsia="ru-RU"/>
        </w:rPr>
        <w:t>Port</w:t>
      </w:r>
      <w:r w:rsidRPr="0067011B">
        <w:rPr>
          <w:rFonts w:ascii="Arial" w:eastAsia="Times New Roman" w:hAnsi="Arial" w:cs="Arial"/>
          <w:lang w:eastAsia="ru-RU"/>
        </w:rPr>
        <w:t xml:space="preserve"> указываем порт 6001 (используется почти для всех подключение) и ОК.</w:t>
      </w:r>
      <w:proofErr w:type="gramEnd"/>
    </w:p>
    <w:p w:rsidR="0067011B" w:rsidRPr="0067011B" w:rsidRDefault="0067011B" w:rsidP="0067011B">
      <w:pPr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Отмечаем все галки и тоже ОК.</w:t>
      </w:r>
    </w:p>
    <w:p w:rsidR="005963ED" w:rsidRPr="007A55F5" w:rsidRDefault="005963ED">
      <w:pPr>
        <w:rPr>
          <w:rFonts w:ascii="Arial" w:hAnsi="Arial" w:cs="Arial"/>
        </w:rPr>
      </w:pPr>
    </w:p>
    <w:p w:rsidR="00DC696E" w:rsidRPr="007A55F5" w:rsidRDefault="00DC696E">
      <w:pPr>
        <w:rPr>
          <w:rFonts w:ascii="Arial" w:hAnsi="Arial" w:cs="Arial"/>
        </w:rPr>
      </w:pPr>
    </w:p>
    <w:p w:rsidR="00DC696E" w:rsidRPr="007A55F5" w:rsidRDefault="00DC696E">
      <w:pPr>
        <w:rPr>
          <w:rFonts w:ascii="Arial" w:hAnsi="Arial" w:cs="Arial"/>
        </w:rPr>
      </w:pPr>
    </w:p>
    <w:p w:rsidR="00DC696E" w:rsidRPr="007A55F5" w:rsidRDefault="00DC696E">
      <w:pPr>
        <w:rPr>
          <w:rFonts w:ascii="Arial" w:hAnsi="Arial" w:cs="Arial"/>
          <w:noProof/>
          <w:lang w:eastAsia="ru-RU"/>
        </w:rPr>
      </w:pPr>
    </w:p>
    <w:p w:rsidR="005963ED" w:rsidRPr="0067011B" w:rsidRDefault="005963ED">
      <w:pPr>
        <w:rPr>
          <w:rFonts w:ascii="Arial" w:hAnsi="Arial" w:cs="Arial"/>
        </w:rPr>
      </w:pPr>
      <w:r w:rsidRPr="0067011B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0410DCD4" wp14:editId="15F4568F">
            <wp:extent cx="568642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1B" w:rsidRPr="0067011B" w:rsidRDefault="0067011B">
      <w:pPr>
        <w:rPr>
          <w:rFonts w:ascii="Arial" w:hAnsi="Arial" w:cs="Arial"/>
        </w:rPr>
      </w:pPr>
    </w:p>
    <w:p w:rsidR="0067011B" w:rsidRDefault="0067011B">
      <w:pPr>
        <w:rPr>
          <w:rFonts w:ascii="Arial" w:hAnsi="Arial" w:cs="Arial"/>
        </w:rPr>
      </w:pPr>
      <w:r w:rsidRPr="0067011B">
        <w:rPr>
          <w:rFonts w:ascii="Arial" w:hAnsi="Arial" w:cs="Arial"/>
          <w:noProof/>
          <w:lang w:eastAsia="ru-RU"/>
        </w:rPr>
        <w:drawing>
          <wp:inline distT="0" distB="0" distL="0" distR="0" wp14:anchorId="59A95F80" wp14:editId="51C18A24">
            <wp:extent cx="3829050" cy="132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1B" w:rsidRDefault="0067011B">
      <w:pPr>
        <w:rPr>
          <w:rFonts w:ascii="Arial" w:hAnsi="Arial" w:cs="Arial"/>
        </w:rPr>
      </w:pPr>
    </w:p>
    <w:p w:rsidR="0067011B" w:rsidRDefault="006701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Информацию о доменах и паролях берем в файле с паролями. </w:t>
      </w:r>
      <w:proofErr w:type="gramStart"/>
      <w:r>
        <w:rPr>
          <w:rFonts w:ascii="Arial" w:hAnsi="Arial" w:cs="Arial"/>
        </w:rPr>
        <w:t>Например</w:t>
      </w:r>
      <w:proofErr w:type="gramEnd"/>
      <w:r>
        <w:rPr>
          <w:rFonts w:ascii="Arial" w:hAnsi="Arial" w:cs="Arial"/>
        </w:rPr>
        <w:t xml:space="preserve"> для этого случая</w:t>
      </w:r>
    </w:p>
    <w:p w:rsidR="0067011B" w:rsidRDefault="0067011B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4A200FB2" wp14:editId="73224D3C">
            <wp:extent cx="6000750" cy="190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912" cy="19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1B" w:rsidRPr="0067011B" w:rsidRDefault="0067011B" w:rsidP="0067011B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Arial" w:hAnsi="Arial" w:cs="Arial"/>
        </w:rPr>
        <w:t xml:space="preserve">Сервер: </w:t>
      </w:r>
      <w:r w:rsidRPr="001E6A3A">
        <w:rPr>
          <w:rFonts w:ascii="Arial" w:eastAsia="Times New Roman" w:hAnsi="Arial" w:cs="Arial"/>
          <w:color w:val="000000"/>
          <w:lang w:eastAsia="ru-RU"/>
        </w:rPr>
        <w:t>vmora01</w:t>
      </w:r>
    </w:p>
    <w:p w:rsidR="0067011B" w:rsidRPr="0067011B" w:rsidRDefault="0067011B">
      <w:pPr>
        <w:rPr>
          <w:rFonts w:ascii="Arial" w:hAnsi="Arial" w:cs="Arial"/>
        </w:rPr>
      </w:pPr>
      <w:r>
        <w:rPr>
          <w:rFonts w:ascii="Arial" w:hAnsi="Arial" w:cs="Arial"/>
        </w:rPr>
        <w:t>Логин:</w:t>
      </w:r>
      <w:r w:rsidRPr="00DC696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readon</w:t>
      </w:r>
      <w:r>
        <w:rPr>
          <w:rFonts w:ascii="Arial" w:hAnsi="Arial" w:cs="Arial"/>
          <w:lang w:val="en-US"/>
        </w:rPr>
        <w:t>ly</w:t>
      </w:r>
      <w:proofErr w:type="spellEnd"/>
    </w:p>
    <w:p w:rsidR="0067011B" w:rsidRPr="00DC696E" w:rsidRDefault="006701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Пароль: </w:t>
      </w:r>
      <w:proofErr w:type="spellStart"/>
      <w:r>
        <w:rPr>
          <w:rFonts w:ascii="Arial" w:hAnsi="Arial" w:cs="Arial"/>
          <w:lang w:val="en-US"/>
        </w:rPr>
        <w:t>readonly</w:t>
      </w:r>
      <w:proofErr w:type="spellEnd"/>
    </w:p>
    <w:p w:rsidR="00DC696E" w:rsidRPr="00DC696E" w:rsidRDefault="00DC696E">
      <w:pPr>
        <w:rPr>
          <w:rFonts w:ascii="Arial" w:hAnsi="Arial" w:cs="Arial"/>
        </w:rPr>
      </w:pPr>
    </w:p>
    <w:p w:rsidR="00DC696E" w:rsidRPr="007A55F5" w:rsidRDefault="00DC696E">
      <w:pPr>
        <w:rPr>
          <w:rFonts w:ascii="Arial" w:hAnsi="Arial" w:cs="Arial"/>
          <w:b/>
          <w:color w:val="00B050"/>
        </w:rPr>
      </w:pPr>
    </w:p>
    <w:p w:rsidR="00DC696E" w:rsidRPr="007A55F5" w:rsidRDefault="00DC696E">
      <w:pPr>
        <w:rPr>
          <w:rFonts w:ascii="Arial" w:hAnsi="Arial" w:cs="Arial"/>
          <w:b/>
          <w:color w:val="00B050"/>
        </w:rPr>
      </w:pPr>
    </w:p>
    <w:p w:rsidR="00DC696E" w:rsidRDefault="00DC696E">
      <w:pPr>
        <w:rPr>
          <w:rFonts w:ascii="Arial" w:hAnsi="Arial" w:cs="Arial"/>
          <w:b/>
          <w:color w:val="00B050"/>
        </w:rPr>
      </w:pPr>
      <w:r w:rsidRPr="00DC696E">
        <w:rPr>
          <w:rFonts w:ascii="Arial" w:hAnsi="Arial" w:cs="Arial"/>
          <w:b/>
          <w:color w:val="00B050"/>
        </w:rPr>
        <w:t xml:space="preserve">Для подключения </w:t>
      </w:r>
      <w:proofErr w:type="spellStart"/>
      <w:r w:rsidRPr="00DC696E">
        <w:rPr>
          <w:rFonts w:ascii="Arial" w:hAnsi="Arial" w:cs="Arial"/>
          <w:b/>
          <w:color w:val="00B050"/>
        </w:rPr>
        <w:t>репозитория</w:t>
      </w:r>
      <w:proofErr w:type="spellEnd"/>
      <w:r w:rsidRPr="00DC696E">
        <w:rPr>
          <w:rFonts w:ascii="Arial" w:hAnsi="Arial" w:cs="Arial"/>
          <w:b/>
          <w:color w:val="00B050"/>
        </w:rPr>
        <w:t xml:space="preserve"> </w:t>
      </w:r>
      <w:r w:rsidRPr="00DC696E">
        <w:rPr>
          <w:rFonts w:ascii="Arial" w:hAnsi="Arial" w:cs="Arial"/>
          <w:b/>
          <w:color w:val="00B050"/>
          <w:lang w:val="en-US"/>
        </w:rPr>
        <w:t>INFAP</w:t>
      </w:r>
      <w:r w:rsidRPr="00DC696E">
        <w:rPr>
          <w:rFonts w:ascii="Arial" w:hAnsi="Arial" w:cs="Arial"/>
          <w:b/>
          <w:color w:val="00B050"/>
        </w:rPr>
        <w:t xml:space="preserve">  в 9-ой информатике</w:t>
      </w:r>
    </w:p>
    <w:p w:rsidR="00DC696E" w:rsidRDefault="00DC696E">
      <w:pPr>
        <w:rPr>
          <w:rFonts w:ascii="Arial" w:hAnsi="Arial" w:cs="Arial"/>
          <w:b/>
          <w:color w:val="00B050"/>
        </w:rPr>
      </w:pPr>
    </w:p>
    <w:p w:rsidR="00DC696E" w:rsidRDefault="00DC696E">
      <w:pPr>
        <w:rPr>
          <w:rFonts w:ascii="Arial" w:hAnsi="Arial" w:cs="Arial"/>
          <w:b/>
          <w:color w:val="984806" w:themeColor="accent6" w:themeShade="80"/>
        </w:rPr>
      </w:pPr>
      <w:r w:rsidRPr="0067011B">
        <w:rPr>
          <w:rFonts w:ascii="Arial" w:hAnsi="Arial" w:cs="Arial"/>
        </w:rPr>
        <w:t xml:space="preserve">заходим в </w:t>
      </w:r>
      <w:r w:rsidRPr="0067011B">
        <w:rPr>
          <w:rFonts w:ascii="Arial" w:hAnsi="Arial" w:cs="Arial"/>
          <w:b/>
          <w:color w:val="984806" w:themeColor="accent6" w:themeShade="80"/>
          <w:lang w:val="en-US"/>
        </w:rPr>
        <w:t>Configure</w:t>
      </w:r>
      <w:r w:rsidRPr="0067011B">
        <w:rPr>
          <w:rFonts w:ascii="Arial" w:hAnsi="Arial" w:cs="Arial"/>
          <w:b/>
          <w:color w:val="984806" w:themeColor="accent6" w:themeShade="80"/>
        </w:rPr>
        <w:t xml:space="preserve"> </w:t>
      </w:r>
      <w:r w:rsidRPr="0067011B">
        <w:rPr>
          <w:rFonts w:ascii="Arial" w:hAnsi="Arial" w:cs="Arial"/>
          <w:b/>
          <w:color w:val="984806" w:themeColor="accent6" w:themeShade="80"/>
          <w:lang w:val="en-US"/>
        </w:rPr>
        <w:t>Domains</w:t>
      </w:r>
    </w:p>
    <w:p w:rsidR="00DC696E" w:rsidRPr="007A55F5" w:rsidRDefault="00DC696E">
      <w:pPr>
        <w:rPr>
          <w:rFonts w:ascii="Arial" w:hAnsi="Arial" w:cs="Arial"/>
        </w:rPr>
      </w:pPr>
      <w:r w:rsidRPr="0067011B">
        <w:rPr>
          <w:rFonts w:ascii="Arial" w:hAnsi="Arial" w:cs="Arial"/>
        </w:rPr>
        <w:t>Нажимаем</w:t>
      </w:r>
      <w:r w:rsidRPr="007A55F5">
        <w:rPr>
          <w:rFonts w:ascii="Arial" w:hAnsi="Arial" w:cs="Arial"/>
        </w:rPr>
        <w:t xml:space="preserve"> </w:t>
      </w:r>
      <w:r w:rsidRPr="0067011B">
        <w:rPr>
          <w:rFonts w:ascii="Arial" w:hAnsi="Arial" w:cs="Arial"/>
          <w:lang w:val="en-US"/>
        </w:rPr>
        <w:t>Add</w:t>
      </w:r>
      <w:r w:rsidRPr="007A55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</w:t>
      </w:r>
      <w:r w:rsidRPr="007A55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указываем</w:t>
      </w:r>
      <w:r w:rsidRPr="007A55F5">
        <w:rPr>
          <w:rFonts w:ascii="Arial" w:hAnsi="Arial" w:cs="Arial"/>
        </w:rPr>
        <w:t>:</w:t>
      </w:r>
    </w:p>
    <w:p w:rsidR="00DC696E" w:rsidRDefault="00DC696E">
      <w:pPr>
        <w:rPr>
          <w:rFonts w:ascii="Arial" w:hAnsi="Arial" w:cs="Arial"/>
          <w:lang w:val="en-US"/>
        </w:rPr>
      </w:pPr>
      <w:r w:rsidRPr="007A55F5">
        <w:rPr>
          <w:rFonts w:ascii="Arial" w:hAnsi="Arial" w:cs="Arial"/>
        </w:rPr>
        <w:lastRenderedPageBreak/>
        <w:t xml:space="preserve"> </w:t>
      </w:r>
      <w:proofErr w:type="spellStart"/>
      <w:r>
        <w:rPr>
          <w:rFonts w:ascii="Arial" w:hAnsi="Arial" w:cs="Arial"/>
          <w:lang w:val="en-US"/>
        </w:rPr>
        <w:t>Domain</w:t>
      </w:r>
      <w:r w:rsidRPr="00DC696E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Name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Domain_infap</w:t>
      </w:r>
      <w:proofErr w:type="spellEnd"/>
    </w:p>
    <w:p w:rsidR="00DC696E" w:rsidRDefault="00DC69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Gateway Host: </w:t>
      </w:r>
      <w:proofErr w:type="spellStart"/>
      <w:r>
        <w:rPr>
          <w:rFonts w:ascii="Arial" w:hAnsi="Arial" w:cs="Arial"/>
          <w:lang w:val="en-US"/>
        </w:rPr>
        <w:t>infap</w:t>
      </w:r>
      <w:proofErr w:type="spellEnd"/>
    </w:p>
    <w:p w:rsidR="00DC696E" w:rsidRPr="00DC696E" w:rsidRDefault="00DC696E">
      <w:pPr>
        <w:rPr>
          <w:rFonts w:ascii="Arial" w:hAnsi="Arial" w:cs="Arial"/>
          <w:b/>
          <w:color w:val="00B050"/>
          <w:lang w:val="en-US"/>
        </w:rPr>
      </w:pPr>
      <w:r>
        <w:rPr>
          <w:rFonts w:ascii="Arial" w:hAnsi="Arial" w:cs="Arial"/>
          <w:lang w:val="en-US"/>
        </w:rPr>
        <w:t>Gateway Port: 6001</w:t>
      </w:r>
    </w:p>
    <w:p w:rsidR="00DC696E" w:rsidRDefault="00DC696E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180C7CC" wp14:editId="647D95E7">
            <wp:extent cx="3829050" cy="1323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6E" w:rsidRDefault="00DC696E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1BB45CB" wp14:editId="28714C52">
            <wp:extent cx="5553075" cy="3609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6E" w:rsidRDefault="00DC696E">
      <w:pPr>
        <w:rPr>
          <w:rFonts w:ascii="Arial" w:hAnsi="Arial" w:cs="Arial"/>
          <w:lang w:val="en-US"/>
        </w:rPr>
      </w:pPr>
    </w:p>
    <w:p w:rsidR="007A55F5" w:rsidRDefault="007A55F5">
      <w:pPr>
        <w:rPr>
          <w:rFonts w:ascii="Arial" w:hAnsi="Arial" w:cs="Arial"/>
          <w:lang w:val="en-US"/>
        </w:rPr>
      </w:pPr>
    </w:p>
    <w:p w:rsidR="007A55F5" w:rsidRPr="007A55F5" w:rsidRDefault="007A55F5">
      <w:pPr>
        <w:rPr>
          <w:rFonts w:ascii="Arial" w:hAnsi="Arial" w:cs="Arial"/>
          <w:b/>
          <w:color w:val="FF0000"/>
        </w:rPr>
      </w:pPr>
      <w:r w:rsidRPr="007A55F5">
        <w:rPr>
          <w:rFonts w:ascii="Arial" w:hAnsi="Arial" w:cs="Arial"/>
          <w:b/>
          <w:color w:val="FF0000"/>
        </w:rPr>
        <w:t>Для подключения к среде новых проверок</w:t>
      </w:r>
    </w:p>
    <w:p w:rsidR="007A55F5" w:rsidRDefault="007A55F5">
      <w:pPr>
        <w:rPr>
          <w:rFonts w:ascii="Arial" w:hAnsi="Arial" w:cs="Arial"/>
        </w:rPr>
      </w:pPr>
      <w:r>
        <w:rPr>
          <w:rFonts w:ascii="Tms Rmn" w:hAnsi="Tms Rmn" w:cs="Tms Rmn"/>
          <w:color w:val="000000"/>
          <w:sz w:val="18"/>
          <w:szCs w:val="18"/>
        </w:rPr>
        <w:t>Информатика:</w:t>
      </w:r>
      <w:r>
        <w:rPr>
          <w:rFonts w:ascii="Tms Rmn" w:hAnsi="Tms Rmn" w:cs="Tms Rmn"/>
          <w:color w:val="000000"/>
          <w:sz w:val="18"/>
          <w:szCs w:val="18"/>
        </w:rPr>
        <w:br/>
        <w:t>Сервер: bc1et4</w:t>
      </w:r>
      <w:r>
        <w:rPr>
          <w:rFonts w:ascii="Tms Rmn" w:hAnsi="Tms Rmn" w:cs="Tms Rmn"/>
          <w:color w:val="000000"/>
          <w:sz w:val="18"/>
          <w:szCs w:val="18"/>
        </w:rPr>
        <w:br/>
        <w:t>Порт: 6001</w:t>
      </w:r>
      <w:r>
        <w:rPr>
          <w:rFonts w:ascii="Tms Rmn" w:hAnsi="Tms Rmn" w:cs="Tms Rmn"/>
          <w:color w:val="000000"/>
          <w:sz w:val="18"/>
          <w:szCs w:val="18"/>
        </w:rPr>
        <w:br/>
        <w:t>Домен: ALBERTHP</w:t>
      </w:r>
      <w:r>
        <w:rPr>
          <w:rFonts w:ascii="Tms Rmn" w:hAnsi="Tms Rmn" w:cs="Tms Rmn"/>
          <w:color w:val="000000"/>
          <w:sz w:val="18"/>
          <w:szCs w:val="18"/>
        </w:rPr>
        <w:br/>
      </w:r>
      <w:proofErr w:type="spellStart"/>
      <w:r>
        <w:rPr>
          <w:rFonts w:ascii="Tms Rmn" w:hAnsi="Tms Rmn" w:cs="Tms Rmn"/>
          <w:color w:val="000000"/>
          <w:sz w:val="18"/>
          <w:szCs w:val="18"/>
        </w:rPr>
        <w:t>Репозитарий</w:t>
      </w:r>
      <w:proofErr w:type="spellEnd"/>
      <w:r>
        <w:rPr>
          <w:rFonts w:ascii="Tms Rmn" w:hAnsi="Tms Rmn" w:cs="Tms Rmn"/>
          <w:color w:val="000000"/>
          <w:sz w:val="18"/>
          <w:szCs w:val="18"/>
        </w:rPr>
        <w:t>: REP_DQMON_PROD</w:t>
      </w:r>
      <w:r>
        <w:rPr>
          <w:rFonts w:ascii="Tms Rmn" w:hAnsi="Tms Rmn" w:cs="Tms Rmn"/>
          <w:color w:val="000000"/>
          <w:sz w:val="18"/>
          <w:szCs w:val="18"/>
        </w:rPr>
        <w:br/>
      </w:r>
    </w:p>
    <w:p w:rsidR="007A55F5" w:rsidRDefault="007A55F5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BE27D90" wp14:editId="6DFDA7C1">
            <wp:extent cx="382905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F5" w:rsidRDefault="007A55F5">
      <w:pPr>
        <w:rPr>
          <w:rFonts w:ascii="Arial" w:hAnsi="Arial" w:cs="Arial"/>
        </w:rPr>
      </w:pPr>
    </w:p>
    <w:p w:rsidR="007A55F5" w:rsidRDefault="007A55F5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7CFAF6E" wp14:editId="64958A96">
            <wp:extent cx="5553075" cy="360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55F5" w:rsidRPr="007A55F5" w:rsidRDefault="007A55F5">
      <w:pPr>
        <w:rPr>
          <w:rFonts w:ascii="Arial" w:hAnsi="Arial" w:cs="Arial"/>
        </w:rPr>
      </w:pPr>
    </w:p>
    <w:sectPr w:rsidR="007A55F5" w:rsidRPr="007A55F5" w:rsidSect="00596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ED"/>
    <w:rsid w:val="000E12DA"/>
    <w:rsid w:val="001E6A3A"/>
    <w:rsid w:val="005963ED"/>
    <w:rsid w:val="0067011B"/>
    <w:rsid w:val="007A55F5"/>
    <w:rsid w:val="00D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3</cp:revision>
  <dcterms:created xsi:type="dcterms:W3CDTF">2013-06-14T07:08:00Z</dcterms:created>
  <dcterms:modified xsi:type="dcterms:W3CDTF">2013-08-30T08:42:00Z</dcterms:modified>
</cp:coreProperties>
</file>