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D70" w:rsidRDefault="00703D70" w:rsidP="00E84941">
      <w:pPr>
        <w:spacing w:after="100" w:afterAutospacing="1" w:line="240" w:lineRule="auto"/>
        <w:rPr>
          <w:lang w:val="en-US"/>
        </w:rPr>
      </w:pPr>
    </w:p>
    <w:p w:rsidR="000F6599" w:rsidRDefault="000F6599" w:rsidP="00E84941">
      <w:pPr>
        <w:spacing w:after="100" w:afterAutospacing="1" w:line="240" w:lineRule="auto"/>
        <w:rPr>
          <w:lang w:val="en-US"/>
        </w:rPr>
      </w:pPr>
    </w:p>
    <w:p w:rsidR="000F6599" w:rsidRDefault="000F6599" w:rsidP="00E84941">
      <w:pPr>
        <w:spacing w:after="100" w:afterAutospacing="1" w:line="240" w:lineRule="auto"/>
      </w:pPr>
      <w:r>
        <w:t xml:space="preserve">Если из базы </w:t>
      </w:r>
      <w:r>
        <w:rPr>
          <w:lang w:val="en-US"/>
        </w:rPr>
        <w:t>DQMONPRD</w:t>
      </w:r>
      <w:r w:rsidRPr="000F6599">
        <w:t xml:space="preserve"> </w:t>
      </w:r>
      <w:r>
        <w:t xml:space="preserve">не запускается процедура в базе </w:t>
      </w:r>
      <w:r>
        <w:rPr>
          <w:lang w:val="en-US"/>
        </w:rPr>
        <w:t>DW</w:t>
      </w:r>
      <w:r w:rsidRPr="000F6599">
        <w:t>_</w:t>
      </w:r>
      <w:r>
        <w:rPr>
          <w:lang w:val="en-US"/>
        </w:rPr>
        <w:t>ST</w:t>
      </w:r>
      <w:r w:rsidRPr="000F6599">
        <w:t>_</w:t>
      </w:r>
      <w:r>
        <w:rPr>
          <w:lang w:val="en-US"/>
        </w:rPr>
        <w:t>PROD</w:t>
      </w:r>
      <w:r w:rsidRPr="000F6599">
        <w:t xml:space="preserve"> </w:t>
      </w:r>
    </w:p>
    <w:p w:rsidR="000F6599" w:rsidRDefault="000F6599" w:rsidP="00E84941">
      <w:pPr>
        <w:spacing w:after="100" w:afterAutospacing="1" w:line="240" w:lineRule="auto"/>
      </w:pPr>
      <w:r>
        <w:t xml:space="preserve">То надо посмотреть какой учетной записью дибилинк  </w:t>
      </w:r>
      <w:r w:rsidRPr="000F6599">
        <w:t>@</w:t>
      </w:r>
      <w:r>
        <w:rPr>
          <w:lang w:val="en-US"/>
        </w:rPr>
        <w:t>DW</w:t>
      </w:r>
      <w:r w:rsidRPr="000F6599">
        <w:t>_</w:t>
      </w:r>
      <w:r>
        <w:rPr>
          <w:lang w:val="en-US"/>
        </w:rPr>
        <w:t>ST</w:t>
      </w:r>
      <w:r w:rsidRPr="000F6599">
        <w:t>_</w:t>
      </w:r>
      <w:r>
        <w:rPr>
          <w:lang w:val="en-US"/>
        </w:rPr>
        <w:t>PROD</w:t>
      </w:r>
      <w:r w:rsidRPr="000F6599">
        <w:t xml:space="preserve"> </w:t>
      </w:r>
      <w:r>
        <w:t xml:space="preserve">заходит в базу </w:t>
      </w:r>
      <w:r>
        <w:rPr>
          <w:lang w:val="en-US"/>
        </w:rPr>
        <w:t>DW</w:t>
      </w:r>
      <w:r w:rsidRPr="000F6599">
        <w:t>_</w:t>
      </w:r>
      <w:r>
        <w:rPr>
          <w:lang w:val="en-US"/>
        </w:rPr>
        <w:t>ST</w:t>
      </w:r>
      <w:r w:rsidRPr="000F6599">
        <w:t>_</w:t>
      </w:r>
      <w:r>
        <w:rPr>
          <w:lang w:val="en-US"/>
        </w:rPr>
        <w:t>PROD</w:t>
      </w:r>
      <w:r>
        <w:t xml:space="preserve"> </w:t>
      </w:r>
    </w:p>
    <w:p w:rsidR="000F6599" w:rsidRDefault="000F6599" w:rsidP="00E84941">
      <w:pPr>
        <w:spacing w:after="100" w:afterAutospacing="1" w:line="240" w:lineRule="auto"/>
        <w:rPr>
          <w:lang w:val="en-US"/>
        </w:rPr>
      </w:pPr>
      <w:r>
        <w:t xml:space="preserve">Для этого на поставив пробел между </w:t>
      </w:r>
      <w:r w:rsidRPr="000F6599">
        <w:t>@</w:t>
      </w:r>
      <w:r>
        <w:t xml:space="preserve"> и названием дибилинка  (т.е.: </w:t>
      </w:r>
      <w:r w:rsidRPr="000F6599">
        <w:t>@</w:t>
      </w:r>
      <w:r>
        <w:t xml:space="preserve"> </w:t>
      </w:r>
      <w:r>
        <w:rPr>
          <w:lang w:val="en-US"/>
        </w:rPr>
        <w:t>DW</w:t>
      </w:r>
      <w:r w:rsidRPr="000F6599">
        <w:t>_</w:t>
      </w:r>
      <w:r>
        <w:rPr>
          <w:lang w:val="en-US"/>
        </w:rPr>
        <w:t>ST</w:t>
      </w:r>
      <w:r w:rsidRPr="000F6599">
        <w:t>_</w:t>
      </w:r>
      <w:r>
        <w:rPr>
          <w:lang w:val="en-US"/>
        </w:rPr>
        <w:t>PROD</w:t>
      </w:r>
      <w:r>
        <w:t xml:space="preserve">) навести курсор на дибилинк и нажать </w:t>
      </w:r>
      <w:r>
        <w:rPr>
          <w:lang w:val="en-US"/>
        </w:rPr>
        <w:t>F</w:t>
      </w:r>
      <w:r w:rsidRPr="000F6599">
        <w:t>4</w:t>
      </w:r>
    </w:p>
    <w:p w:rsidR="000F6599" w:rsidRDefault="000F6599" w:rsidP="00E84941">
      <w:pPr>
        <w:spacing w:after="100" w:afterAutospacing="1" w:line="240" w:lineRule="auto"/>
        <w:rPr>
          <w:lang w:val="en-US"/>
        </w:rPr>
      </w:pPr>
    </w:p>
    <w:p w:rsidR="000F6599" w:rsidRDefault="000F6599" w:rsidP="00E84941">
      <w:pPr>
        <w:spacing w:after="100" w:afterAutospacing="1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F5FA65" wp14:editId="3993B462">
            <wp:extent cx="6152515" cy="255778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99" w:rsidRDefault="000F6599" w:rsidP="00E84941">
      <w:pPr>
        <w:spacing w:after="100" w:afterAutospacing="1" w:line="240" w:lineRule="auto"/>
        <w:rPr>
          <w:lang w:val="en-US"/>
        </w:rPr>
      </w:pPr>
      <w:r>
        <w:t xml:space="preserve">В появившемся окне видим соответствующий </w:t>
      </w:r>
      <w:r>
        <w:rPr>
          <w:lang w:val="en-US"/>
        </w:rPr>
        <w:t>User</w:t>
      </w:r>
      <w:r w:rsidRPr="000F6599">
        <w:t xml:space="preserve"> </w:t>
      </w:r>
      <w:r>
        <w:rPr>
          <w:lang w:val="en-US"/>
        </w:rPr>
        <w:t>Name</w:t>
      </w:r>
      <w:r w:rsidR="00B67DF3">
        <w:t xml:space="preserve">. В данном случае </w:t>
      </w:r>
      <w:r w:rsidR="00B67DF3">
        <w:rPr>
          <w:lang w:val="en-US"/>
        </w:rPr>
        <w:t>TECH_DQMON</w:t>
      </w:r>
    </w:p>
    <w:p w:rsidR="00B67DF3" w:rsidRDefault="00B67DF3" w:rsidP="00E84941">
      <w:pPr>
        <w:spacing w:after="100" w:afterAutospacing="1" w:line="240" w:lineRule="auto"/>
      </w:pPr>
      <w:r>
        <w:t xml:space="preserve">Надо этой учетке в базе </w:t>
      </w:r>
      <w:r>
        <w:rPr>
          <w:lang w:val="en-US"/>
        </w:rPr>
        <w:t>DW</w:t>
      </w:r>
      <w:r w:rsidRPr="000F6599">
        <w:t>_</w:t>
      </w:r>
      <w:r>
        <w:rPr>
          <w:lang w:val="en-US"/>
        </w:rPr>
        <w:t>ST</w:t>
      </w:r>
      <w:r w:rsidRPr="000F6599">
        <w:t>_</w:t>
      </w:r>
      <w:r>
        <w:rPr>
          <w:lang w:val="en-US"/>
        </w:rPr>
        <w:t>PROD</w:t>
      </w:r>
      <w:r>
        <w:t xml:space="preserve"> выдать грант на запуск этой процедуры.</w:t>
      </w:r>
    </w:p>
    <w:p w:rsidR="00E84941" w:rsidRDefault="00E84941" w:rsidP="00E84941">
      <w:pPr>
        <w:spacing w:after="100" w:afterAutospacing="1" w:line="240" w:lineRule="auto"/>
      </w:pPr>
      <w:r>
        <w:t xml:space="preserve">Чтобы посмотреть какие привилегии есть у этой учетки надо найти ее в списке </w:t>
      </w:r>
      <w:r>
        <w:rPr>
          <w:lang w:val="en-US"/>
        </w:rPr>
        <w:t>Users</w:t>
      </w:r>
      <w:r w:rsidRPr="00E84941">
        <w:t xml:space="preserve"> (</w:t>
      </w:r>
      <w:r>
        <w:t xml:space="preserve">в базе </w:t>
      </w:r>
      <w:r>
        <w:rPr>
          <w:lang w:val="en-US"/>
        </w:rPr>
        <w:t>DW</w:t>
      </w:r>
      <w:r w:rsidRPr="000F6599">
        <w:t>_</w:t>
      </w:r>
      <w:r>
        <w:rPr>
          <w:lang w:val="en-US"/>
        </w:rPr>
        <w:t>ST</w:t>
      </w:r>
      <w:r w:rsidRPr="000F6599">
        <w:t>_</w:t>
      </w:r>
      <w:r>
        <w:rPr>
          <w:lang w:val="en-US"/>
        </w:rPr>
        <w:t>PROD</w:t>
      </w:r>
      <w:r w:rsidRPr="00E84941">
        <w:t xml:space="preserve">) </w:t>
      </w:r>
      <w:r>
        <w:t>и</w:t>
      </w:r>
      <w:r w:rsidR="007064D7">
        <w:t>, н</w:t>
      </w:r>
      <w:r>
        <w:t>апример</w:t>
      </w:r>
      <w:r w:rsidR="007064D7">
        <w:t>,</w:t>
      </w:r>
      <w:r>
        <w:t xml:space="preserve"> во вкладке </w:t>
      </w:r>
      <w:r>
        <w:rPr>
          <w:lang w:val="en-US"/>
        </w:rPr>
        <w:t>Object</w:t>
      </w:r>
      <w:r w:rsidRPr="00E84941">
        <w:t xml:space="preserve"> </w:t>
      </w:r>
      <w:r>
        <w:rPr>
          <w:lang w:val="en-US"/>
        </w:rPr>
        <w:t>Grands</w:t>
      </w:r>
      <w:r w:rsidR="007064D7">
        <w:t>,</w:t>
      </w:r>
      <w:r>
        <w:t xml:space="preserve"> можно увидеть </w:t>
      </w:r>
      <w:r w:rsidR="007064D7">
        <w:t>привилегии на запуск процедуры:</w:t>
      </w:r>
    </w:p>
    <w:p w:rsidR="00E84941" w:rsidRDefault="00E84941" w:rsidP="00E84941">
      <w:pPr>
        <w:spacing w:after="100" w:afterAutospacing="1" w:line="240" w:lineRule="auto"/>
      </w:pPr>
      <w:r>
        <w:rPr>
          <w:noProof/>
          <w:lang w:eastAsia="ru-RU"/>
        </w:rPr>
        <w:drawing>
          <wp:inline distT="0" distB="0" distL="0" distR="0" wp14:anchorId="727BD636" wp14:editId="13D5C1D1">
            <wp:extent cx="6614876" cy="156138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8601" cy="156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41" w:rsidRDefault="00E84941" w:rsidP="00E84941">
      <w:pPr>
        <w:spacing w:after="100" w:afterAutospacing="1" w:line="240" w:lineRule="auto"/>
      </w:pPr>
    </w:p>
    <w:p w:rsidR="00B67DF3" w:rsidRDefault="007064D7" w:rsidP="00E84941">
      <w:pPr>
        <w:spacing w:after="100" w:afterAutospacing="1" w:line="240" w:lineRule="auto"/>
      </w:pPr>
      <w:r>
        <w:t>Для того чтобы выдать привилегии надо</w:t>
      </w:r>
      <w:r w:rsidR="00E84941">
        <w:t xml:space="preserve"> подключится к базе </w:t>
      </w:r>
      <w:r w:rsidR="00E84941">
        <w:rPr>
          <w:lang w:val="en-US"/>
        </w:rPr>
        <w:t>DW</w:t>
      </w:r>
      <w:r w:rsidR="00E84941" w:rsidRPr="000F6599">
        <w:t>_</w:t>
      </w:r>
      <w:r w:rsidR="00E84941">
        <w:rPr>
          <w:lang w:val="en-US"/>
        </w:rPr>
        <w:t>ST</w:t>
      </w:r>
      <w:r w:rsidR="00E84941" w:rsidRPr="000F6599">
        <w:t>_</w:t>
      </w:r>
      <w:r w:rsidR="00E84941">
        <w:rPr>
          <w:lang w:val="en-US"/>
        </w:rPr>
        <w:t>PROD</w:t>
      </w:r>
      <w:r w:rsidR="00E84941">
        <w:t xml:space="preserve"> учеткой мониторинга </w:t>
      </w:r>
      <w:r w:rsidR="00E84941" w:rsidRPr="00E84941">
        <w:t xml:space="preserve">( </w:t>
      </w:r>
      <w:r w:rsidR="00E84941">
        <w:rPr>
          <w:lang w:val="en-US"/>
        </w:rPr>
        <w:t>User</w:t>
      </w:r>
      <w:r w:rsidR="00E84941" w:rsidRPr="000F6599">
        <w:t xml:space="preserve"> </w:t>
      </w:r>
      <w:r w:rsidR="00E84941">
        <w:rPr>
          <w:lang w:val="en-US"/>
        </w:rPr>
        <w:t>Name</w:t>
      </w:r>
      <w:r w:rsidR="00E84941">
        <w:t>:</w:t>
      </w:r>
      <w:r w:rsidR="00E84941" w:rsidRPr="00E84941">
        <w:t xml:space="preserve"> </w:t>
      </w:r>
      <w:r w:rsidR="00E84941">
        <w:rPr>
          <w:lang w:val="en-US"/>
        </w:rPr>
        <w:t>MONITORING</w:t>
      </w:r>
      <w:r w:rsidR="00E84941" w:rsidRPr="00E84941">
        <w:t xml:space="preserve">  </w:t>
      </w:r>
      <w:r w:rsidR="00E84941">
        <w:rPr>
          <w:lang w:val="en-US"/>
        </w:rPr>
        <w:t>Password</w:t>
      </w:r>
      <w:r w:rsidR="00E84941" w:rsidRPr="00E84941">
        <w:t xml:space="preserve">: </w:t>
      </w:r>
      <w:r w:rsidR="00E84941">
        <w:rPr>
          <w:lang w:val="en-US"/>
        </w:rPr>
        <w:t>ware</w:t>
      </w:r>
      <w:r w:rsidR="00E84941" w:rsidRPr="00E84941">
        <w:t>22</w:t>
      </w:r>
      <w:r w:rsidR="00E84941">
        <w:rPr>
          <w:lang w:val="en-US"/>
        </w:rPr>
        <w:t>mon</w:t>
      </w:r>
      <w:r w:rsidR="00E84941" w:rsidRPr="00E84941">
        <w:t xml:space="preserve"> ),</w:t>
      </w:r>
      <w:r>
        <w:t xml:space="preserve"> (т.к. эта процедура создана в схеме мониторинга) и выполнить</w:t>
      </w:r>
    </w:p>
    <w:p w:rsidR="007064D7" w:rsidRPr="007064D7" w:rsidRDefault="007064D7" w:rsidP="00E84941">
      <w:pPr>
        <w:spacing w:after="100" w:afterAutospacing="1" w:line="240" w:lineRule="auto"/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EXECUTE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P_NEWDQ_507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TECH_DQMON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  <w:r w:rsidRPr="007064D7">
        <w:rPr>
          <w:rFonts w:ascii="MS Shell Dlg 2" w:hAnsi="MS Shell Dlg 2" w:cs="MS Shell Dlg 2"/>
          <w:color w:val="0000FF"/>
          <w:sz w:val="20"/>
          <w:szCs w:val="20"/>
          <w:lang w:val="en-US"/>
        </w:rPr>
        <w:t xml:space="preserve"> </w:t>
      </w:r>
    </w:p>
    <w:p w:rsidR="00B67DF3" w:rsidRDefault="007064D7" w:rsidP="00E84941">
      <w:pPr>
        <w:spacing w:after="100" w:afterAutospacing="1" w:line="240" w:lineRule="auto"/>
        <w:rPr>
          <w:rFonts w:ascii="MS Shell Dlg 2" w:hAnsi="MS Shell Dlg 2" w:cs="MS Shell Dlg 2"/>
          <w:color w:val="000000" w:themeColor="text1"/>
          <w:sz w:val="20"/>
          <w:szCs w:val="20"/>
        </w:rPr>
      </w:pPr>
      <w:r w:rsidRPr="007064D7">
        <w:rPr>
          <w:rFonts w:ascii="MS Shell Dlg 2" w:hAnsi="MS Shell Dlg 2" w:cs="MS Shell Dlg 2"/>
          <w:color w:val="000000" w:themeColor="text1"/>
          <w:sz w:val="20"/>
          <w:szCs w:val="20"/>
        </w:rPr>
        <w:t>Указав название необходимой процедуры</w:t>
      </w:r>
    </w:p>
    <w:p w:rsidR="0001611F" w:rsidRDefault="0001611F" w:rsidP="00E84941">
      <w:pPr>
        <w:spacing w:after="100" w:afterAutospacing="1" w:line="240" w:lineRule="auto"/>
        <w:rPr>
          <w:rFonts w:ascii="MS Shell Dlg 2" w:hAnsi="MS Shell Dlg 2" w:cs="MS Shell Dlg 2"/>
          <w:color w:val="000000" w:themeColor="text1"/>
          <w:sz w:val="20"/>
          <w:szCs w:val="20"/>
        </w:rPr>
      </w:pPr>
    </w:p>
    <w:p w:rsidR="0001611F" w:rsidRDefault="0001611F" w:rsidP="00E84941">
      <w:pPr>
        <w:spacing w:after="100" w:afterAutospacing="1" w:line="240" w:lineRule="auto"/>
        <w:rPr>
          <w:rFonts w:ascii="MS Shell Dlg 2" w:hAnsi="MS Shell Dlg 2" w:cs="MS Shell Dlg 2"/>
          <w:color w:val="000000" w:themeColor="text1"/>
          <w:sz w:val="20"/>
          <w:szCs w:val="20"/>
        </w:rPr>
      </w:pPr>
    </w:p>
    <w:p w:rsidR="0001611F" w:rsidRPr="0001611F" w:rsidRDefault="0001611F" w:rsidP="00E84941">
      <w:pPr>
        <w:spacing w:after="100" w:afterAutospacing="1" w:line="240" w:lineRule="auto"/>
        <w:rPr>
          <w:sz w:val="32"/>
          <w:szCs w:val="32"/>
          <w:lang w:val="en-US"/>
        </w:rPr>
      </w:pPr>
      <w:r w:rsidRPr="0001611F">
        <w:rPr>
          <w:rFonts w:ascii="MS Shell Dlg 2" w:hAnsi="MS Shell Dlg 2" w:cs="MS Shell Dlg 2"/>
          <w:color w:val="000000" w:themeColor="text1"/>
          <w:sz w:val="32"/>
          <w:szCs w:val="32"/>
        </w:rPr>
        <w:t>Гранд на запрос к таблице:</w:t>
      </w:r>
    </w:p>
    <w:p w:rsidR="000F6599" w:rsidRDefault="0001611F" w:rsidP="00E84941">
      <w:pPr>
        <w:spacing w:after="100" w:afterAutospacing="1" w:line="240" w:lineRule="auto"/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grant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DQ_DETAILJOURNAL_TRAN_DWMON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dash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01611F" w:rsidRDefault="0001611F" w:rsidP="00E84941">
      <w:pPr>
        <w:spacing w:after="100" w:afterAutospacing="1" w:line="240" w:lineRule="auto"/>
        <w:rPr>
          <w:rFonts w:ascii="MS Shell Dlg 2" w:hAnsi="MS Shell Dlg 2" w:cs="MS Shell Dlg 2"/>
          <w:sz w:val="20"/>
          <w:szCs w:val="20"/>
          <w:lang w:val="en-US"/>
        </w:rPr>
      </w:pPr>
      <w:r w:rsidRPr="0001611F">
        <w:rPr>
          <w:rFonts w:ascii="MS Shell Dlg 2" w:hAnsi="MS Shell Dlg 2" w:cs="MS Shell Dlg 2"/>
          <w:sz w:val="20"/>
          <w:szCs w:val="20"/>
        </w:rPr>
        <w:t>вместо</w:t>
      </w:r>
      <w:r>
        <w:rPr>
          <w:rFonts w:ascii="MS Shell Dlg 2" w:hAnsi="MS Shell Dlg 2" w:cs="MS Shell Dlg 2"/>
          <w:sz w:val="20"/>
          <w:szCs w:val="20"/>
        </w:rPr>
        <w:t xml:space="preserve"> </w:t>
      </w:r>
      <w:r>
        <w:rPr>
          <w:rFonts w:ascii="MS Shell Dlg 2" w:hAnsi="MS Shell Dlg 2" w:cs="MS Shell Dlg 2"/>
          <w:sz w:val="20"/>
          <w:szCs w:val="20"/>
          <w:lang w:val="en-US"/>
        </w:rPr>
        <w:t xml:space="preserve">execution </w:t>
      </w:r>
      <w:r>
        <w:rPr>
          <w:rFonts w:ascii="MS Shell Dlg 2" w:hAnsi="MS Shell Dlg 2" w:cs="MS Shell Dlg 2"/>
          <w:sz w:val="20"/>
          <w:szCs w:val="20"/>
        </w:rPr>
        <w:t xml:space="preserve">пишется </w:t>
      </w:r>
      <w:r>
        <w:rPr>
          <w:rFonts w:ascii="MS Shell Dlg 2" w:hAnsi="MS Shell Dlg 2" w:cs="MS Shell Dlg 2"/>
          <w:sz w:val="20"/>
          <w:szCs w:val="20"/>
          <w:lang w:val="en-US"/>
        </w:rPr>
        <w:t>select</w:t>
      </w:r>
    </w:p>
    <w:p w:rsidR="00A81F67" w:rsidRPr="00A81F67" w:rsidRDefault="00A81F67" w:rsidP="00E84941">
      <w:pPr>
        <w:spacing w:after="100" w:afterAutospacing="1" w:line="240" w:lineRule="auto"/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DQ_DETAILJOURNAL_TRAN_DWMON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="000724B4">
        <w:rPr>
          <w:rFonts w:ascii="MS Shell Dlg 2" w:hAnsi="MS Shell Dlg 2" w:cs="MS Shell Dlg 2"/>
          <w:color w:val="000000"/>
          <w:sz w:val="20"/>
          <w:szCs w:val="20"/>
        </w:rPr>
        <w:t xml:space="preserve"> </w:t>
      </w:r>
      <w:bookmarkStart w:id="0" w:name="_GoBack"/>
      <w:bookmarkEnd w:id="0"/>
      <w:r w:rsidR="000724B4">
        <w:rPr>
          <w:rFonts w:ascii="MS Shell Dlg 2" w:hAnsi="MS Shell Dlg 2" w:cs="MS Shell Dlg 2"/>
          <w:color w:val="000000"/>
          <w:sz w:val="20"/>
          <w:szCs w:val="20"/>
        </w:rPr>
        <w:t xml:space="preserve">- </w:t>
      </w:r>
      <w:r>
        <w:rPr>
          <w:rFonts w:ascii="MS Shell Dlg 2" w:hAnsi="MS Shell Dlg 2" w:cs="MS Shell Dlg 2"/>
          <w:color w:val="000000"/>
          <w:sz w:val="20"/>
          <w:szCs w:val="20"/>
        </w:rPr>
        <w:t>таблица из которой будет производиться селект</w:t>
      </w:r>
    </w:p>
    <w:sectPr w:rsidR="00A81F67" w:rsidRPr="00A81F67" w:rsidSect="000F6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599"/>
    <w:rsid w:val="0001611F"/>
    <w:rsid w:val="000724B4"/>
    <w:rsid w:val="000F6599"/>
    <w:rsid w:val="00703D70"/>
    <w:rsid w:val="007064D7"/>
    <w:rsid w:val="00A81F67"/>
    <w:rsid w:val="00B67DF3"/>
    <w:rsid w:val="00E8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6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65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6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65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4133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4</cp:revision>
  <dcterms:created xsi:type="dcterms:W3CDTF">2013-09-12T07:13:00Z</dcterms:created>
  <dcterms:modified xsi:type="dcterms:W3CDTF">2016-12-19T08:49:00Z</dcterms:modified>
</cp:coreProperties>
</file>