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0"/>
        <w:ind w:firstLine="709" w:start="0" w:end="0"/>
        <w:jc w:val="end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Об’єктно орієнтоване програмування</w:t>
      </w:r>
    </w:p>
    <w:p>
      <w:pPr>
        <w:pStyle w:val="Normal"/>
        <w:bidi w:val="0"/>
        <w:spacing w:lineRule="auto" w:line="276" w:before="0" w:after="0"/>
        <w:ind w:firstLine="709" w:start="0" w:end="0"/>
        <w:jc w:val="end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Лабораторна робота №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2</w:t>
      </w:r>
    </w:p>
    <w:p>
      <w:pPr>
        <w:pStyle w:val="Normal"/>
        <w:bidi w:val="0"/>
        <w:spacing w:lineRule="auto" w:line="276" w:before="0" w:after="0"/>
        <w:ind w:firstLine="709"/>
        <w:jc w:val="end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Класи</w:t>
      </w:r>
    </w:p>
    <w:p>
      <w:pPr>
        <w:pStyle w:val="Normal"/>
        <w:bidi w:val="0"/>
        <w:spacing w:lineRule="auto" w:line="276" w:before="0" w:after="0"/>
        <w:ind w:firstLine="709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Мета роботи</w:t>
      </w:r>
      <w:r>
        <w:rPr>
          <w:rFonts w:ascii="Times New Roman" w:hAnsi="Times New Roman"/>
          <w:b w:val="false"/>
          <w:bCs w:val="false"/>
          <w:sz w:val="28"/>
          <w:szCs w:val="28"/>
        </w:rPr>
        <w:t>: Використовуючи теоретичне підґрунтя про об’єктно орієнтоване програмування виконати дії що будуть вказано в завданні до лабораторної роботи.</w:t>
      </w:r>
    </w:p>
    <w:p>
      <w:pPr>
        <w:pStyle w:val="Normal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Хід роботи</w:t>
      </w:r>
    </w:p>
    <w:p>
      <w:pPr>
        <w:pStyle w:val="Normal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/>
          <w:bCs/>
          <w:spacing w:val="0"/>
          <w:sz w:val="28"/>
          <w:szCs w:val="28"/>
        </w:rPr>
      </w:pPr>
      <w:r>
        <w:rPr>
          <w:rFonts w:ascii="Times New Roman" w:hAnsi="Times New Roman"/>
          <w:b/>
          <w:bCs/>
          <w:spacing w:val="0"/>
          <w:sz w:val="28"/>
          <w:szCs w:val="28"/>
        </w:rPr>
        <w:t>Завдання 1: Клас Line (Пряма)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>О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</w:rPr>
        <w:t xml:space="preserve">пис завдання: Реалізувати метод </w:t>
      </w:r>
      <w:r>
        <w:rPr>
          <w:rStyle w:val="Style12"/>
          <w:rFonts w:ascii="Times New Roman" w:hAnsi="Times New Roman"/>
          <w:b w:val="false"/>
          <w:bCs w:val="false"/>
          <w:spacing w:val="0"/>
          <w:sz w:val="28"/>
          <w:szCs w:val="28"/>
        </w:rPr>
        <w:t>intersection(Line another)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</w:rPr>
        <w:t xml:space="preserve">, який обчислює точку перетину двох прямих, заданих рівнянням </w:t>
      </w:r>
      <w:r>
        <w:rPr>
          <w:rFonts w:ascii="Times New Roman" w:hAnsi="Times New Roman"/>
          <w:b w:val="false"/>
          <w:bCs w:val="false"/>
          <w:i/>
          <w:caps w:val="false"/>
          <w:smallCaps w:val="false"/>
          <w:spacing w:val="0"/>
          <w:sz w:val="28"/>
          <w:szCs w:val="28"/>
        </w:rPr>
        <w:t>y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</w:rPr>
        <w:t>=</w:t>
      </w:r>
      <w:r>
        <w:rPr>
          <w:rFonts w:ascii="Times New Roman" w:hAnsi="Times New Roman"/>
          <w:b w:val="false"/>
          <w:bCs w:val="false"/>
          <w:i/>
          <w:caps w:val="false"/>
          <w:smallCaps w:val="false"/>
          <w:spacing w:val="0"/>
          <w:sz w:val="28"/>
          <w:szCs w:val="28"/>
        </w:rPr>
        <w:t>kx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</w:rPr>
        <w:t>+</w:t>
      </w:r>
      <w:r>
        <w:rPr>
          <w:rFonts w:ascii="Times New Roman" w:hAnsi="Times New Roman"/>
          <w:b w:val="false"/>
          <w:bCs w:val="false"/>
          <w:i/>
          <w:caps w:val="false"/>
          <w:smallCaps w:val="false"/>
          <w:spacing w:val="0"/>
          <w:sz w:val="28"/>
          <w:szCs w:val="28"/>
        </w:rPr>
        <w:t>b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</w:rPr>
        <w:t xml:space="preserve">. Як вирішено: Створено клас </w:t>
      </w:r>
      <w:r>
        <w:rPr>
          <w:rStyle w:val="Style12"/>
          <w:rFonts w:ascii="Times New Roman" w:hAnsi="Times New Roman"/>
          <w:b w:val="false"/>
          <w:bCs w:val="false"/>
          <w:spacing w:val="0"/>
          <w:sz w:val="28"/>
          <w:szCs w:val="28"/>
        </w:rPr>
        <w:t>Line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</w:rPr>
        <w:t xml:space="preserve"> з полями </w:t>
      </w:r>
      <w:r>
        <w:rPr>
          <w:rStyle w:val="Style12"/>
          <w:rFonts w:ascii="Times New Roman" w:hAnsi="Times New Roman"/>
          <w:b w:val="false"/>
          <w:bCs w:val="false"/>
          <w:spacing w:val="0"/>
          <w:sz w:val="28"/>
          <w:szCs w:val="28"/>
        </w:rPr>
        <w:t>k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</w:rPr>
        <w:t xml:space="preserve"> та </w:t>
      </w:r>
      <w:r>
        <w:rPr>
          <w:rStyle w:val="Style12"/>
          <w:rFonts w:ascii="Times New Roman" w:hAnsi="Times New Roman"/>
          <w:b w:val="false"/>
          <w:bCs w:val="false"/>
          <w:spacing w:val="0"/>
          <w:sz w:val="28"/>
          <w:szCs w:val="28"/>
        </w:rPr>
        <w:t>b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</w:rPr>
        <w:t xml:space="preserve">. Логіка базується на порівнянні коефіцієнтів нахилу: якщо </w:t>
      </w:r>
      <w:r>
        <w:rPr>
          <w:rFonts w:ascii="Times New Roman" w:hAnsi="Times New Roman"/>
          <w:b w:val="false"/>
          <w:bCs w:val="false"/>
          <w:i/>
          <w:caps w:val="false"/>
          <w:smallCaps w:val="false"/>
          <w:spacing w:val="0"/>
          <w:sz w:val="28"/>
          <w:szCs w:val="28"/>
        </w:rPr>
        <w:t>k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</w:rPr>
        <w:t>1 =</w:t>
      </w:r>
      <w:r>
        <w:rPr>
          <w:rFonts w:ascii="Times New Roman" w:hAnsi="Times New Roman"/>
          <w:b w:val="false"/>
          <w:bCs w:val="false"/>
          <w:i/>
          <w:caps w:val="false"/>
          <w:smallCaps w:val="false"/>
          <w:spacing w:val="0"/>
          <w:sz w:val="28"/>
          <w:szCs w:val="28"/>
        </w:rPr>
        <w:t>k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</w:rPr>
        <w:t>2,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</w:rPr>
        <w:t xml:space="preserve"> лінії паралельні (повертаємо </w:t>
      </w:r>
      <w:r>
        <w:rPr>
          <w:rStyle w:val="Style12"/>
          <w:rFonts w:ascii="Times New Roman" w:hAnsi="Times New Roman"/>
          <w:b w:val="false"/>
          <w:bCs w:val="false"/>
          <w:spacing w:val="0"/>
          <w:sz w:val="28"/>
          <w:szCs w:val="28"/>
        </w:rPr>
        <w:t>null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</w:rPr>
        <w:t xml:space="preserve">), інакше розраховуємо координати </w:t>
      </w:r>
      <w:r>
        <w:rPr>
          <w:rFonts w:ascii="Times New Roman" w:hAnsi="Times New Roman"/>
          <w:b w:val="false"/>
          <w:bCs w:val="false"/>
          <w:i/>
          <w:caps w:val="false"/>
          <w:smallCaps w:val="false"/>
          <w:spacing w:val="0"/>
          <w:sz w:val="28"/>
          <w:szCs w:val="28"/>
        </w:rPr>
        <w:t>x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</w:rPr>
        <w:t xml:space="preserve"> та </w:t>
      </w:r>
      <w:r>
        <w:rPr>
          <w:rFonts w:ascii="Times New Roman" w:hAnsi="Times New Roman"/>
          <w:b w:val="false"/>
          <w:bCs w:val="false"/>
          <w:i/>
          <w:caps w:val="false"/>
          <w:smallCaps w:val="false"/>
          <w:spacing w:val="0"/>
          <w:sz w:val="28"/>
          <w:szCs w:val="28"/>
        </w:rPr>
        <w:t>y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</w:rPr>
        <w:t xml:space="preserve"> за математичними формулами.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both"/>
        <w:rPr>
          <w:rFonts w:ascii="Times New Roman" w:hAnsi="Times New Roman"/>
          <w:b w:val="false"/>
          <w:bCs w:val="false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spacing w:val="0"/>
          <w:sz w:val="28"/>
          <w:szCs w:val="28"/>
        </w:rPr>
        <w:t xml:space="preserve">Код та результат: 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37430"/>
            <wp:effectExtent l="0" t="0" r="0" b="0"/>
            <wp:wrapTopAndBottom/>
            <wp:docPr id="1" name="Зображенн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3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>Рисунок 1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4433570"/>
                <wp:effectExtent l="0" t="0" r="0" b="0"/>
                <wp:wrapNone/>
                <wp:docPr id="2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44335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widowControl/>
                              <w:spacing w:lineRule="auto" w:line="276" w:before="0" w:after="283"/>
                              <w:ind w:hanging="0" w:start="0" w:end="0"/>
                              <w:jc w:val="both"/>
                              <w:rPr>
                                <w:rFonts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color w:val="E3E3E3"/>
                                <w:spacing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color w:val="E3E3E3"/>
                                <w:spacing w:val="0"/>
                                <w:sz w:val="28"/>
                                <w:szCs w:val="28"/>
                              </w:rPr>
                              <w:t>Повідомлення Gemini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49.1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widowControl/>
                        <w:spacing w:lineRule="auto" w:line="276" w:before="0" w:after="283"/>
                        <w:ind w:hanging="0" w:start="0" w:end="0"/>
                        <w:jc w:val="both"/>
                        <w:rPr>
                          <w:rFonts w:ascii="Times New Roman" w:hAnsi="Times New Roman"/>
                          <w:b w:val="false"/>
                          <w:i w:val="false"/>
                          <w:caps w:val="false"/>
                          <w:smallCaps w:val="false"/>
                          <w:color w:val="E3E3E3"/>
                          <w:spacing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 w:val="false"/>
                          <w:i w:val="false"/>
                          <w:caps w:val="false"/>
                          <w:smallCaps w:val="false"/>
                          <w:color w:val="E3E3E3"/>
                          <w:spacing w:val="0"/>
                          <w:sz w:val="28"/>
                          <w:szCs w:val="28"/>
                        </w:rPr>
                        <w:t>Повідомлення Gemini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2"/>
        <w:widowControl/>
        <w:suppressAutoHyphens w:val="true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/>
          <w:bCs/>
          <w:spacing w:val="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pacing w:val="0"/>
          <w:sz w:val="28"/>
          <w:szCs w:val="28"/>
          <w:lang w:val="uk-UA"/>
        </w:rPr>
        <w:t>Завдання 2: Клас Segment (Відрізок)</w:t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Опис завдання: Створити клас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Segment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реалізувати конструктор з перевіркою на існування (відрізок не може бути точкою), методи для знаходження довжини та середини відрізка. Як вирішено: Клас використовує два об'єкти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Point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для визначення початку та кінця. В конструкторі додано перевірку: якщо координати точок збігаються, програма видає помилку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IllegalArgumentException</w:t>
      </w:r>
      <w:r>
        <w:rPr>
          <w:rFonts w:ascii="Times New Roman" w:hAnsi="Times New Roman"/>
          <w:b w:val="false"/>
          <w:bCs w:val="false"/>
          <w:sz w:val="28"/>
          <w:szCs w:val="28"/>
        </w:rPr>
        <w:t>. Довжина обчислюється за формулою відстані між двома точками у декартовій системі координат.</w:t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firstLine="709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Код та результат: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23615"/>
            <wp:effectExtent l="0" t="0" r="0" b="0"/>
            <wp:wrapTopAndBottom/>
            <wp:docPr id="3" name="Зображенн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>Рисунок 2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6750"/>
            <wp:effectExtent l="0" t="0" r="0" b="0"/>
            <wp:wrapTopAndBottom/>
            <wp:docPr id="4" name="Зображення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>Рисунок 3</w:t>
      </w:r>
    </w:p>
    <w:p>
      <w:pPr>
        <w:pStyle w:val="Heading2"/>
        <w:widowControl/>
        <w:suppressAutoHyphens w:val="true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/>
          <w:bCs/>
          <w:spacing w:val="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pacing w:val="0"/>
          <w:sz w:val="28"/>
          <w:szCs w:val="28"/>
          <w:lang w:val="uk-UA"/>
        </w:rPr>
        <w:t>Завдання 3: Клас Triangle (Трикутник)</w:t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О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пис завдання: Реалізувати клас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</w:rPr>
        <w:t>Triangle</w:t>
      </w:r>
      <w:r>
        <w:rPr>
          <w:rFonts w:ascii="Times New Roman" w:hAnsi="Times New Roman"/>
          <w:b w:val="false"/>
          <w:bCs w:val="false"/>
          <w:sz w:val="28"/>
          <w:szCs w:val="28"/>
        </w:rPr>
        <w:t>, який приймає три точки, перевіряє їх на виродженість та обчислює площу і центроїд. Як вирішено: Для перевірки існування трикутника використано розрахунок площі: якщо вона дорівнює 0, точки лежать на одній прямій і трикутник не існує. Площа обчислюється за координатами вершин, а центроїд  як середнє арифметичне координат x та y трьох точок.</w:t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firstLine="709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Код та результат: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6405"/>
            <wp:effectExtent l="0" t="0" r="0" b="0"/>
            <wp:wrapTopAndBottom/>
            <wp:docPr id="5" name="Зображення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>4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46755"/>
            <wp:effectExtent l="0" t="0" r="0" b="0"/>
            <wp:wrapTopAndBottom/>
            <wp:docPr id="6" name="Зображення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>5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/>
          <w:bCs/>
          <w:spacing w:val="0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pacing w:val="0"/>
          <w:sz w:val="28"/>
          <w:szCs w:val="28"/>
          <w:lang w:val="uk-UA"/>
        </w:rPr>
        <w:t>Тестування та демонстрація результатів</w:t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firstLine="709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 xml:space="preserve">Для перевірки коректності роботи всіх трьох завдань було створено керуючий клас </w:t>
      </w:r>
      <w:r>
        <w:rPr>
          <w:rStyle w:val="Style12"/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>Main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 xml:space="preserve">. У ньому реалізовано тестові сценарії для кожного геометричного об'єкта: </w:t>
      </w:r>
      <w:r>
        <w:rPr>
          <w:rFonts w:ascii="Times New Roman" w:hAnsi="Times New Roman"/>
          <w:b w:val="false"/>
          <w:bCs w:val="false"/>
          <w:sz w:val="28"/>
          <w:szCs w:val="28"/>
        </w:rPr>
        <w:t>Для Segment: Створення відрізка за двома точками, обчислення його довжини та пошук координат середини. Для Triangle: Створення трикутника за трьома вершинами, розрахунок його площі та знаходження геометричного центру (центроїда).</w:t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firstLine="709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Код та результат: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center"/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-8890</wp:posOffset>
            </wp:positionH>
            <wp:positionV relativeFrom="paragraph">
              <wp:posOffset>43180</wp:posOffset>
            </wp:positionV>
            <wp:extent cx="6120130" cy="3682365"/>
            <wp:effectExtent l="0" t="0" r="0" b="0"/>
            <wp:wrapTopAndBottom/>
            <wp:docPr id="7" name="Зображення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>6</w:t>
      </w:r>
    </w:p>
    <w:p>
      <w:pPr>
        <w:pStyle w:val="Heading2"/>
        <w:widowControl/>
        <w:suppressAutoHyphens w:val="true"/>
        <w:bidi w:val="0"/>
        <w:spacing w:lineRule="auto" w:line="276" w:before="0" w:after="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pacing w:val="0"/>
          <w:sz w:val="28"/>
          <w:szCs w:val="28"/>
          <w:lang w:val="uk-UA"/>
        </w:rPr>
        <w:t>Висновок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  <w:t>у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ході виконання лабораторної роботи було опановано роботу з класами, об'єктами та методами в Java. Всі завдання виконані згідно з технічними вимогами, проведено тестування різних сценаріїв (зокрема перевірку на виродженість фігур). </w:t>
      </w:r>
      <w:r>
        <w:rPr>
          <w:rFonts w:ascii="Times New Roman" w:hAnsi="Times New Roman"/>
          <w:b w:val="false"/>
          <w:bCs w:val="false"/>
          <w:sz w:val="28"/>
          <w:szCs w:val="28"/>
        </w:rPr>
        <w:t>Усі вихідні файли та результати завантажено до репозиторію на GitHub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згідно з інструкцією.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firstLine="709" w:start="0" w:end="0"/>
        <w:jc w:val="both"/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pPr>
      <w:r>
        <w:rPr>
          <w:rFonts w:ascii="Times New Roman" w:hAnsi="Times New Roman"/>
          <w:b w:val="false"/>
          <w:bCs w:val="false"/>
          <w:spacing w:val="0"/>
          <w:sz w:val="28"/>
          <w:szCs w:val="28"/>
          <w:lang w:val="uk-UA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Times New Roman">
    <w:charset w:val="cc" w:characterSet="windows-1251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yle12">
    <w:name w:val="Первинний текст"/>
    <w:qFormat/>
    <w:rPr>
      <w:rFonts w:ascii="Liberation Mono" w:hAnsi="Liberation Mono" w:eastAsia="NSimSun" w:cs="Liberation Mono"/>
    </w:rPr>
  </w:style>
  <w:style w:type="character" w:styleId="Style13">
    <w:name w:val="Символ нумерації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Style16">
    <w:name w:val="Горизонтальна ліні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4</Pages>
  <Words>330</Words>
  <Characters>2105</Characters>
  <CharactersWithSpaces>2412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2026-03-04T18:50:18Z</dcterms:created>
  <dc:creator/>
  <dc:description/>
  <dc:language>uk-UA</dc:language>
  <cp:lastModifiedBy/>
  <dcterms:modified xsi:type="dcterms:W3CDTF">2026-03-04T19:53:08Z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