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60" w:after="26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Лабораторна робота </w:t>
      </w:r>
      <w:r>
        <w:rPr>
          <w:rFonts w:ascii="Segoe UI Symbol" w:hAnsi="Segoe UI Symbol" w:cs="Segoe UI Symbol" w:eastAsia="Segoe UI Symbol"/>
          <w:b/>
          <w:color w:val="000000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4</w:t>
      </w:r>
    </w:p>
    <w:p>
      <w:pPr>
        <w:spacing w:before="260" w:after="2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З дисципліни: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Бази даних та інформаційні системи</w:t>
        <w:br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Студента групи МІТ-31: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Ларіонова С.О.</w:t>
      </w:r>
    </w:p>
    <w:p>
      <w:pPr>
        <w:spacing w:before="260" w:after="2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Тема: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База даних CRM-системи для обслуговування клієнтів.</w:t>
      </w:r>
    </w:p>
    <w:p>
      <w:pPr>
        <w:spacing w:before="260" w:after="2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Створення користувацького типу даних: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CREATE TYPE ticket_status AS ENUM ('open', 'pending', 'resolved');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CREATE TYPE ticket_priority AS ENUM ('low', 'medium', 'high', 'urgent');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object w:dxaOrig="7145" w:dyaOrig="1961">
          <v:rect xmlns:o="urn:schemas-microsoft-com:office:office" xmlns:v="urn:schemas-microsoft-com:vml" id="rectole0000000000" style="width:357.250000pt;height:98.0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ALTER TABLE support_tickets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ALTER COLUMN status TYPE ticket_status using status::ticket_status,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ALTER COLUMN priority TYPE ticket_priority using priority::ticket_priority;</w:t>
      </w:r>
    </w:p>
    <w:p>
      <w:pPr>
        <w:spacing w:before="260" w:after="26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object w:dxaOrig="6750" w:dyaOrig="2682">
          <v:rect xmlns:o="urn:schemas-microsoft-com:office:office" xmlns:v="urn:schemas-microsoft-com:vml" id="rectole0000000001" style="width:337.500000pt;height:134.1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260" w:after="2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260" w:after="2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Створення користувацької функції: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CREATE OR REPLACE FUNCTION product_percentages_in_orders()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RETURNS TABLE(product_id INT, percentage NUMERIC) AS $$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DECLARE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 xml:space="preserve">total_orders NUMERIC;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BEGIN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 xml:space="preserve">SELECT SUM(amount) INTO total_orders FROM orders;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 xml:space="preserve">RETURN QUERY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 xml:space="preserve">SELECT o.product_id, ROUND(SUM(amount)/total_orders*100 , 2) percentage_a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 xml:space="preserve">FROM orders o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 xml:space="preserve">GROUP BY o.product_id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 xml:space="preserve">ORDER BY percentage_a DESC;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END;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$$ LANGUAGE plpgsql;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--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Перевірка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SELECT p.name product, percentage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FROM product_percentages_in_orders()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JOIN products p ON p.id = product_id;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object w:dxaOrig="7777" w:dyaOrig="4356">
          <v:rect xmlns:o="urn:schemas-microsoft-com:office:office" xmlns:v="urn:schemas-microsoft-com:vml" id="rectole0000000002" style="width:388.850000pt;height:217.8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260" w:after="2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260" w:after="2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Створення тригера для логування змін: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CREATE TABLE customer_changes (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change_id SERIAL PRIMARY KEY,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customer_id INT,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operation CHAR(1),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changed_at TIMESTAMP DEFAULT CURRENT_TIMESTAMP);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CREATE OR REPLACE FUNCTION customer_changes() RETURNS TRIGGER AS $$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BEGIN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INSERT INTO customer_changes (customer_id, operation)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VALUES (NEW.id, substring(TG_OP from 1 for 1));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RETURN NEW;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END;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$$ LANGUAGE plpgsql;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CREATE TRIGGER track_customer_changes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AFTER INSERT OR UPDATE OR DELETE ON customers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FOR EACH ROW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EXECUTE FUNCTION customer_changes();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--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Перевірка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INSERT INTO customers(name, last_name, email, phone, address) VALUES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('Emily', 'Davis', 'emily.davis@example.com', '456-789-0123', '321 Pine St, Thatown, USA'),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('Michael', 'Brown', 'michael.brown@example.com', '567-890-1234', '654 Maple St, Yourtown, USA');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UPDATE customers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SET email = 'new.email@example.com', phone = '987-654-3210'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WHERE id = 105;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DELETE FROM customers WHERE id = 104;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SELECT * FROM customer_changes;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object w:dxaOrig="10081" w:dyaOrig="4914">
          <v:rect xmlns:o="urn:schemas-microsoft-com:office:office" xmlns:v="urn:schemas-microsoft-com:vml" id="rectole0000000003" style="width:504.050000pt;height:245.7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260" w:after="2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Оновлення ER-діаграми:</w:t>
      </w:r>
    </w:p>
    <w:p>
      <w:pPr>
        <w:numPr>
          <w:ilvl w:val="0"/>
          <w:numId w:val="9"/>
        </w:numPr>
        <w:spacing w:before="260" w:after="26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Додано нову сутність </w:t>
      </w:r>
      <w:r>
        <w:rPr>
          <w:rFonts w:ascii="Times New Roman" w:hAnsi="Times New Roman" w:cs="Times New Roman" w:eastAsia="Times New Roman"/>
          <w:color w:val="188038"/>
          <w:spacing w:val="0"/>
          <w:position w:val="0"/>
          <w:sz w:val="28"/>
          <w:shd w:fill="auto" w:val="clear"/>
        </w:rPr>
        <w:t xml:space="preserve">customer_changes</w:t>
      </w:r>
    </w:p>
    <w:p>
      <w:pPr>
        <w:numPr>
          <w:ilvl w:val="0"/>
          <w:numId w:val="9"/>
        </w:numPr>
        <w:spacing w:before="260" w:after="26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Додано зв’язок між </w:t>
      </w:r>
      <w:r>
        <w:rPr>
          <w:rFonts w:ascii="Times New Roman" w:hAnsi="Times New Roman" w:cs="Times New Roman" w:eastAsia="Times New Roman"/>
          <w:color w:val="188038"/>
          <w:spacing w:val="0"/>
          <w:position w:val="0"/>
          <w:sz w:val="28"/>
          <w:shd w:fill="auto" w:val="clear"/>
        </w:rPr>
        <w:t xml:space="preserve">customer_changes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та </w:t>
      </w:r>
      <w:r>
        <w:rPr>
          <w:rFonts w:ascii="Times New Roman" w:hAnsi="Times New Roman" w:cs="Times New Roman" w:eastAsia="Times New Roman"/>
          <w:color w:val="188038"/>
          <w:spacing w:val="0"/>
          <w:position w:val="0"/>
          <w:sz w:val="28"/>
          <w:shd w:fill="auto" w:val="clear"/>
        </w:rPr>
        <w:t xml:space="preserve">customers</w:t>
      </w:r>
    </w:p>
    <w:p>
      <w:pPr>
        <w:spacing w:before="260" w:after="2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Висновки: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В цій лабораторній роботі було реалізовано користувацькі типи даних, користувацьку функцію та тригер для відстеження змін у таблиці. Використання цих засобів SQL допомагає пришвидшити роботу з базами даних та дозволяє краще контролювати які саме дані зберігаються та як вони змінюються для запобігання помилок та підтримки стабільної роботи системи.</w:t>
      </w:r>
    </w:p>
    <w:p>
      <w:pPr>
        <w:spacing w:before="260" w:after="2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Додатки:</w:t>
      </w:r>
    </w:p>
    <w:p>
      <w:pPr>
        <w:spacing w:before="26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Оновлена ER-діаграма у файлі </w:t>
      </w:r>
      <w:r>
        <w:rPr>
          <w:rFonts w:ascii="Times New Roman" w:hAnsi="Times New Roman" w:cs="Times New Roman" w:eastAsia="Times New Roman"/>
          <w:color w:val="188038"/>
          <w:spacing w:val="0"/>
          <w:position w:val="0"/>
          <w:sz w:val="28"/>
          <w:shd w:fill="auto" w:val="clear"/>
        </w:rPr>
        <w:t xml:space="preserve">er_diagram.pdf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