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84C47" w14:textId="63EFF71E" w:rsidR="008854B6" w:rsidRPr="008854B6" w:rsidRDefault="008854B6" w:rsidP="008854B6">
      <w:pPr>
        <w:spacing w:after="0" w:line="360" w:lineRule="auto"/>
        <w:ind w:firstLine="709"/>
        <w:jc w:val="center"/>
        <w:rPr>
          <w:rFonts w:ascii="Times New Roman" w:eastAsia="Times New Roman" w:hAnsi="Times New Roman"/>
          <w:b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/>
          <w:b/>
          <w:kern w:val="0"/>
          <w:sz w:val="28"/>
          <w:szCs w:val="28"/>
          <w:lang w:eastAsia="ru-RU"/>
          <w14:ligatures w14:val="none"/>
        </w:rPr>
        <w:t>А</w:t>
      </w:r>
      <w:r w:rsidRPr="008854B6">
        <w:rPr>
          <w:rFonts w:ascii="Times New Roman" w:eastAsia="Times New Roman" w:hAnsi="Times New Roman"/>
          <w:b/>
          <w:kern w:val="0"/>
          <w:sz w:val="28"/>
          <w:szCs w:val="28"/>
          <w:lang w:eastAsia="ru-RU"/>
          <w14:ligatures w14:val="none"/>
        </w:rPr>
        <w:t>лгоритм анализа документов</w:t>
      </w:r>
    </w:p>
    <w:p w14:paraId="57F5321E" w14:textId="6CD1F9BD" w:rsidR="008854B6" w:rsidRDefault="008854B6" w:rsidP="008854B6">
      <w:pPr>
        <w:spacing w:after="0" w:line="360" w:lineRule="auto"/>
        <w:ind w:firstLine="709"/>
        <w:jc w:val="both"/>
        <w:rPr>
          <w:rFonts w:ascii="Times New Roman" w:eastAsia="Times New Roman" w:hAnsi="Times New Roman"/>
          <w:bCs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/>
          <w:bCs/>
          <w:kern w:val="0"/>
          <w:sz w:val="24"/>
          <w:szCs w:val="24"/>
          <w:lang w:eastAsia="ru-RU"/>
          <w14:ligatures w14:val="none"/>
        </w:rPr>
        <w:t xml:space="preserve">Предлагаемый алгоритм </w:t>
      </w:r>
      <w:r>
        <w:rPr>
          <w:rFonts w:ascii="Times New Roman" w:eastAsia="Times New Roman" w:hAnsi="Times New Roman"/>
          <w:bCs/>
          <w:kern w:val="0"/>
          <w:sz w:val="24"/>
          <w:szCs w:val="24"/>
          <w:lang w:eastAsia="ru-RU"/>
          <w14:ligatures w14:val="none"/>
        </w:rPr>
        <w:t xml:space="preserve">анализа </w:t>
      </w:r>
      <w:r>
        <w:rPr>
          <w:rFonts w:ascii="Times New Roman" w:eastAsia="Times New Roman" w:hAnsi="Times New Roman"/>
          <w:bCs/>
          <w:kern w:val="0"/>
          <w:sz w:val="24"/>
          <w:szCs w:val="24"/>
          <w:lang w:eastAsia="ru-RU"/>
          <w14:ligatures w14:val="none"/>
        </w:rPr>
        <w:t>документов, может быть представлен следующим образом.</w:t>
      </w:r>
    </w:p>
    <w:p w14:paraId="74908A14" w14:textId="77777777" w:rsidR="008854B6" w:rsidRDefault="008854B6" w:rsidP="008854B6">
      <w:pPr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hAnsi="Times New Roman"/>
          <w:bCs/>
          <w:kern w:val="0"/>
          <w:sz w:val="24"/>
          <w14:ligatures w14:val="none"/>
        </w:rPr>
      </w:pPr>
      <w:r>
        <w:rPr>
          <w:rFonts w:ascii="Times New Roman" w:hAnsi="Times New Roman"/>
          <w:bCs/>
          <w:kern w:val="0"/>
          <w:sz w:val="24"/>
          <w14:ligatures w14:val="none"/>
        </w:rPr>
        <w:t>Исследователем выделяются ключевые вопросы, которые в дальнейшем применяются при изучении текстов. Они позволят вычленять и систематизировать смысловые блоки текста и выявлять их взаимосвязь между собой. Вопросы должны быть ориентированы на задачи исследования и позволять фиксировать информацию, касающуюся специфики текущего состояния городской среды, выявленных проблем, прогнозируемого будущего состояния среды, а также механизмов его достижения. В исследовании возможно использовать следующий блок вопросов:</w:t>
      </w:r>
    </w:p>
    <w:p w14:paraId="680E11A8" w14:textId="77777777" w:rsidR="008854B6" w:rsidRDefault="008854B6" w:rsidP="008854B6">
      <w:pPr>
        <w:tabs>
          <w:tab w:val="left" w:pos="993"/>
        </w:tabs>
        <w:spacing w:after="0" w:line="360" w:lineRule="auto"/>
        <w:ind w:left="709"/>
        <w:contextualSpacing/>
        <w:jc w:val="both"/>
        <w:rPr>
          <w:rFonts w:ascii="Times New Roman" w:hAnsi="Times New Roman"/>
          <w:bCs/>
          <w:kern w:val="0"/>
          <w:sz w:val="24"/>
          <w14:ligatures w14:val="none"/>
        </w:rPr>
      </w:pPr>
      <w:r>
        <w:rPr>
          <w:rFonts w:ascii="Times New Roman" w:eastAsia="Times New Roman" w:hAnsi="Times New Roman"/>
          <w:kern w:val="0"/>
          <w:sz w:val="24"/>
          <w:szCs w:val="20"/>
          <w:lang w:eastAsia="ru-RU"/>
          <w14:ligatures w14:val="none"/>
        </w:rPr>
        <w:t xml:space="preserve">– </w:t>
      </w:r>
      <w:r>
        <w:rPr>
          <w:rFonts w:ascii="Times New Roman" w:hAnsi="Times New Roman"/>
          <w:bCs/>
          <w:kern w:val="0"/>
          <w:sz w:val="24"/>
          <w14:ligatures w14:val="none"/>
        </w:rPr>
        <w:t>в чем состоят проблемы города, связанные с городской средой? Почему их нужно решить?</w:t>
      </w:r>
    </w:p>
    <w:p w14:paraId="7EC8458D" w14:textId="77777777" w:rsidR="008854B6" w:rsidRDefault="008854B6" w:rsidP="008854B6">
      <w:pPr>
        <w:tabs>
          <w:tab w:val="left" w:pos="993"/>
        </w:tabs>
        <w:spacing w:after="0" w:line="360" w:lineRule="auto"/>
        <w:ind w:left="709"/>
        <w:contextualSpacing/>
        <w:jc w:val="both"/>
        <w:rPr>
          <w:rFonts w:ascii="Times New Roman" w:hAnsi="Times New Roman"/>
          <w:bCs/>
          <w:kern w:val="0"/>
          <w:sz w:val="24"/>
          <w14:ligatures w14:val="none"/>
        </w:rPr>
      </w:pPr>
      <w:r>
        <w:rPr>
          <w:rFonts w:ascii="Times New Roman" w:eastAsia="Times New Roman" w:hAnsi="Times New Roman"/>
          <w:kern w:val="0"/>
          <w:sz w:val="24"/>
          <w:szCs w:val="20"/>
          <w:lang w:eastAsia="ru-RU"/>
          <w14:ligatures w14:val="none"/>
        </w:rPr>
        <w:t xml:space="preserve">– </w:t>
      </w:r>
      <w:r>
        <w:rPr>
          <w:rFonts w:ascii="Times New Roman" w:hAnsi="Times New Roman"/>
          <w:bCs/>
          <w:kern w:val="0"/>
          <w:sz w:val="24"/>
          <w14:ligatures w14:val="none"/>
        </w:rPr>
        <w:t>в чем состоят причины возникновения проблемных ситуаций?</w:t>
      </w:r>
    </w:p>
    <w:p w14:paraId="64212529" w14:textId="77777777" w:rsidR="008854B6" w:rsidRDefault="008854B6" w:rsidP="008854B6">
      <w:pPr>
        <w:tabs>
          <w:tab w:val="left" w:pos="993"/>
        </w:tabs>
        <w:spacing w:after="0" w:line="360" w:lineRule="auto"/>
        <w:ind w:left="709"/>
        <w:contextualSpacing/>
        <w:jc w:val="both"/>
        <w:rPr>
          <w:rFonts w:ascii="Times New Roman" w:hAnsi="Times New Roman"/>
          <w:bCs/>
          <w:kern w:val="0"/>
          <w:sz w:val="24"/>
          <w14:ligatures w14:val="none"/>
        </w:rPr>
      </w:pPr>
      <w:r>
        <w:rPr>
          <w:rFonts w:ascii="Times New Roman" w:eastAsia="Times New Roman" w:hAnsi="Times New Roman"/>
          <w:kern w:val="0"/>
          <w:sz w:val="24"/>
          <w:szCs w:val="20"/>
          <w:lang w:eastAsia="ru-RU"/>
          <w14:ligatures w14:val="none"/>
        </w:rPr>
        <w:t xml:space="preserve">– </w:t>
      </w:r>
      <w:r>
        <w:rPr>
          <w:rFonts w:ascii="Times New Roman" w:hAnsi="Times New Roman"/>
          <w:bCs/>
          <w:kern w:val="0"/>
          <w:sz w:val="24"/>
          <w14:ligatures w14:val="none"/>
        </w:rPr>
        <w:t>какие решения предлагаются в документе? какие конкретные управленческие меры должны быть применены?</w:t>
      </w:r>
    </w:p>
    <w:p w14:paraId="669B884F" w14:textId="77777777" w:rsidR="008854B6" w:rsidRDefault="008854B6" w:rsidP="008854B6">
      <w:pPr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hAnsi="Times New Roman"/>
          <w:bCs/>
          <w:kern w:val="0"/>
          <w:sz w:val="24"/>
          <w14:ligatures w14:val="none"/>
        </w:rPr>
      </w:pPr>
      <w:r>
        <w:rPr>
          <w:rFonts w:ascii="Times New Roman" w:hAnsi="Times New Roman"/>
          <w:bCs/>
          <w:kern w:val="0"/>
          <w:sz w:val="24"/>
          <w14:ligatures w14:val="none"/>
        </w:rPr>
        <w:t>Предложенный к анализу текст вычитывается, и, следуя логике вопросника, исследователем вычленяются и фиксируются текстовые блоки, отвечающие на поставленные вопросы, выделяются смысловые сегменты текста. Степень информативности текста определяется тем, насколько он способен полно ответить на исследовательские вопросы.</w:t>
      </w:r>
    </w:p>
    <w:p w14:paraId="77C9268C" w14:textId="77777777" w:rsidR="008854B6" w:rsidRDefault="008854B6" w:rsidP="008854B6">
      <w:pPr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hAnsi="Times New Roman"/>
          <w:bCs/>
          <w:kern w:val="0"/>
          <w:sz w:val="24"/>
          <w14:ligatures w14:val="none"/>
        </w:rPr>
      </w:pPr>
      <w:r>
        <w:rPr>
          <w:rFonts w:ascii="Times New Roman" w:hAnsi="Times New Roman"/>
          <w:bCs/>
          <w:kern w:val="0"/>
          <w:sz w:val="24"/>
          <w14:ligatures w14:val="none"/>
        </w:rPr>
        <w:t>Осуществляется «сжатие» информации, систематизация, классификация полученных данных, позволяющая обеспечить их соотнесенность с различными областями, формирующими городскую среду.</w:t>
      </w:r>
    </w:p>
    <w:p w14:paraId="399A4BAF" w14:textId="77777777" w:rsidR="00710F4D" w:rsidRDefault="00710F4D"/>
    <w:sectPr w:rsidR="00710F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9E0BDB"/>
    <w:multiLevelType w:val="hybridMultilevel"/>
    <w:tmpl w:val="58FC1956"/>
    <w:lvl w:ilvl="0" w:tplc="1F88275A">
      <w:start w:val="1"/>
      <w:numFmt w:val="russianUpper"/>
      <w:lvlText w:val="%1)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num w:numId="1" w16cid:durableId="79456857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D30"/>
    <w:rsid w:val="002A2CBD"/>
    <w:rsid w:val="00492705"/>
    <w:rsid w:val="00555D30"/>
    <w:rsid w:val="00657729"/>
    <w:rsid w:val="00710F4D"/>
    <w:rsid w:val="008854B6"/>
    <w:rsid w:val="00BD4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C28F5A"/>
  <w15:chartTrackingRefBased/>
  <w15:docId w15:val="{B04FC899-4A8D-4F19-8889-6A16093D8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54B6"/>
    <w:pPr>
      <w:spacing w:line="256" w:lineRule="auto"/>
    </w:pPr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rsid w:val="00555D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5D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5D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5D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5D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5D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5D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5D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5D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5D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55D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5D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5D3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5D3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5D3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5D3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5D3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5D3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5D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55D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5D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55D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55D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55D3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55D3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55D3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55D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55D3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55D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Про</b:Tag>
    <b:SourceType>Book</b:SourceType>
    <b:Guid>{8DEAF3F7-A80C-4688-ADCA-20AE3DCBFE0B}</b:Guid>
    <b:Title>Прогнозное проектирование и социальная диагностика / Под ред. Т.М. Дридзе. М.: ИС АН СССР, 1991. </b:Title>
    <b:RefOrder>19</b:RefOrder>
  </b:Source>
</b:Sources>
</file>

<file path=customXml/itemProps1.xml><?xml version="1.0" encoding="utf-8"?>
<ds:datastoreItem xmlns:ds="http://schemas.openxmlformats.org/officeDocument/2006/customXml" ds:itemID="{30D13399-6A49-40E0-B343-D92AA9D510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205</Words>
  <Characters>1169</Characters>
  <Application>Microsoft Office Word</Application>
  <DocSecurity>0</DocSecurity>
  <Lines>9</Lines>
  <Paragraphs>2</Paragraphs>
  <ScaleCrop>false</ScaleCrop>
  <Company/>
  <LinksUpToDate>false</LinksUpToDate>
  <CharactersWithSpaces>1372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С. Савин</dc:creator>
  <cp:keywords/>
  <dc:description/>
  <cp:lastModifiedBy>С. Савин</cp:lastModifiedBy>
  <cp:revision>2</cp:revision>
  <dcterms:created xsi:type="dcterms:W3CDTF">2026-05-03T11:43:00Z</dcterms:created>
  <dcterms:modified xsi:type="dcterms:W3CDTF">2026-05-03T11:44:00Z</dcterms:modified>
</cp:coreProperties>
</file>