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Шишов Е.П. Лабораторная работа №3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27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Основы Python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</w:t>
        <w:tab/>
        <w:t xml:space="preserve">должна быть снабжена комментариями на </w:t>
        <w:tab/>
        <w:t xml:space="preserve">английском языке, в которых необходимо </w:t>
        <w:tab/>
        <w:t xml:space="preserve">указать краткое предназначение </w:t>
        <w:tab/>
        <w:t xml:space="preserve">программы, номер лабораторной работы </w:t>
        <w:tab/>
        <w:t xml:space="preserve">и название, версию программы, Ф.И.О. </w:t>
        <w:tab/>
        <w:t xml:space="preserve">разработчика и дату разработки.</w:t>
      </w:r>
    </w:p>
    <w:p w:rsidR="00000000" w:rsidDel="00000000" w:rsidP="00000000" w:rsidRDefault="00000000" w:rsidRPr="00000000" w14:paraId="00000007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</w:t>
        <w:tab/>
        <w:t xml:space="preserve">должна быть снабжена дружелюбным и </w:t>
        <w:tab/>
        <w:t xml:space="preserve">интуитивно понятным интерфейсом</w:t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</w:t>
        <w:tab/>
        <w:t xml:space="preserve">документирование кода для получения </w:t>
        <w:tab/>
        <w:t xml:space="preserve">справки по каждой функции</w:t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16097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12382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1733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</w:t>
        <w:tab/>
        <w:t xml:space="preserve">задание оформить в виде отдельной </w:t>
        <w:tab/>
        <w:t xml:space="preserve">бизнес-функции.</w:t>
        <w:br w:type="textWrapping"/>
        <w:t xml:space="preserve"> 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  <w:tab/>
        <w:t xml:space="preserve">разработке программ рекомендуется </w:t>
        <w:tab/>
        <w:t xml:space="preserve">придерживаться принципа: за решение </w:t>
        <w:tab/>
        <w:t xml:space="preserve">одной конкретной задачи должна отвечать </w:t>
        <w:tab/>
        <w:t xml:space="preserve">одна функция.</w:t>
        <w:br w:type="textWrapping"/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</w:t>
        <w:tab/>
        <w:t xml:space="preserve">функции необходимо сгруппировать в </w:t>
        <w:tab/>
        <w:t xml:space="preserve">модулях, согласно их логике их работы.</w:t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90750" cy="186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Разработанные </w:t>
        <w:tab/>
        <w:t xml:space="preserve">основные функции, размещенные в отдельных </w:t>
        <w:tab/>
        <w:t xml:space="preserve">модулях, нужно подключить в другом </w:t>
        <w:tab/>
        <w:t xml:space="preserve">модуле, где будет происходить тестирование </w:t>
        <w:tab/>
        <w:t xml:space="preserve">данных функций.</w:t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Размерность  списка задается пользователем.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</w:t>
        <w:tab/>
        <w:t xml:space="preserve">способы инициализации последовательности: </w:t>
        <w:tab/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и пользовательского ввода. Оформить </w:t>
        <w:tab/>
        <w:t xml:space="preserve">способы инициализации в виде отдельных </w:t>
        <w:tab/>
        <w:t xml:space="preserve">функций, которые на вход принимают </w:t>
        <w:tab/>
        <w:t xml:space="preserve">последовательность для инициализации, </w:t>
        <w:tab/>
        <w:t xml:space="preserve">и сгруппировать эти функции в отдельный </w:t>
        <w:tab/>
        <w:t xml:space="preserve">модуль от основной функции программы.</w:t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1050" cy="51244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</w:t>
        <w:tab/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 любом из заданий</w:t>
      </w:r>
    </w:p>
    <w:p w:rsidR="00000000" w:rsidDel="00000000" w:rsidP="00000000" w:rsidRDefault="00000000" w:rsidRPr="00000000" w14:paraId="00000015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4650" cy="192405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  <w:tab/>
        <w:t xml:space="preserve">программах предусмотреть возможность </w:t>
        <w:tab/>
        <w:t xml:space="preserve">повторного выполнения без выхода из </w:t>
        <w:tab/>
        <w:t xml:space="preserve">программы и защиту от ввода некорректных </w:t>
        <w:tab/>
        <w:t xml:space="preserve">пользовательских данных. Для этих целей </w:t>
        <w:tab/>
        <w:t xml:space="preserve">рекомендуется разработать отдельные </w:t>
        <w:tab/>
        <w:t xml:space="preserve">функции. </w:t>
        <w:tab/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</w:t>
        <w:tab/>
        <w:t xml:space="preserve">обработку конкретных классов исключений</w:t>
      </w:r>
    </w:p>
    <w:p w:rsidR="00000000" w:rsidDel="00000000" w:rsidP="00000000" w:rsidRDefault="00000000" w:rsidRPr="00000000" w14:paraId="00000019">
      <w:pPr>
        <w:spacing w:after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2362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Корректная обработка ошибок ввода пользователя</w:t>
      </w:r>
    </w:p>
    <w:p w:rsidR="00000000" w:rsidDel="00000000" w:rsidP="00000000" w:rsidRDefault="00000000" w:rsidRPr="00000000" w14:paraId="0000001F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53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дает пользователю выбор ввода:  с помощью генератора, либо руками пользователя</w:t>
      </w:r>
    </w:p>
    <w:p w:rsidR="00000000" w:rsidDel="00000000" w:rsidP="00000000" w:rsidRDefault="00000000" w:rsidRPr="00000000" w14:paraId="0000002E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3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2.png"/><Relationship Id="rId25" Type="http://schemas.openxmlformats.org/officeDocument/2006/relationships/image" Target="media/image19.png"/><Relationship Id="rId28" Type="http://schemas.openxmlformats.org/officeDocument/2006/relationships/image" Target="media/image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21.png"/><Relationship Id="rId30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image" Target="media/image25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20.png"/><Relationship Id="rId19" Type="http://schemas.openxmlformats.org/officeDocument/2006/relationships/image" Target="media/image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