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jc w:val="center"/>
        <w:rPr>
          <w:rFonts w:asciiTheme="minorHAnsi" w:hAnsiTheme="minorHAnsi"/>
          <w:sz w:val="22"/>
        </w:rPr>
      </w:pPr>
    </w:p>
    <w:p w:rsidR="00696F92" w:rsidRPr="007E74BC" w:rsidRDefault="00696F92" w:rsidP="007E74BC">
      <w:pPr>
        <w:pStyle w:val="Header"/>
        <w:jc w:val="center"/>
        <w:rPr>
          <w:rFonts w:asciiTheme="minorHAnsi" w:hAnsiTheme="minorHAnsi"/>
          <w:sz w:val="22"/>
        </w:rPr>
      </w:pPr>
    </w:p>
    <w:p w:rsidR="002232BB" w:rsidRPr="002232BB" w:rsidRDefault="002F3AAA" w:rsidP="002232BB">
      <w:pPr>
        <w:jc w:val="center"/>
        <w:rPr>
          <w:rFonts w:asciiTheme="minorHAnsi" w:hAnsiTheme="minorHAnsi" w:cs="Arial"/>
          <w:b/>
          <w:bCs w:val="0"/>
          <w:sz w:val="40"/>
          <w:szCs w:val="20"/>
        </w:rPr>
      </w:pPr>
      <w:r>
        <w:rPr>
          <w:rFonts w:asciiTheme="minorHAnsi" w:hAnsiTheme="minorHAnsi" w:cs="Arial"/>
          <w:b/>
          <w:bCs w:val="0"/>
          <w:sz w:val="40"/>
          <w:szCs w:val="20"/>
        </w:rPr>
        <w:t>Vivado Board Definition Files</w:t>
      </w:r>
    </w:p>
    <w:p w:rsidR="002232BB" w:rsidRPr="002232BB" w:rsidRDefault="002232BB" w:rsidP="002232BB">
      <w:pPr>
        <w:jc w:val="center"/>
        <w:rPr>
          <w:rFonts w:asciiTheme="minorHAnsi" w:hAnsiTheme="minorHAnsi" w:cs="Arial"/>
          <w:b/>
          <w:bCs w:val="0"/>
          <w:sz w:val="40"/>
          <w:szCs w:val="20"/>
        </w:rPr>
      </w:pPr>
      <w:r w:rsidRPr="002232BB">
        <w:rPr>
          <w:rFonts w:asciiTheme="minorHAnsi" w:hAnsiTheme="minorHAnsi" w:cs="Arial"/>
          <w:b/>
          <w:bCs w:val="0"/>
          <w:sz w:val="40"/>
          <w:szCs w:val="20"/>
        </w:rPr>
        <w:t xml:space="preserve">For the </w:t>
      </w:r>
    </w:p>
    <w:p w:rsidR="00696F92" w:rsidRPr="007E74BC" w:rsidRDefault="002232BB" w:rsidP="002232BB">
      <w:pPr>
        <w:jc w:val="center"/>
        <w:rPr>
          <w:rFonts w:asciiTheme="minorHAnsi" w:hAnsiTheme="minorHAnsi" w:cs="Arial"/>
          <w:b/>
          <w:bCs w:val="0"/>
          <w:sz w:val="40"/>
        </w:rPr>
      </w:pPr>
      <w:r w:rsidRPr="002232BB">
        <w:rPr>
          <w:rFonts w:asciiTheme="minorHAnsi" w:hAnsiTheme="minorHAnsi" w:cs="Arial"/>
          <w:b/>
          <w:bCs w:val="0"/>
          <w:sz w:val="40"/>
          <w:szCs w:val="20"/>
        </w:rPr>
        <w:t>Artix-7 50T Evaluation Board</w:t>
      </w:r>
    </w:p>
    <w:p w:rsidR="00696F92" w:rsidRPr="007E74BC" w:rsidRDefault="00696F92">
      <w:pPr>
        <w:jc w:val="center"/>
        <w:rPr>
          <w:rFonts w:asciiTheme="minorHAnsi" w:hAnsiTheme="minorHAnsi" w:cs="Arial"/>
          <w:b/>
          <w:bCs w:val="0"/>
          <w:sz w:val="40"/>
        </w:rPr>
      </w:pPr>
    </w:p>
    <w:p w:rsidR="00696F92" w:rsidRPr="007E74BC" w:rsidRDefault="002232BB">
      <w:pPr>
        <w:jc w:val="center"/>
        <w:rPr>
          <w:rFonts w:asciiTheme="minorHAnsi" w:hAnsiTheme="minorHAnsi" w:cs="Arial"/>
          <w:b/>
          <w:bCs w:val="0"/>
          <w:sz w:val="40"/>
        </w:rPr>
      </w:pPr>
      <w:r>
        <w:rPr>
          <w:rFonts w:ascii="Calibri" w:hAnsi="Calibri"/>
          <w:noProof/>
          <w:sz w:val="22"/>
        </w:rPr>
        <w:drawing>
          <wp:inline distT="0" distB="0" distL="0" distR="0" wp14:anchorId="1A09E42C" wp14:editId="08832682">
            <wp:extent cx="5486400" cy="1714500"/>
            <wp:effectExtent l="0" t="0" r="0" b="0"/>
            <wp:docPr id="89" name="Picture 31" descr="Artix7_CL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ix7_CLR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rsidR="00696F92" w:rsidRPr="007E74BC" w:rsidRDefault="00696F92">
      <w:pPr>
        <w:jc w:val="center"/>
        <w:rPr>
          <w:rFonts w:asciiTheme="minorHAnsi" w:hAnsiTheme="minorHAnsi" w:cs="Arial"/>
          <w:b/>
          <w:bCs w:val="0"/>
          <w:sz w:val="5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Pr="000E2581" w:rsidRDefault="002F3AAA">
      <w:pPr>
        <w:jc w:val="right"/>
        <w:rPr>
          <w:rFonts w:asciiTheme="minorHAnsi" w:hAnsiTheme="minorHAnsi"/>
          <w:b/>
          <w:bCs w:val="0"/>
          <w:sz w:val="22"/>
        </w:rPr>
      </w:pPr>
      <w:r>
        <w:rPr>
          <w:rFonts w:asciiTheme="minorHAnsi" w:hAnsiTheme="minorHAnsi"/>
          <w:b/>
          <w:bCs w:val="0"/>
          <w:sz w:val="22"/>
        </w:rPr>
        <w:t>Vivado version 2014.2</w:t>
      </w:r>
    </w:p>
    <w:p w:rsidR="00696F92" w:rsidRPr="000E2581" w:rsidRDefault="000E2581">
      <w:pPr>
        <w:jc w:val="right"/>
        <w:rPr>
          <w:rFonts w:asciiTheme="minorHAnsi" w:hAnsiTheme="minorHAnsi"/>
          <w:b/>
          <w:bCs w:val="0"/>
          <w:sz w:val="22"/>
        </w:rPr>
      </w:pPr>
      <w:r w:rsidRPr="000E2581">
        <w:rPr>
          <w:rFonts w:asciiTheme="minorHAnsi" w:hAnsiTheme="minorHAnsi"/>
          <w:b/>
          <w:bCs w:val="0"/>
          <w:sz w:val="22"/>
        </w:rPr>
        <w:t>Document v</w:t>
      </w:r>
      <w:r w:rsidR="003E239B" w:rsidRPr="000E2581">
        <w:rPr>
          <w:rFonts w:asciiTheme="minorHAnsi" w:hAnsiTheme="minorHAnsi"/>
          <w:b/>
          <w:bCs w:val="0"/>
          <w:sz w:val="22"/>
        </w:rPr>
        <w:t xml:space="preserve">ersion </w:t>
      </w:r>
      <w:r w:rsidR="003777E8" w:rsidRPr="000E2581">
        <w:rPr>
          <w:rFonts w:asciiTheme="minorHAnsi" w:hAnsiTheme="minorHAnsi"/>
          <w:b/>
          <w:bCs w:val="0"/>
          <w:sz w:val="22"/>
        </w:rPr>
        <w:t>1</w:t>
      </w:r>
      <w:r w:rsidR="00687786" w:rsidRPr="000E2581">
        <w:rPr>
          <w:rFonts w:asciiTheme="minorHAnsi" w:hAnsiTheme="minorHAnsi"/>
          <w:b/>
          <w:bCs w:val="0"/>
          <w:sz w:val="22"/>
        </w:rPr>
        <w:t>.0</w:t>
      </w:r>
    </w:p>
    <w:p w:rsidR="00696F92" w:rsidRPr="000E2581" w:rsidRDefault="000E2581">
      <w:pPr>
        <w:pStyle w:val="Header"/>
        <w:tabs>
          <w:tab w:val="clear" w:pos="4320"/>
          <w:tab w:val="clear" w:pos="8640"/>
        </w:tabs>
        <w:jc w:val="right"/>
        <w:rPr>
          <w:rFonts w:asciiTheme="minorHAnsi" w:hAnsiTheme="minorHAnsi"/>
          <w:b/>
          <w:bCs w:val="0"/>
          <w:sz w:val="22"/>
        </w:rPr>
        <w:sectPr w:rsidR="00696F92" w:rsidRPr="000E2581" w:rsidSect="00817E68">
          <w:headerReference w:type="default" r:id="rId9"/>
          <w:footerReference w:type="default" r:id="rId10"/>
          <w:pgSz w:w="12240" w:h="15840"/>
          <w:pgMar w:top="1440" w:right="1800" w:bottom="1440" w:left="1800" w:header="720" w:footer="720" w:gutter="0"/>
          <w:cols w:space="720"/>
          <w:docGrid w:linePitch="360"/>
        </w:sectPr>
      </w:pPr>
      <w:bookmarkStart w:id="0" w:name="_Toc506277478"/>
      <w:bookmarkStart w:id="1" w:name="_Toc506280771"/>
      <w:bookmarkStart w:id="2" w:name="_Toc408055"/>
      <w:r w:rsidRPr="000E2581">
        <w:rPr>
          <w:rFonts w:asciiTheme="minorHAnsi" w:hAnsiTheme="minorHAnsi"/>
          <w:b/>
          <w:bCs w:val="0"/>
          <w:sz w:val="22"/>
        </w:rPr>
        <w:t>October</w:t>
      </w:r>
      <w:r w:rsidR="000E5EAF" w:rsidRPr="000E2581">
        <w:rPr>
          <w:rFonts w:asciiTheme="minorHAnsi" w:hAnsiTheme="minorHAnsi"/>
          <w:b/>
          <w:bCs w:val="0"/>
          <w:sz w:val="22"/>
        </w:rPr>
        <w:t xml:space="preserve"> 2014</w:t>
      </w:r>
    </w:p>
    <w:p w:rsidR="00917FAE" w:rsidRDefault="00917FAE">
      <w:pPr>
        <w:rPr>
          <w:rFonts w:ascii="Cambria" w:hAnsi="Cambria"/>
          <w:b/>
          <w:color w:val="365F91"/>
          <w:sz w:val="28"/>
          <w:szCs w:val="28"/>
        </w:rPr>
      </w:pPr>
      <w:bookmarkStart w:id="3" w:name="_Toc60371263"/>
      <w:bookmarkEnd w:id="0"/>
      <w:bookmarkEnd w:id="1"/>
      <w:bookmarkEnd w:id="2"/>
      <w:r>
        <w:lastRenderedPageBreak/>
        <w:br w:type="page"/>
      </w:r>
    </w:p>
    <w:p w:rsidR="00B14903" w:rsidRDefault="00B14903" w:rsidP="00A7437D">
      <w:pPr>
        <w:pStyle w:val="TOCHeading"/>
        <w:spacing w:before="0"/>
      </w:pPr>
      <w:r>
        <w:lastRenderedPageBreak/>
        <w:t>Table of Contents</w:t>
      </w:r>
    </w:p>
    <w:p w:rsidR="00917FAE" w:rsidRDefault="00E2229D">
      <w:pPr>
        <w:pStyle w:val="TOC1"/>
        <w:tabs>
          <w:tab w:val="right" w:leader="dot" w:pos="9350"/>
        </w:tabs>
        <w:rPr>
          <w:rFonts w:asciiTheme="minorHAnsi" w:eastAsiaTheme="minorEastAsia" w:hAnsiTheme="minorHAnsi" w:cstheme="minorBidi"/>
          <w:bCs w:val="0"/>
          <w:noProof/>
          <w:szCs w:val="22"/>
        </w:rPr>
      </w:pPr>
      <w:r>
        <w:rPr>
          <w:rFonts w:asciiTheme="minorHAnsi" w:hAnsiTheme="minorHAnsi"/>
          <w:szCs w:val="22"/>
        </w:rPr>
        <w:fldChar w:fldCharType="begin"/>
      </w:r>
      <w:r>
        <w:rPr>
          <w:rFonts w:asciiTheme="minorHAnsi" w:hAnsiTheme="minorHAnsi"/>
          <w:szCs w:val="22"/>
        </w:rPr>
        <w:instrText xml:space="preserve"> TOC \o "1-3" \h \z \u </w:instrText>
      </w:r>
      <w:r>
        <w:rPr>
          <w:rFonts w:asciiTheme="minorHAnsi" w:hAnsiTheme="minorHAnsi"/>
          <w:szCs w:val="22"/>
        </w:rPr>
        <w:fldChar w:fldCharType="separate"/>
      </w:r>
      <w:hyperlink w:anchor="_Toc400034213" w:history="1">
        <w:r w:rsidR="00917FAE" w:rsidRPr="006A2F56">
          <w:rPr>
            <w:rStyle w:val="Hyperlink"/>
            <w:noProof/>
          </w:rPr>
          <w:t>Introduction</w:t>
        </w:r>
        <w:r w:rsidR="00917FAE">
          <w:rPr>
            <w:noProof/>
            <w:webHidden/>
          </w:rPr>
          <w:tab/>
        </w:r>
        <w:r w:rsidR="00917FAE">
          <w:rPr>
            <w:noProof/>
            <w:webHidden/>
          </w:rPr>
          <w:fldChar w:fldCharType="begin"/>
        </w:r>
        <w:r w:rsidR="00917FAE">
          <w:rPr>
            <w:noProof/>
            <w:webHidden/>
          </w:rPr>
          <w:instrText xml:space="preserve"> PAGEREF _Toc400034213 \h </w:instrText>
        </w:r>
        <w:r w:rsidR="00917FAE">
          <w:rPr>
            <w:noProof/>
            <w:webHidden/>
          </w:rPr>
        </w:r>
        <w:r w:rsidR="00917FAE">
          <w:rPr>
            <w:noProof/>
            <w:webHidden/>
          </w:rPr>
          <w:fldChar w:fldCharType="separate"/>
        </w:r>
        <w:r w:rsidR="0065659F">
          <w:rPr>
            <w:noProof/>
            <w:webHidden/>
          </w:rPr>
          <w:t>3</w:t>
        </w:r>
        <w:r w:rsidR="00917FAE">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14" w:history="1">
        <w:r w:rsidRPr="006A2F56">
          <w:rPr>
            <w:rStyle w:val="Hyperlink"/>
            <w:noProof/>
          </w:rPr>
          <w:t>Objectives</w:t>
        </w:r>
        <w:r>
          <w:rPr>
            <w:noProof/>
            <w:webHidden/>
          </w:rPr>
          <w:tab/>
        </w:r>
        <w:r>
          <w:rPr>
            <w:noProof/>
            <w:webHidden/>
          </w:rPr>
          <w:fldChar w:fldCharType="begin"/>
        </w:r>
        <w:r>
          <w:rPr>
            <w:noProof/>
            <w:webHidden/>
          </w:rPr>
          <w:instrText xml:space="preserve"> PAGEREF _Toc400034214 \h </w:instrText>
        </w:r>
        <w:r>
          <w:rPr>
            <w:noProof/>
            <w:webHidden/>
          </w:rPr>
        </w:r>
        <w:r>
          <w:rPr>
            <w:noProof/>
            <w:webHidden/>
          </w:rPr>
          <w:fldChar w:fldCharType="separate"/>
        </w:r>
        <w:r w:rsidR="0065659F">
          <w:rPr>
            <w:noProof/>
            <w:webHidden/>
          </w:rPr>
          <w:t>3</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15" w:history="1">
        <w:r w:rsidRPr="006A2F56">
          <w:rPr>
            <w:rStyle w:val="Hyperlink"/>
            <w:noProof/>
          </w:rPr>
          <w:t>Installation Requirements</w:t>
        </w:r>
        <w:r>
          <w:rPr>
            <w:noProof/>
            <w:webHidden/>
          </w:rPr>
          <w:tab/>
        </w:r>
        <w:r>
          <w:rPr>
            <w:noProof/>
            <w:webHidden/>
          </w:rPr>
          <w:fldChar w:fldCharType="begin"/>
        </w:r>
        <w:r>
          <w:rPr>
            <w:noProof/>
            <w:webHidden/>
          </w:rPr>
          <w:instrText xml:space="preserve"> PAGEREF _Toc400034215 \h </w:instrText>
        </w:r>
        <w:r>
          <w:rPr>
            <w:noProof/>
            <w:webHidden/>
          </w:rPr>
        </w:r>
        <w:r>
          <w:rPr>
            <w:noProof/>
            <w:webHidden/>
          </w:rPr>
          <w:fldChar w:fldCharType="separate"/>
        </w:r>
        <w:r w:rsidR="0065659F">
          <w:rPr>
            <w:noProof/>
            <w:webHidden/>
          </w:rPr>
          <w:t>3</w:t>
        </w:r>
        <w:r>
          <w:rPr>
            <w:noProof/>
            <w:webHidden/>
          </w:rPr>
          <w:fldChar w:fldCharType="end"/>
        </w:r>
      </w:hyperlink>
    </w:p>
    <w:p w:rsidR="00917FAE" w:rsidRDefault="00917FAE">
      <w:pPr>
        <w:pStyle w:val="TOC2"/>
        <w:tabs>
          <w:tab w:val="right" w:leader="dot" w:pos="9350"/>
        </w:tabs>
        <w:rPr>
          <w:rFonts w:asciiTheme="minorHAnsi" w:eastAsiaTheme="minorEastAsia" w:hAnsiTheme="minorHAnsi" w:cstheme="minorBidi"/>
          <w:bCs w:val="0"/>
          <w:noProof/>
          <w:szCs w:val="22"/>
        </w:rPr>
      </w:pPr>
      <w:hyperlink w:anchor="_Toc400034216" w:history="1">
        <w:r w:rsidRPr="006A2F56">
          <w:rPr>
            <w:rStyle w:val="Hyperlink"/>
            <w:noProof/>
          </w:rPr>
          <w:t>Software</w:t>
        </w:r>
        <w:r>
          <w:rPr>
            <w:noProof/>
            <w:webHidden/>
          </w:rPr>
          <w:tab/>
        </w:r>
        <w:r>
          <w:rPr>
            <w:noProof/>
            <w:webHidden/>
          </w:rPr>
          <w:fldChar w:fldCharType="begin"/>
        </w:r>
        <w:r>
          <w:rPr>
            <w:noProof/>
            <w:webHidden/>
          </w:rPr>
          <w:instrText xml:space="preserve"> PAGEREF _Toc400034216 \h </w:instrText>
        </w:r>
        <w:r>
          <w:rPr>
            <w:noProof/>
            <w:webHidden/>
          </w:rPr>
        </w:r>
        <w:r>
          <w:rPr>
            <w:noProof/>
            <w:webHidden/>
          </w:rPr>
          <w:fldChar w:fldCharType="separate"/>
        </w:r>
        <w:r w:rsidR="0065659F">
          <w:rPr>
            <w:noProof/>
            <w:webHidden/>
          </w:rPr>
          <w:t>3</w:t>
        </w:r>
        <w:r>
          <w:rPr>
            <w:noProof/>
            <w:webHidden/>
          </w:rPr>
          <w:fldChar w:fldCharType="end"/>
        </w:r>
      </w:hyperlink>
    </w:p>
    <w:p w:rsidR="00917FAE" w:rsidRDefault="00917FAE">
      <w:pPr>
        <w:pStyle w:val="TOC2"/>
        <w:tabs>
          <w:tab w:val="right" w:leader="dot" w:pos="9350"/>
        </w:tabs>
        <w:rPr>
          <w:rFonts w:asciiTheme="minorHAnsi" w:eastAsiaTheme="minorEastAsia" w:hAnsiTheme="minorHAnsi" w:cstheme="minorBidi"/>
          <w:bCs w:val="0"/>
          <w:noProof/>
          <w:szCs w:val="22"/>
        </w:rPr>
      </w:pPr>
      <w:hyperlink w:anchor="_Toc400034217" w:history="1">
        <w:r w:rsidRPr="006A2F56">
          <w:rPr>
            <w:rStyle w:val="Hyperlink"/>
            <w:noProof/>
          </w:rPr>
          <w:t>Hardware</w:t>
        </w:r>
        <w:r>
          <w:rPr>
            <w:noProof/>
            <w:webHidden/>
          </w:rPr>
          <w:tab/>
        </w:r>
        <w:r>
          <w:rPr>
            <w:noProof/>
            <w:webHidden/>
          </w:rPr>
          <w:fldChar w:fldCharType="begin"/>
        </w:r>
        <w:r>
          <w:rPr>
            <w:noProof/>
            <w:webHidden/>
          </w:rPr>
          <w:instrText xml:space="preserve"> PAGEREF _Toc400034217 \h </w:instrText>
        </w:r>
        <w:r>
          <w:rPr>
            <w:noProof/>
            <w:webHidden/>
          </w:rPr>
        </w:r>
        <w:r>
          <w:rPr>
            <w:noProof/>
            <w:webHidden/>
          </w:rPr>
          <w:fldChar w:fldCharType="separate"/>
        </w:r>
        <w:r w:rsidR="0065659F">
          <w:rPr>
            <w:noProof/>
            <w:webHidden/>
          </w:rPr>
          <w:t>3</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18" w:history="1">
        <w:r w:rsidRPr="006A2F56">
          <w:rPr>
            <w:rStyle w:val="Hyperlink"/>
            <w:noProof/>
          </w:rPr>
          <w:t>Supplied Files</w:t>
        </w:r>
        <w:r>
          <w:rPr>
            <w:noProof/>
            <w:webHidden/>
          </w:rPr>
          <w:tab/>
        </w:r>
        <w:r>
          <w:rPr>
            <w:noProof/>
            <w:webHidden/>
          </w:rPr>
          <w:fldChar w:fldCharType="begin"/>
        </w:r>
        <w:r>
          <w:rPr>
            <w:noProof/>
            <w:webHidden/>
          </w:rPr>
          <w:instrText xml:space="preserve"> PAGEREF _Toc400034218 \h </w:instrText>
        </w:r>
        <w:r>
          <w:rPr>
            <w:noProof/>
            <w:webHidden/>
          </w:rPr>
        </w:r>
        <w:r>
          <w:rPr>
            <w:noProof/>
            <w:webHidden/>
          </w:rPr>
          <w:fldChar w:fldCharType="separate"/>
        </w:r>
        <w:r w:rsidR="0065659F">
          <w:rPr>
            <w:noProof/>
            <w:webHidden/>
          </w:rPr>
          <w:t>4</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19" w:history="1">
        <w:r w:rsidRPr="006A2F56">
          <w:rPr>
            <w:rStyle w:val="Hyperlink"/>
            <w:noProof/>
          </w:rPr>
          <w:t>Installation of Board XML Files</w:t>
        </w:r>
        <w:r>
          <w:rPr>
            <w:noProof/>
            <w:webHidden/>
          </w:rPr>
          <w:tab/>
        </w:r>
        <w:r>
          <w:rPr>
            <w:noProof/>
            <w:webHidden/>
          </w:rPr>
          <w:fldChar w:fldCharType="begin"/>
        </w:r>
        <w:r>
          <w:rPr>
            <w:noProof/>
            <w:webHidden/>
          </w:rPr>
          <w:instrText xml:space="preserve"> PAGEREF _Toc400034219 \h </w:instrText>
        </w:r>
        <w:r>
          <w:rPr>
            <w:noProof/>
            <w:webHidden/>
          </w:rPr>
        </w:r>
        <w:r>
          <w:rPr>
            <w:noProof/>
            <w:webHidden/>
          </w:rPr>
          <w:fldChar w:fldCharType="separate"/>
        </w:r>
        <w:r w:rsidR="0065659F">
          <w:rPr>
            <w:noProof/>
            <w:webHidden/>
          </w:rPr>
          <w:t>5</w:t>
        </w:r>
        <w:r>
          <w:rPr>
            <w:noProof/>
            <w:webHidden/>
          </w:rPr>
          <w:fldChar w:fldCharType="end"/>
        </w:r>
      </w:hyperlink>
    </w:p>
    <w:p w:rsidR="00917FAE" w:rsidRDefault="00917FAE">
      <w:pPr>
        <w:pStyle w:val="TOC2"/>
        <w:tabs>
          <w:tab w:val="right" w:leader="dot" w:pos="9350"/>
        </w:tabs>
        <w:rPr>
          <w:rFonts w:asciiTheme="minorHAnsi" w:eastAsiaTheme="minorEastAsia" w:hAnsiTheme="minorHAnsi" w:cstheme="minorBidi"/>
          <w:bCs w:val="0"/>
          <w:noProof/>
          <w:szCs w:val="22"/>
        </w:rPr>
      </w:pPr>
      <w:hyperlink w:anchor="_Toc400034220" w:history="1">
        <w:r w:rsidRPr="006A2F56">
          <w:rPr>
            <w:rStyle w:val="Hyperlink"/>
            <w:noProof/>
          </w:rPr>
          <w:t>Known Issues</w:t>
        </w:r>
        <w:r>
          <w:rPr>
            <w:noProof/>
            <w:webHidden/>
          </w:rPr>
          <w:tab/>
        </w:r>
        <w:r>
          <w:rPr>
            <w:noProof/>
            <w:webHidden/>
          </w:rPr>
          <w:fldChar w:fldCharType="begin"/>
        </w:r>
        <w:r>
          <w:rPr>
            <w:noProof/>
            <w:webHidden/>
          </w:rPr>
          <w:instrText xml:space="preserve"> PAGEREF _Toc400034220 \h </w:instrText>
        </w:r>
        <w:r>
          <w:rPr>
            <w:noProof/>
            <w:webHidden/>
          </w:rPr>
        </w:r>
        <w:r>
          <w:rPr>
            <w:noProof/>
            <w:webHidden/>
          </w:rPr>
          <w:fldChar w:fldCharType="separate"/>
        </w:r>
        <w:r w:rsidR="0065659F">
          <w:rPr>
            <w:noProof/>
            <w:webHidden/>
          </w:rPr>
          <w:t>6</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21" w:history="1">
        <w:r w:rsidRPr="006A2F56">
          <w:rPr>
            <w:rStyle w:val="Hyperlink"/>
            <w:noProof/>
          </w:rPr>
          <w:t>Using the Avnet 7A50T Board Files in Vivado 2014.2</w:t>
        </w:r>
        <w:r>
          <w:rPr>
            <w:noProof/>
            <w:webHidden/>
          </w:rPr>
          <w:tab/>
        </w:r>
        <w:r>
          <w:rPr>
            <w:noProof/>
            <w:webHidden/>
          </w:rPr>
          <w:fldChar w:fldCharType="begin"/>
        </w:r>
        <w:r>
          <w:rPr>
            <w:noProof/>
            <w:webHidden/>
          </w:rPr>
          <w:instrText xml:space="preserve"> PAGEREF _Toc400034221 \h </w:instrText>
        </w:r>
        <w:r>
          <w:rPr>
            <w:noProof/>
            <w:webHidden/>
          </w:rPr>
        </w:r>
        <w:r>
          <w:rPr>
            <w:noProof/>
            <w:webHidden/>
          </w:rPr>
          <w:fldChar w:fldCharType="separate"/>
        </w:r>
        <w:r w:rsidR="0065659F">
          <w:rPr>
            <w:noProof/>
            <w:webHidden/>
          </w:rPr>
          <w:t>7</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22" w:history="1">
        <w:r w:rsidRPr="006A2F56">
          <w:rPr>
            <w:rStyle w:val="Hyperlink"/>
            <w:noProof/>
          </w:rPr>
          <w:t>Getting Help and Support</w:t>
        </w:r>
        <w:r>
          <w:rPr>
            <w:noProof/>
            <w:webHidden/>
          </w:rPr>
          <w:tab/>
        </w:r>
        <w:r>
          <w:rPr>
            <w:noProof/>
            <w:webHidden/>
          </w:rPr>
          <w:fldChar w:fldCharType="begin"/>
        </w:r>
        <w:r>
          <w:rPr>
            <w:noProof/>
            <w:webHidden/>
          </w:rPr>
          <w:instrText xml:space="preserve"> PAGEREF _Toc400034222 \h </w:instrText>
        </w:r>
        <w:r>
          <w:rPr>
            <w:noProof/>
            <w:webHidden/>
          </w:rPr>
        </w:r>
        <w:r>
          <w:rPr>
            <w:noProof/>
            <w:webHidden/>
          </w:rPr>
          <w:fldChar w:fldCharType="separate"/>
        </w:r>
        <w:r w:rsidR="0065659F">
          <w:rPr>
            <w:noProof/>
            <w:webHidden/>
          </w:rPr>
          <w:t>18</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23" w:history="1">
        <w:r w:rsidRPr="006A2F56">
          <w:rPr>
            <w:rStyle w:val="Hyperlink"/>
            <w:noProof/>
          </w:rPr>
          <w:t>Recommended Reading</w:t>
        </w:r>
        <w:r>
          <w:rPr>
            <w:noProof/>
            <w:webHidden/>
          </w:rPr>
          <w:tab/>
        </w:r>
        <w:r>
          <w:rPr>
            <w:noProof/>
            <w:webHidden/>
          </w:rPr>
          <w:fldChar w:fldCharType="begin"/>
        </w:r>
        <w:r>
          <w:rPr>
            <w:noProof/>
            <w:webHidden/>
          </w:rPr>
          <w:instrText xml:space="preserve"> PAGEREF _Toc400034223 \h </w:instrText>
        </w:r>
        <w:r>
          <w:rPr>
            <w:noProof/>
            <w:webHidden/>
          </w:rPr>
        </w:r>
        <w:r>
          <w:rPr>
            <w:noProof/>
            <w:webHidden/>
          </w:rPr>
          <w:fldChar w:fldCharType="separate"/>
        </w:r>
        <w:r w:rsidR="0065659F">
          <w:rPr>
            <w:noProof/>
            <w:webHidden/>
          </w:rPr>
          <w:t>18</w:t>
        </w:r>
        <w:r>
          <w:rPr>
            <w:noProof/>
            <w:webHidden/>
          </w:rPr>
          <w:fldChar w:fldCharType="end"/>
        </w:r>
      </w:hyperlink>
    </w:p>
    <w:p w:rsidR="00917FAE" w:rsidRDefault="00917FAE">
      <w:pPr>
        <w:pStyle w:val="TOC1"/>
        <w:tabs>
          <w:tab w:val="right" w:leader="dot" w:pos="9350"/>
        </w:tabs>
        <w:rPr>
          <w:rFonts w:asciiTheme="minorHAnsi" w:eastAsiaTheme="minorEastAsia" w:hAnsiTheme="minorHAnsi" w:cstheme="minorBidi"/>
          <w:bCs w:val="0"/>
          <w:noProof/>
          <w:szCs w:val="22"/>
        </w:rPr>
      </w:pPr>
      <w:hyperlink w:anchor="_Toc400034224" w:history="1">
        <w:r w:rsidRPr="006A2F56">
          <w:rPr>
            <w:rStyle w:val="Hyperlink"/>
            <w:noProof/>
          </w:rPr>
          <w:t>Revision History</w:t>
        </w:r>
        <w:r>
          <w:rPr>
            <w:noProof/>
            <w:webHidden/>
          </w:rPr>
          <w:tab/>
        </w:r>
        <w:r>
          <w:rPr>
            <w:noProof/>
            <w:webHidden/>
          </w:rPr>
          <w:fldChar w:fldCharType="begin"/>
        </w:r>
        <w:r>
          <w:rPr>
            <w:noProof/>
            <w:webHidden/>
          </w:rPr>
          <w:instrText xml:space="preserve"> PAGEREF _Toc400034224 \h </w:instrText>
        </w:r>
        <w:r>
          <w:rPr>
            <w:noProof/>
            <w:webHidden/>
          </w:rPr>
        </w:r>
        <w:r>
          <w:rPr>
            <w:noProof/>
            <w:webHidden/>
          </w:rPr>
          <w:fldChar w:fldCharType="separate"/>
        </w:r>
        <w:r w:rsidR="0065659F">
          <w:rPr>
            <w:noProof/>
            <w:webHidden/>
          </w:rPr>
          <w:t>19</w:t>
        </w:r>
        <w:r>
          <w:rPr>
            <w:noProof/>
            <w:webHidden/>
          </w:rPr>
          <w:fldChar w:fldCharType="end"/>
        </w:r>
      </w:hyperlink>
    </w:p>
    <w:p w:rsidR="00B14903" w:rsidRPr="007E74BC" w:rsidRDefault="00E2229D">
      <w:pPr>
        <w:rPr>
          <w:rFonts w:ascii="Calibri" w:hAnsi="Calibri"/>
          <w:sz w:val="22"/>
        </w:rPr>
      </w:pPr>
      <w:r>
        <w:rPr>
          <w:rFonts w:asciiTheme="minorHAnsi" w:hAnsiTheme="minorHAnsi"/>
          <w:sz w:val="22"/>
          <w:szCs w:val="22"/>
        </w:rPr>
        <w:fldChar w:fldCharType="end"/>
      </w:r>
    </w:p>
    <w:p w:rsidR="00696F92" w:rsidRPr="007E74BC" w:rsidRDefault="00B14903" w:rsidP="007E74BC">
      <w:pPr>
        <w:pStyle w:val="Heading1"/>
      </w:pPr>
      <w:r>
        <w:br w:type="page"/>
      </w:r>
      <w:bookmarkStart w:id="4" w:name="_Toc400034213"/>
      <w:r w:rsidR="00696F92" w:rsidRPr="007E74BC">
        <w:lastRenderedPageBreak/>
        <w:t>Introduction</w:t>
      </w:r>
      <w:bookmarkEnd w:id="3"/>
      <w:bookmarkEnd w:id="4"/>
    </w:p>
    <w:p w:rsidR="00300083" w:rsidRDefault="002232BB" w:rsidP="002232BB">
      <w:pPr>
        <w:autoSpaceDE w:val="0"/>
        <w:autoSpaceDN w:val="0"/>
        <w:adjustRightInd w:val="0"/>
        <w:rPr>
          <w:rFonts w:ascii="Calibri" w:hAnsi="Calibri"/>
          <w:sz w:val="22"/>
          <w:szCs w:val="20"/>
        </w:rPr>
      </w:pPr>
      <w:r w:rsidRPr="00C33611">
        <w:rPr>
          <w:rFonts w:ascii="Calibri" w:hAnsi="Calibri"/>
          <w:sz w:val="22"/>
          <w:szCs w:val="20"/>
        </w:rPr>
        <w:t xml:space="preserve">This </w:t>
      </w:r>
      <w:r w:rsidRPr="00B5234E">
        <w:rPr>
          <w:rFonts w:ascii="Calibri" w:hAnsi="Calibri"/>
          <w:sz w:val="22"/>
          <w:szCs w:val="20"/>
        </w:rPr>
        <w:t xml:space="preserve">document </w:t>
      </w:r>
      <w:r w:rsidRPr="00C33611">
        <w:rPr>
          <w:rFonts w:ascii="Calibri" w:hAnsi="Calibri"/>
          <w:sz w:val="22"/>
          <w:szCs w:val="20"/>
        </w:rPr>
        <w:t xml:space="preserve">describes </w:t>
      </w:r>
      <w:r w:rsidR="00300083">
        <w:rPr>
          <w:rFonts w:ascii="Calibri" w:hAnsi="Calibri"/>
          <w:sz w:val="22"/>
          <w:szCs w:val="20"/>
        </w:rPr>
        <w:t>installing the Vivado board definition files for the 7A50T Evaluation board so that the board appears in the menu list of available target boards when creating a new Vivado project.</w:t>
      </w:r>
    </w:p>
    <w:p w:rsidR="001A0879" w:rsidRPr="00BA3D26" w:rsidRDefault="001A0879" w:rsidP="00216EFF">
      <w:pPr>
        <w:pStyle w:val="BodyText"/>
        <w:jc w:val="left"/>
        <w:rPr>
          <w:rFonts w:asciiTheme="minorHAnsi" w:hAnsiTheme="minorHAnsi"/>
          <w:sz w:val="22"/>
        </w:rPr>
      </w:pPr>
    </w:p>
    <w:p w:rsidR="00E66E73" w:rsidRDefault="00E66E73" w:rsidP="00E66E73">
      <w:pPr>
        <w:pStyle w:val="Heading1"/>
      </w:pPr>
      <w:bookmarkStart w:id="5" w:name="_Toc400034214"/>
      <w:r>
        <w:t>Objectives</w:t>
      </w:r>
      <w:bookmarkEnd w:id="5"/>
      <w:r>
        <w:t xml:space="preserve"> </w:t>
      </w:r>
    </w:p>
    <w:p w:rsidR="00E66E73" w:rsidRPr="00E66E73" w:rsidRDefault="00E66E73" w:rsidP="00E66E73">
      <w:pPr>
        <w:rPr>
          <w:rFonts w:asciiTheme="minorHAnsi" w:hAnsiTheme="minorHAnsi"/>
          <w:sz w:val="22"/>
          <w:szCs w:val="22"/>
        </w:rPr>
      </w:pPr>
      <w:r w:rsidRPr="00E66E73">
        <w:rPr>
          <w:rFonts w:asciiTheme="minorHAnsi" w:hAnsiTheme="minorHAnsi"/>
          <w:sz w:val="22"/>
          <w:szCs w:val="22"/>
        </w:rPr>
        <w:t>This tutorial will demonstrate the following</w:t>
      </w:r>
      <w:r w:rsidR="00F46973">
        <w:rPr>
          <w:rFonts w:asciiTheme="minorHAnsi" w:hAnsiTheme="minorHAnsi"/>
          <w:sz w:val="22"/>
          <w:szCs w:val="22"/>
        </w:rPr>
        <w:t xml:space="preserve"> with the supplied files</w:t>
      </w:r>
      <w:r w:rsidR="00F46973">
        <w:rPr>
          <w:rFonts w:ascii="Calibri" w:hAnsi="Calibri"/>
          <w:sz w:val="22"/>
          <w:szCs w:val="20"/>
        </w:rPr>
        <w:t>.</w:t>
      </w:r>
    </w:p>
    <w:p w:rsidR="00E66E73" w:rsidRDefault="00125A08" w:rsidP="00085554">
      <w:pPr>
        <w:numPr>
          <w:ilvl w:val="0"/>
          <w:numId w:val="12"/>
        </w:numPr>
        <w:rPr>
          <w:rFonts w:asciiTheme="minorHAnsi" w:hAnsiTheme="minorHAnsi"/>
          <w:sz w:val="22"/>
          <w:szCs w:val="22"/>
        </w:rPr>
      </w:pPr>
      <w:r>
        <w:rPr>
          <w:rFonts w:asciiTheme="minorHAnsi" w:hAnsiTheme="minorHAnsi"/>
          <w:sz w:val="22"/>
          <w:szCs w:val="22"/>
        </w:rPr>
        <w:t>Installation of the board definition files into the proper Vivado folder in your installation of the Vivado tools.</w:t>
      </w:r>
    </w:p>
    <w:p w:rsidR="00E66E73" w:rsidRDefault="00125A08" w:rsidP="00085554">
      <w:pPr>
        <w:numPr>
          <w:ilvl w:val="0"/>
          <w:numId w:val="12"/>
        </w:numPr>
        <w:rPr>
          <w:rFonts w:asciiTheme="minorHAnsi" w:hAnsiTheme="minorHAnsi"/>
          <w:sz w:val="22"/>
          <w:szCs w:val="22"/>
        </w:rPr>
      </w:pPr>
      <w:r>
        <w:rPr>
          <w:rFonts w:asciiTheme="minorHAnsi" w:hAnsiTheme="minorHAnsi"/>
          <w:sz w:val="22"/>
          <w:szCs w:val="22"/>
        </w:rPr>
        <w:t xml:space="preserve">Use of the board definition files </w:t>
      </w:r>
      <w:proofErr w:type="spellStart"/>
      <w:proofErr w:type="gramStart"/>
      <w:r>
        <w:rPr>
          <w:rFonts w:asciiTheme="minorHAnsi" w:hAnsiTheme="minorHAnsi"/>
          <w:sz w:val="22"/>
          <w:szCs w:val="22"/>
        </w:rPr>
        <w:t>ot</w:t>
      </w:r>
      <w:proofErr w:type="spellEnd"/>
      <w:proofErr w:type="gramEnd"/>
      <w:r>
        <w:rPr>
          <w:rFonts w:asciiTheme="minorHAnsi" w:hAnsiTheme="minorHAnsi"/>
          <w:sz w:val="22"/>
          <w:szCs w:val="22"/>
        </w:rPr>
        <w:t xml:space="preserve"> create a new Vivado project targeting the 7A50T Evaluation board.</w:t>
      </w:r>
    </w:p>
    <w:p w:rsidR="00AE7F52" w:rsidRDefault="00AE7F52" w:rsidP="00125A08">
      <w:pPr>
        <w:ind w:left="720"/>
        <w:rPr>
          <w:rFonts w:asciiTheme="minorHAnsi" w:hAnsiTheme="minorHAnsi"/>
          <w:sz w:val="22"/>
          <w:szCs w:val="22"/>
        </w:rPr>
      </w:pPr>
    </w:p>
    <w:p w:rsidR="009D64EC" w:rsidRPr="009D64EC" w:rsidRDefault="00C548A0" w:rsidP="007E74BC">
      <w:pPr>
        <w:pStyle w:val="Heading1"/>
      </w:pPr>
      <w:bookmarkStart w:id="6" w:name="_Toc400034215"/>
      <w:r>
        <w:t>Installation</w:t>
      </w:r>
      <w:r w:rsidR="009D64EC">
        <w:t xml:space="preserve"> Requirements</w:t>
      </w:r>
      <w:bookmarkEnd w:id="6"/>
    </w:p>
    <w:p w:rsidR="00290FFE" w:rsidRPr="00C33611" w:rsidRDefault="00290FFE" w:rsidP="00290FFE">
      <w:pPr>
        <w:rPr>
          <w:rFonts w:ascii="Calibri" w:hAnsi="Calibri"/>
          <w:sz w:val="22"/>
        </w:rPr>
      </w:pPr>
      <w:bookmarkStart w:id="7" w:name="_Toc60371264"/>
      <w:r w:rsidRPr="00D9214B">
        <w:rPr>
          <w:rFonts w:ascii="Calibri" w:hAnsi="Calibri"/>
          <w:sz w:val="22"/>
          <w:szCs w:val="22"/>
        </w:rPr>
        <w:t xml:space="preserve">The following items are required for proper completion of this </w:t>
      </w:r>
      <w:r w:rsidR="00C548A0">
        <w:rPr>
          <w:rFonts w:ascii="Calibri" w:hAnsi="Calibri"/>
          <w:sz w:val="22"/>
          <w:szCs w:val="22"/>
        </w:rPr>
        <w:t>install guide</w:t>
      </w:r>
      <w:r w:rsidRPr="00C33611">
        <w:rPr>
          <w:rFonts w:ascii="Calibri" w:hAnsi="Calibri"/>
          <w:sz w:val="22"/>
        </w:rPr>
        <w:t>.</w:t>
      </w:r>
    </w:p>
    <w:p w:rsidR="00290FFE" w:rsidRPr="00C33611" w:rsidRDefault="00290FFE" w:rsidP="00290FFE">
      <w:pPr>
        <w:rPr>
          <w:rFonts w:ascii="Calibri" w:hAnsi="Calibri"/>
          <w:sz w:val="22"/>
        </w:rPr>
      </w:pPr>
    </w:p>
    <w:p w:rsidR="00290FFE" w:rsidRDefault="00290FFE" w:rsidP="00290FFE">
      <w:pPr>
        <w:pStyle w:val="Heading2"/>
      </w:pPr>
      <w:bookmarkStart w:id="8" w:name="_Toc297882830"/>
      <w:bookmarkStart w:id="9" w:name="_Toc399925067"/>
      <w:bookmarkStart w:id="10" w:name="_Toc400034216"/>
      <w:r w:rsidRPr="002A3915">
        <w:t>Software</w:t>
      </w:r>
      <w:bookmarkEnd w:id="8"/>
      <w:bookmarkEnd w:id="9"/>
      <w:bookmarkEnd w:id="10"/>
    </w:p>
    <w:p w:rsidR="00290FFE" w:rsidRPr="00C33611" w:rsidRDefault="00290FFE" w:rsidP="00290FFE">
      <w:pPr>
        <w:autoSpaceDE w:val="0"/>
        <w:autoSpaceDN w:val="0"/>
        <w:adjustRightInd w:val="0"/>
        <w:rPr>
          <w:rFonts w:ascii="Calibri" w:hAnsi="Calibri" w:cs="Arial"/>
          <w:sz w:val="22"/>
          <w:szCs w:val="20"/>
        </w:rPr>
      </w:pPr>
      <w:r w:rsidRPr="00C33611">
        <w:rPr>
          <w:rFonts w:ascii="Calibri" w:hAnsi="Calibri" w:cs="Arial"/>
          <w:sz w:val="22"/>
          <w:szCs w:val="20"/>
        </w:rPr>
        <w:t>The software requirements for this reference design are:</w:t>
      </w:r>
    </w:p>
    <w:p w:rsidR="00290FFE" w:rsidRDefault="00290FFE" w:rsidP="00085554">
      <w:pPr>
        <w:pStyle w:val="BodyText"/>
        <w:numPr>
          <w:ilvl w:val="0"/>
          <w:numId w:val="13"/>
        </w:numPr>
        <w:tabs>
          <w:tab w:val="clear" w:pos="720"/>
        </w:tabs>
        <w:jc w:val="left"/>
        <w:rPr>
          <w:rFonts w:ascii="Calibri" w:hAnsi="Calibri"/>
          <w:sz w:val="22"/>
        </w:rPr>
      </w:pPr>
      <w:r w:rsidRPr="00C33611">
        <w:rPr>
          <w:rFonts w:ascii="Calibri" w:hAnsi="Calibri"/>
          <w:sz w:val="22"/>
        </w:rPr>
        <w:t>Linux, Windows XP, Windows 7</w:t>
      </w:r>
      <w:r>
        <w:rPr>
          <w:rFonts w:ascii="Calibri" w:hAnsi="Calibri"/>
          <w:sz w:val="22"/>
        </w:rPr>
        <w:t>, Windows 8.1</w:t>
      </w:r>
      <w:r w:rsidRPr="00C33611">
        <w:rPr>
          <w:rFonts w:ascii="Calibri" w:hAnsi="Calibri"/>
          <w:sz w:val="22"/>
        </w:rPr>
        <w:t xml:space="preserve"> </w:t>
      </w:r>
    </w:p>
    <w:p w:rsidR="00290FFE" w:rsidRPr="00C33611" w:rsidRDefault="00085554" w:rsidP="00290FFE">
      <w:pPr>
        <w:pStyle w:val="BodyText"/>
        <w:ind w:left="720"/>
        <w:rPr>
          <w:rFonts w:ascii="Calibri" w:hAnsi="Calibri"/>
          <w:sz w:val="22"/>
        </w:rPr>
      </w:pPr>
      <w:hyperlink r:id="rId11" w:history="1">
        <w:r w:rsidR="00290FFE">
          <w:rPr>
            <w:rStyle w:val="Hyperlink"/>
            <w:rFonts w:ascii="Calibri" w:hAnsi="Calibri"/>
            <w:sz w:val="22"/>
          </w:rPr>
          <w:t>(</w:t>
        </w:r>
        <w:proofErr w:type="gramStart"/>
        <w:r w:rsidR="00290FFE">
          <w:rPr>
            <w:rStyle w:val="Hyperlink"/>
            <w:rFonts w:ascii="Calibri" w:hAnsi="Calibri"/>
            <w:sz w:val="22"/>
          </w:rPr>
          <w:t>ug973-vivado-release-notes-install-license.pdf</w:t>
        </w:r>
        <w:proofErr w:type="gramEnd"/>
        <w:r w:rsidR="00290FFE">
          <w:rPr>
            <w:rStyle w:val="Hyperlink"/>
            <w:rFonts w:ascii="Calibri" w:hAnsi="Calibri"/>
            <w:sz w:val="22"/>
          </w:rPr>
          <w:t>)</w:t>
        </w:r>
      </w:hyperlink>
    </w:p>
    <w:p w:rsidR="00290FFE" w:rsidRPr="00C33611" w:rsidRDefault="00290FFE" w:rsidP="00085554">
      <w:pPr>
        <w:numPr>
          <w:ilvl w:val="0"/>
          <w:numId w:val="13"/>
        </w:numPr>
        <w:jc w:val="both"/>
        <w:rPr>
          <w:rFonts w:ascii="Calibri" w:hAnsi="Calibri"/>
          <w:bCs w:val="0"/>
          <w:sz w:val="22"/>
          <w:szCs w:val="12"/>
        </w:rPr>
      </w:pPr>
      <w:r w:rsidRPr="00C33611">
        <w:rPr>
          <w:rFonts w:ascii="Calibri" w:hAnsi="Calibri"/>
          <w:sz w:val="22"/>
        </w:rPr>
        <w:t xml:space="preserve">Xilinx </w:t>
      </w:r>
      <w:r>
        <w:rPr>
          <w:rFonts w:ascii="Calibri" w:hAnsi="Calibri"/>
          <w:sz w:val="22"/>
        </w:rPr>
        <w:t>Vivado Design</w:t>
      </w:r>
      <w:r w:rsidRPr="00C33611">
        <w:rPr>
          <w:rFonts w:ascii="Calibri" w:hAnsi="Calibri"/>
          <w:sz w:val="22"/>
        </w:rPr>
        <w:t xml:space="preserve"> Edition software</w:t>
      </w:r>
    </w:p>
    <w:p w:rsidR="00290FFE" w:rsidRPr="00693E88" w:rsidRDefault="00290FFE" w:rsidP="00085554">
      <w:pPr>
        <w:numPr>
          <w:ilvl w:val="1"/>
          <w:numId w:val="13"/>
        </w:numPr>
        <w:jc w:val="both"/>
        <w:rPr>
          <w:rFonts w:ascii="Calibri" w:hAnsi="Calibri"/>
          <w:bCs w:val="0"/>
          <w:sz w:val="22"/>
          <w:szCs w:val="12"/>
        </w:rPr>
      </w:pPr>
      <w:r w:rsidRPr="00C33611">
        <w:rPr>
          <w:rFonts w:ascii="Calibri" w:hAnsi="Calibri"/>
          <w:sz w:val="22"/>
        </w:rPr>
        <w:t xml:space="preserve">Version </w:t>
      </w:r>
      <w:r>
        <w:rPr>
          <w:rFonts w:ascii="Calibri" w:hAnsi="Calibri"/>
          <w:sz w:val="22"/>
        </w:rPr>
        <w:t>2014.</w:t>
      </w:r>
      <w:r w:rsidR="00125A08">
        <w:rPr>
          <w:rFonts w:ascii="Calibri" w:hAnsi="Calibri"/>
          <w:sz w:val="22"/>
        </w:rPr>
        <w:t>2</w:t>
      </w:r>
      <w:r w:rsidRPr="00C33611">
        <w:rPr>
          <w:rFonts w:ascii="Calibri" w:hAnsi="Calibri"/>
          <w:sz w:val="22"/>
        </w:rPr>
        <w:t xml:space="preserve"> is used </w:t>
      </w:r>
      <w:r>
        <w:rPr>
          <w:rFonts w:ascii="Calibri" w:hAnsi="Calibri"/>
          <w:sz w:val="22"/>
        </w:rPr>
        <w:t>for this design</w:t>
      </w:r>
    </w:p>
    <w:p w:rsidR="00290FFE" w:rsidRPr="00C33611" w:rsidRDefault="00290FFE" w:rsidP="00290FFE">
      <w:pPr>
        <w:jc w:val="both"/>
        <w:rPr>
          <w:rFonts w:ascii="Calibri" w:hAnsi="Calibri"/>
          <w:bCs w:val="0"/>
          <w:sz w:val="22"/>
          <w:szCs w:val="12"/>
        </w:rPr>
      </w:pPr>
    </w:p>
    <w:p w:rsidR="00290FFE" w:rsidRPr="002A3915" w:rsidRDefault="00290FFE" w:rsidP="00290FFE">
      <w:pPr>
        <w:pStyle w:val="Heading2"/>
      </w:pPr>
      <w:bookmarkStart w:id="11" w:name="_Toc297882831"/>
      <w:bookmarkStart w:id="12" w:name="_Toc399925068"/>
      <w:bookmarkStart w:id="13" w:name="_Toc400034217"/>
      <w:r w:rsidRPr="002A3915">
        <w:t>Hardware</w:t>
      </w:r>
      <w:bookmarkEnd w:id="11"/>
      <w:bookmarkEnd w:id="12"/>
      <w:bookmarkEnd w:id="13"/>
    </w:p>
    <w:p w:rsidR="00290FFE" w:rsidRPr="00C33611" w:rsidRDefault="00290FFE" w:rsidP="00290FFE">
      <w:pPr>
        <w:pStyle w:val="BodyText"/>
        <w:rPr>
          <w:rFonts w:ascii="Calibri" w:hAnsi="Calibri"/>
          <w:sz w:val="22"/>
        </w:rPr>
      </w:pPr>
      <w:r w:rsidRPr="00C33611">
        <w:rPr>
          <w:rFonts w:ascii="Calibri" w:hAnsi="Calibri"/>
          <w:sz w:val="22"/>
        </w:rPr>
        <w:t>The hardware setup used by this reference design includes:</w:t>
      </w:r>
    </w:p>
    <w:p w:rsidR="00290FFE" w:rsidRPr="00C33611" w:rsidRDefault="00290FFE" w:rsidP="00085554">
      <w:pPr>
        <w:pStyle w:val="BodyText"/>
        <w:numPr>
          <w:ilvl w:val="0"/>
          <w:numId w:val="14"/>
        </w:numPr>
        <w:jc w:val="left"/>
        <w:rPr>
          <w:rFonts w:ascii="Calibri" w:hAnsi="Calibri"/>
          <w:sz w:val="22"/>
        </w:rPr>
      </w:pPr>
      <w:r w:rsidRPr="00C33611">
        <w:rPr>
          <w:rFonts w:ascii="Calibri" w:hAnsi="Calibri"/>
          <w:sz w:val="22"/>
        </w:rPr>
        <w:t xml:space="preserve">Computer with </w:t>
      </w:r>
      <w:r>
        <w:rPr>
          <w:rFonts w:ascii="Calibri" w:hAnsi="Calibri"/>
          <w:sz w:val="22"/>
        </w:rPr>
        <w:t>1 GB</w:t>
      </w:r>
      <w:r w:rsidRPr="00C33611">
        <w:rPr>
          <w:rFonts w:ascii="Calibri" w:hAnsi="Calibri"/>
          <w:sz w:val="22"/>
        </w:rPr>
        <w:t xml:space="preserve"> RAM and </w:t>
      </w:r>
      <w:r>
        <w:rPr>
          <w:rFonts w:ascii="Calibri" w:hAnsi="Calibri"/>
          <w:sz w:val="22"/>
        </w:rPr>
        <w:t>1 GB</w:t>
      </w:r>
      <w:r w:rsidRPr="00C33611">
        <w:rPr>
          <w:rFonts w:ascii="Calibri" w:hAnsi="Calibri"/>
          <w:sz w:val="22"/>
        </w:rPr>
        <w:t xml:space="preserve"> virtual memory (recommended)</w:t>
      </w:r>
    </w:p>
    <w:p w:rsidR="00290FFE" w:rsidRPr="00C33611" w:rsidRDefault="00085554" w:rsidP="00290FFE">
      <w:pPr>
        <w:pStyle w:val="BodyText"/>
        <w:ind w:left="720"/>
        <w:rPr>
          <w:rFonts w:ascii="Calibri" w:hAnsi="Calibri"/>
          <w:sz w:val="22"/>
        </w:rPr>
      </w:pPr>
      <w:hyperlink r:id="rId12" w:history="1">
        <w:r w:rsidR="00290FFE">
          <w:rPr>
            <w:rStyle w:val="Hyperlink"/>
            <w:rFonts w:ascii="Calibri" w:hAnsi="Calibri"/>
            <w:sz w:val="22"/>
          </w:rPr>
          <w:t>(www.xilinx.com/design-tools/vivado/memory.htm)</w:t>
        </w:r>
      </w:hyperlink>
    </w:p>
    <w:p w:rsidR="00290FFE" w:rsidRPr="00C33611" w:rsidRDefault="00290FFE" w:rsidP="00085554">
      <w:pPr>
        <w:pStyle w:val="BodyText"/>
        <w:numPr>
          <w:ilvl w:val="0"/>
          <w:numId w:val="14"/>
        </w:numPr>
        <w:jc w:val="left"/>
        <w:rPr>
          <w:rFonts w:ascii="Calibri" w:hAnsi="Calibri"/>
          <w:sz w:val="22"/>
        </w:rPr>
      </w:pPr>
      <w:r w:rsidRPr="00C33611">
        <w:rPr>
          <w:rFonts w:ascii="Calibri" w:hAnsi="Calibri"/>
          <w:sz w:val="22"/>
        </w:rPr>
        <w:t xml:space="preserve">Avnet </w:t>
      </w:r>
      <w:r>
        <w:rPr>
          <w:rFonts w:ascii="Calibri" w:hAnsi="Calibri"/>
          <w:sz w:val="22"/>
        </w:rPr>
        <w:t>Artix-7</w:t>
      </w:r>
      <w:r w:rsidRPr="00C33611">
        <w:rPr>
          <w:rFonts w:ascii="Calibri" w:hAnsi="Calibri"/>
          <w:sz w:val="22"/>
        </w:rPr>
        <w:t xml:space="preserve"> </w:t>
      </w:r>
      <w:r>
        <w:rPr>
          <w:rFonts w:ascii="Calibri" w:hAnsi="Calibri"/>
          <w:sz w:val="22"/>
        </w:rPr>
        <w:t>50T Evaluation board</w:t>
      </w:r>
      <w:r w:rsidRPr="00C33611">
        <w:rPr>
          <w:rFonts w:ascii="Calibri" w:hAnsi="Calibri"/>
          <w:sz w:val="22"/>
        </w:rPr>
        <w:t xml:space="preserve"> Kit</w:t>
      </w:r>
    </w:p>
    <w:p w:rsidR="00290FFE" w:rsidRPr="00C33611" w:rsidRDefault="00290FFE" w:rsidP="00085554">
      <w:pPr>
        <w:pStyle w:val="BodyText"/>
        <w:numPr>
          <w:ilvl w:val="1"/>
          <w:numId w:val="14"/>
        </w:numPr>
        <w:jc w:val="left"/>
        <w:rPr>
          <w:rFonts w:ascii="Calibri" w:hAnsi="Calibri"/>
          <w:sz w:val="22"/>
        </w:rPr>
      </w:pPr>
      <w:r w:rsidRPr="00C33611">
        <w:rPr>
          <w:rFonts w:ascii="Calibri" w:hAnsi="Calibri"/>
          <w:sz w:val="22"/>
        </w:rPr>
        <w:t xml:space="preserve">Avnet </w:t>
      </w:r>
      <w:r>
        <w:rPr>
          <w:rFonts w:ascii="Calibri" w:hAnsi="Calibri"/>
          <w:sz w:val="22"/>
        </w:rPr>
        <w:t>Artix-7</w:t>
      </w:r>
      <w:r w:rsidRPr="00C33611">
        <w:rPr>
          <w:rFonts w:ascii="Calibri" w:hAnsi="Calibri"/>
          <w:sz w:val="22"/>
        </w:rPr>
        <w:t xml:space="preserve"> </w:t>
      </w:r>
      <w:r>
        <w:rPr>
          <w:rFonts w:ascii="Calibri" w:hAnsi="Calibri"/>
          <w:sz w:val="22"/>
        </w:rPr>
        <w:t>50T Evaluation board</w:t>
      </w:r>
    </w:p>
    <w:p w:rsidR="00290FFE" w:rsidRPr="00C33611" w:rsidRDefault="00290FFE" w:rsidP="00085554">
      <w:pPr>
        <w:pStyle w:val="BodyText"/>
        <w:numPr>
          <w:ilvl w:val="1"/>
          <w:numId w:val="14"/>
        </w:numPr>
        <w:jc w:val="left"/>
        <w:rPr>
          <w:rFonts w:ascii="Calibri" w:hAnsi="Calibri"/>
          <w:sz w:val="22"/>
        </w:rPr>
      </w:pPr>
      <w:r w:rsidRPr="00C33611">
        <w:rPr>
          <w:rFonts w:ascii="Calibri" w:hAnsi="Calibri"/>
          <w:sz w:val="22"/>
        </w:rPr>
        <w:t>USB-A to USB-micro B cable</w:t>
      </w:r>
      <w:r>
        <w:rPr>
          <w:rFonts w:ascii="Calibri" w:hAnsi="Calibri"/>
          <w:sz w:val="22"/>
        </w:rPr>
        <w:t>s (UART and JTAG)</w:t>
      </w:r>
    </w:p>
    <w:p w:rsidR="00F95B0E" w:rsidRPr="00102706" w:rsidRDefault="009D64EC" w:rsidP="00B4107B">
      <w:pPr>
        <w:pStyle w:val="Heading1"/>
        <w:rPr>
          <w:sz w:val="22"/>
        </w:rPr>
      </w:pPr>
      <w:r>
        <w:br w:type="page"/>
      </w:r>
    </w:p>
    <w:p w:rsidR="00696F92" w:rsidRDefault="00696F92" w:rsidP="007E74BC">
      <w:pPr>
        <w:pStyle w:val="Heading1"/>
      </w:pPr>
      <w:bookmarkStart w:id="14" w:name="_Toc400034218"/>
      <w:r>
        <w:lastRenderedPageBreak/>
        <w:t>S</w:t>
      </w:r>
      <w:r w:rsidR="00805C2C">
        <w:t>upplied Files</w:t>
      </w:r>
      <w:bookmarkEnd w:id="14"/>
    </w:p>
    <w:p w:rsidR="00696F92" w:rsidRPr="007E74BC" w:rsidRDefault="00696F92">
      <w:pPr>
        <w:rPr>
          <w:rFonts w:ascii="Calibri" w:hAnsi="Calibri"/>
          <w:sz w:val="22"/>
        </w:rPr>
      </w:pPr>
      <w:r w:rsidRPr="007E74BC">
        <w:rPr>
          <w:rFonts w:ascii="Calibri" w:hAnsi="Calibri"/>
          <w:sz w:val="22"/>
        </w:rPr>
        <w:t>The following directory structure is included with this reference design:</w:t>
      </w:r>
    </w:p>
    <w:p w:rsidR="00696F92" w:rsidRPr="007E74BC" w:rsidRDefault="00696F92">
      <w:pPr>
        <w:rPr>
          <w:rFonts w:ascii="Calibri" w:hAnsi="Calibri"/>
          <w:sz w:val="22"/>
        </w:rPr>
      </w:pPr>
    </w:p>
    <w:p w:rsidR="00853354" w:rsidRPr="00230752" w:rsidRDefault="009C3083" w:rsidP="009C3083">
      <w:pPr>
        <w:rPr>
          <w:rFonts w:asciiTheme="minorHAnsi" w:hAnsiTheme="minorHAnsi"/>
          <w:sz w:val="22"/>
          <w:szCs w:val="22"/>
        </w:rPr>
      </w:pPr>
      <w:proofErr w:type="spellStart"/>
      <w:r>
        <w:rPr>
          <w:rFonts w:ascii="Calibri" w:hAnsi="Calibri"/>
          <w:b/>
          <w:sz w:val="22"/>
        </w:rPr>
        <w:t>board_xml</w:t>
      </w:r>
      <w:proofErr w:type="spellEnd"/>
      <w:r w:rsidR="004F694D" w:rsidRPr="008909F8">
        <w:rPr>
          <w:rFonts w:ascii="Calibri" w:hAnsi="Calibri"/>
          <w:b/>
          <w:sz w:val="22"/>
        </w:rPr>
        <w:t xml:space="preserve">:  </w:t>
      </w:r>
      <w:r w:rsidR="004F694D" w:rsidRPr="007E74BC">
        <w:rPr>
          <w:rFonts w:ascii="Calibri" w:hAnsi="Calibri"/>
          <w:sz w:val="22"/>
        </w:rPr>
        <w:t xml:space="preserve">Contains the </w:t>
      </w:r>
      <w:r>
        <w:rPr>
          <w:rFonts w:ascii="Calibri" w:hAnsi="Calibri"/>
          <w:sz w:val="22"/>
        </w:rPr>
        <w:t>folder of board definition files to be copied to the Vivado install folders.</w:t>
      </w:r>
    </w:p>
    <w:p w:rsidR="003B2D11" w:rsidRPr="007E74BC" w:rsidRDefault="003B2D11" w:rsidP="00C107D4">
      <w:pPr>
        <w:ind w:left="720"/>
        <w:rPr>
          <w:rFonts w:ascii="Calibri" w:hAnsi="Calibri"/>
          <w:sz w:val="22"/>
        </w:rPr>
      </w:pPr>
    </w:p>
    <w:p w:rsidR="005C4A06" w:rsidRPr="005C4A06" w:rsidRDefault="005C4A06" w:rsidP="005C4A06">
      <w:pPr>
        <w:rPr>
          <w:rFonts w:asciiTheme="minorHAnsi" w:hAnsiTheme="minorHAnsi"/>
          <w:sz w:val="22"/>
        </w:rPr>
      </w:pPr>
      <w:proofErr w:type="gramStart"/>
      <w:r w:rsidRPr="005C4A06">
        <w:rPr>
          <w:rFonts w:asciiTheme="minorHAnsi" w:hAnsiTheme="minorHAnsi"/>
          <w:b/>
          <w:sz w:val="22"/>
        </w:rPr>
        <w:t>doc</w:t>
      </w:r>
      <w:proofErr w:type="gramEnd"/>
      <w:r w:rsidRPr="005C4A06">
        <w:rPr>
          <w:rFonts w:asciiTheme="minorHAnsi" w:hAnsiTheme="minorHAnsi"/>
          <w:sz w:val="22"/>
        </w:rPr>
        <w:t>:  Contains documentation for this design:</w:t>
      </w:r>
    </w:p>
    <w:p w:rsidR="005C4A06" w:rsidRPr="005C4A06" w:rsidRDefault="009C3083" w:rsidP="005C4A06">
      <w:pPr>
        <w:ind w:firstLine="720"/>
        <w:rPr>
          <w:rFonts w:asciiTheme="minorHAnsi" w:hAnsiTheme="minorHAnsi"/>
          <w:sz w:val="22"/>
        </w:rPr>
      </w:pPr>
      <w:r w:rsidRPr="009C3083">
        <w:rPr>
          <w:rFonts w:ascii="Calibri" w:hAnsi="Calibri"/>
          <w:b/>
          <w:sz w:val="22"/>
        </w:rPr>
        <w:t>7A50T_Board_Definition_Files_Install_Notes_VIV2014_2_v1_0</w:t>
      </w:r>
      <w:r w:rsidR="005C4A06" w:rsidRPr="008909F8">
        <w:rPr>
          <w:rFonts w:ascii="Calibri" w:hAnsi="Calibri"/>
          <w:b/>
          <w:sz w:val="22"/>
        </w:rPr>
        <w:t>.pdf</w:t>
      </w:r>
      <w:r w:rsidR="005C4A06" w:rsidRPr="005C4A06">
        <w:rPr>
          <w:rFonts w:asciiTheme="minorHAnsi" w:hAnsiTheme="minorHAnsi"/>
          <w:b/>
          <w:sz w:val="22"/>
        </w:rPr>
        <w:t>:</w:t>
      </w:r>
      <w:r w:rsidR="005C4A06" w:rsidRPr="005C4A06">
        <w:rPr>
          <w:rFonts w:asciiTheme="minorHAnsi" w:hAnsiTheme="minorHAnsi"/>
          <w:sz w:val="22"/>
        </w:rPr>
        <w:t xml:space="preserve">  This document.</w:t>
      </w:r>
    </w:p>
    <w:p w:rsidR="005C4A06" w:rsidRDefault="005C4A06" w:rsidP="005C4A06">
      <w:pPr>
        <w:rPr>
          <w:rFonts w:ascii="Calibri" w:hAnsi="Calibri"/>
          <w:b/>
          <w:sz w:val="22"/>
        </w:rPr>
      </w:pPr>
    </w:p>
    <w:p w:rsidR="00142AA0" w:rsidRDefault="009C3083" w:rsidP="005C4A06">
      <w:pPr>
        <w:rPr>
          <w:rFonts w:ascii="Calibri" w:hAnsi="Calibri"/>
          <w:sz w:val="22"/>
        </w:rPr>
      </w:pPr>
      <w:proofErr w:type="spellStart"/>
      <w:proofErr w:type="gramStart"/>
      <w:r>
        <w:rPr>
          <w:rFonts w:ascii="Calibri" w:hAnsi="Calibri"/>
          <w:b/>
          <w:sz w:val="22"/>
        </w:rPr>
        <w:t>xdc</w:t>
      </w:r>
      <w:proofErr w:type="spellEnd"/>
      <w:proofErr w:type="gramEnd"/>
      <w:r w:rsidR="00853354">
        <w:rPr>
          <w:rFonts w:ascii="Calibri" w:hAnsi="Calibri"/>
          <w:b/>
          <w:sz w:val="22"/>
        </w:rPr>
        <w:t>:</w:t>
      </w:r>
      <w:r w:rsidR="00142AA0" w:rsidRPr="00142AA0">
        <w:rPr>
          <w:rFonts w:ascii="Calibri" w:hAnsi="Calibri"/>
          <w:sz w:val="22"/>
        </w:rPr>
        <w:t xml:space="preserve">  Contains </w:t>
      </w:r>
      <w:r>
        <w:rPr>
          <w:rFonts w:ascii="Calibri" w:hAnsi="Calibri"/>
          <w:sz w:val="22"/>
        </w:rPr>
        <w:t>the master constraints file for the Rev. A  7A50T Evaluation board</w:t>
      </w:r>
      <w:r w:rsidR="00142AA0">
        <w:rPr>
          <w:rFonts w:ascii="Calibri" w:hAnsi="Calibri"/>
          <w:sz w:val="22"/>
        </w:rPr>
        <w:t>.</w:t>
      </w:r>
    </w:p>
    <w:p w:rsidR="009C3083" w:rsidRPr="009C3083" w:rsidRDefault="009C3083" w:rsidP="005C4A06">
      <w:pPr>
        <w:rPr>
          <w:rFonts w:ascii="Calibri" w:hAnsi="Calibri"/>
          <w:b/>
          <w:sz w:val="22"/>
        </w:rPr>
      </w:pPr>
      <w:r>
        <w:rPr>
          <w:rFonts w:ascii="Calibri" w:hAnsi="Calibri"/>
          <w:sz w:val="22"/>
        </w:rPr>
        <w:tab/>
      </w:r>
      <w:r w:rsidRPr="009C3083">
        <w:rPr>
          <w:rFonts w:ascii="Calibri" w:hAnsi="Calibri"/>
          <w:b/>
          <w:sz w:val="22"/>
        </w:rPr>
        <w:t>7A50T_Master_XDC_PCB_Rev_A_v1_0.xdc</w:t>
      </w:r>
    </w:p>
    <w:p w:rsidR="00142AA0" w:rsidRDefault="00142AA0" w:rsidP="005C4A06">
      <w:pPr>
        <w:rPr>
          <w:rFonts w:ascii="Calibri" w:hAnsi="Calibri"/>
          <w:b/>
          <w:sz w:val="22"/>
        </w:rPr>
      </w:pPr>
    </w:p>
    <w:p w:rsidR="00461649" w:rsidRDefault="00461649">
      <w:pPr>
        <w:rPr>
          <w:rFonts w:asciiTheme="minorHAnsi" w:hAnsiTheme="minorHAnsi"/>
          <w:b/>
          <w:bCs w:val="0"/>
          <w:kern w:val="32"/>
          <w:sz w:val="36"/>
          <w:szCs w:val="36"/>
        </w:rPr>
      </w:pPr>
      <w:bookmarkStart w:id="15" w:name="_Toc264821465"/>
      <w:bookmarkEnd w:id="7"/>
      <w:r>
        <w:br w:type="page"/>
      </w:r>
    </w:p>
    <w:p w:rsidR="002F3AAA" w:rsidRDefault="002F3AAA" w:rsidP="002F3AAA">
      <w:pPr>
        <w:pStyle w:val="Heading1"/>
      </w:pPr>
      <w:bookmarkStart w:id="16" w:name="_Setting_Up_the"/>
      <w:bookmarkStart w:id="17" w:name="_Toc399925106"/>
      <w:bookmarkStart w:id="18" w:name="_Toc400034219"/>
      <w:bookmarkEnd w:id="15"/>
      <w:bookmarkEnd w:id="16"/>
      <w:r>
        <w:lastRenderedPageBreak/>
        <w:t>Installation of Board XML Files</w:t>
      </w:r>
      <w:bookmarkEnd w:id="17"/>
      <w:bookmarkEnd w:id="18"/>
    </w:p>
    <w:p w:rsidR="002F3AAA" w:rsidRPr="00C33611" w:rsidRDefault="002F3AAA" w:rsidP="002F3AAA">
      <w:pPr>
        <w:rPr>
          <w:rFonts w:ascii="Calibri" w:hAnsi="Calibri"/>
          <w:sz w:val="22"/>
        </w:rPr>
      </w:pPr>
      <w:r w:rsidRPr="00C33611">
        <w:rPr>
          <w:rFonts w:ascii="Calibri" w:hAnsi="Calibri"/>
          <w:sz w:val="22"/>
        </w:rPr>
        <w:t xml:space="preserve">Many Avnet evaluation boards </w:t>
      </w:r>
      <w:r>
        <w:rPr>
          <w:rFonts w:ascii="Calibri" w:hAnsi="Calibri"/>
          <w:sz w:val="22"/>
        </w:rPr>
        <w:t>can now be targeted directly in the Xilinx Vivado tools.  This greatly simplifies the task of building the MicroBlaze processor system and integrating system peripherals and board interfaces into your own custom designs</w:t>
      </w:r>
      <w:r w:rsidRPr="00C33611">
        <w:rPr>
          <w:rFonts w:ascii="Calibri" w:hAnsi="Calibri"/>
          <w:sz w:val="22"/>
        </w:rPr>
        <w:t>.</w:t>
      </w:r>
      <w:r>
        <w:rPr>
          <w:rFonts w:ascii="Calibri" w:hAnsi="Calibri"/>
          <w:sz w:val="22"/>
        </w:rPr>
        <w:t xml:space="preserve">  Follow the instructions below to install the board XML files for the 7A50T board into your Vivado 2014.2 installation folders:</w:t>
      </w:r>
    </w:p>
    <w:p w:rsidR="002F3AAA" w:rsidRPr="00C33611" w:rsidRDefault="002F3AAA" w:rsidP="002F3AAA">
      <w:pPr>
        <w:pStyle w:val="BodyText"/>
        <w:rPr>
          <w:rFonts w:ascii="Calibri" w:hAnsi="Calibri"/>
          <w:sz w:val="22"/>
        </w:rPr>
      </w:pPr>
    </w:p>
    <w:p w:rsidR="002F3AAA" w:rsidRDefault="002F3AAA" w:rsidP="00085554">
      <w:pPr>
        <w:numPr>
          <w:ilvl w:val="0"/>
          <w:numId w:val="15"/>
        </w:numPr>
        <w:ind w:left="360"/>
        <w:rPr>
          <w:rFonts w:asciiTheme="minorHAnsi" w:hAnsiTheme="minorHAnsi"/>
          <w:sz w:val="22"/>
          <w:szCs w:val="22"/>
        </w:rPr>
      </w:pPr>
      <w:r w:rsidRPr="006E6D51">
        <w:rPr>
          <w:rFonts w:asciiTheme="minorHAnsi" w:hAnsiTheme="minorHAnsi"/>
          <w:sz w:val="22"/>
          <w:szCs w:val="22"/>
        </w:rPr>
        <w:t xml:space="preserve">Using Windows Explorer, copy the </w:t>
      </w:r>
      <w:r w:rsidRPr="00D33B99">
        <w:rPr>
          <w:rFonts w:asciiTheme="minorHAnsi" w:hAnsiTheme="minorHAnsi"/>
          <w:b/>
          <w:sz w:val="22"/>
          <w:szCs w:val="22"/>
        </w:rPr>
        <w:t>Avnet_7A50T</w:t>
      </w:r>
      <w:r w:rsidRPr="006E6D51">
        <w:rPr>
          <w:rFonts w:asciiTheme="minorHAnsi" w:hAnsiTheme="minorHAnsi"/>
          <w:sz w:val="22"/>
          <w:szCs w:val="22"/>
        </w:rPr>
        <w:t xml:space="preserve"> folder from </w:t>
      </w:r>
      <w:r>
        <w:rPr>
          <w:rFonts w:asciiTheme="minorHAnsi" w:hAnsiTheme="minorHAnsi"/>
          <w:sz w:val="22"/>
          <w:szCs w:val="22"/>
        </w:rPr>
        <w:t xml:space="preserve">the </w:t>
      </w:r>
      <w:r w:rsidR="00300083">
        <w:rPr>
          <w:rFonts w:asciiTheme="minorHAnsi" w:hAnsiTheme="minorHAnsi"/>
          <w:b/>
          <w:sz w:val="22"/>
          <w:szCs w:val="22"/>
        </w:rPr>
        <w:t>&lt;installation&gt;</w:t>
      </w:r>
      <w:r>
        <w:rPr>
          <w:rFonts w:asciiTheme="minorHAnsi" w:hAnsiTheme="minorHAnsi"/>
          <w:b/>
          <w:sz w:val="22"/>
          <w:szCs w:val="22"/>
        </w:rPr>
        <w:t>\</w:t>
      </w:r>
      <w:proofErr w:type="spellStart"/>
      <w:r w:rsidRPr="00D33B99">
        <w:rPr>
          <w:rFonts w:asciiTheme="minorHAnsi" w:hAnsiTheme="minorHAnsi"/>
          <w:b/>
          <w:sz w:val="22"/>
          <w:szCs w:val="22"/>
        </w:rPr>
        <w:t>board_xml</w:t>
      </w:r>
      <w:proofErr w:type="spellEnd"/>
      <w:r w:rsidRPr="006E6D51">
        <w:rPr>
          <w:rFonts w:asciiTheme="minorHAnsi" w:hAnsiTheme="minorHAnsi"/>
          <w:sz w:val="22"/>
          <w:szCs w:val="22"/>
        </w:rPr>
        <w:t xml:space="preserve"> folder to </w:t>
      </w:r>
      <w:r w:rsidRPr="00D33B99">
        <w:rPr>
          <w:rFonts w:asciiTheme="minorHAnsi" w:hAnsiTheme="minorHAnsi"/>
          <w:b/>
          <w:sz w:val="22"/>
          <w:szCs w:val="22"/>
        </w:rPr>
        <w:t>&lt;Vivado_install&gt;\Xilinx\Vivado\2014.2\data\boards\board_parts\artix7</w:t>
      </w:r>
      <w:r>
        <w:rPr>
          <w:rFonts w:asciiTheme="minorHAnsi" w:hAnsiTheme="minorHAnsi"/>
          <w:sz w:val="22"/>
          <w:szCs w:val="22"/>
        </w:rPr>
        <w:t>:</w:t>
      </w:r>
    </w:p>
    <w:p w:rsidR="00A3542F" w:rsidRDefault="00A3542F" w:rsidP="00A3542F">
      <w:pPr>
        <w:ind w:left="360"/>
        <w:rPr>
          <w:rFonts w:asciiTheme="minorHAnsi" w:hAnsiTheme="minorHAnsi"/>
          <w:sz w:val="22"/>
          <w:szCs w:val="22"/>
        </w:rPr>
      </w:pPr>
    </w:p>
    <w:p w:rsidR="002F3AAA" w:rsidRDefault="002F3AAA" w:rsidP="002F3AAA">
      <w:pPr>
        <w:ind w:left="360"/>
        <w:rPr>
          <w:noProof/>
        </w:rPr>
      </w:pPr>
      <w:r>
        <w:rPr>
          <w:noProof/>
        </w:rPr>
        <mc:AlternateContent>
          <mc:Choice Requires="wps">
            <w:drawing>
              <wp:anchor distT="0" distB="0" distL="114300" distR="114300" simplePos="0" relativeHeight="251784704" behindDoc="0" locked="0" layoutInCell="1" allowOverlap="1" wp14:anchorId="24E40B94" wp14:editId="5B9CE02A">
                <wp:simplePos x="0" y="0"/>
                <wp:positionH relativeFrom="column">
                  <wp:posOffset>3502920</wp:posOffset>
                </wp:positionH>
                <wp:positionV relativeFrom="paragraph">
                  <wp:posOffset>853317</wp:posOffset>
                </wp:positionV>
                <wp:extent cx="762000" cy="2322830"/>
                <wp:effectExtent l="342900" t="0" r="76200" b="1270"/>
                <wp:wrapNone/>
                <wp:docPr id="139" name="Curved Left Arrow 139"/>
                <wp:cNvGraphicFramePr/>
                <a:graphic xmlns:a="http://schemas.openxmlformats.org/drawingml/2006/main">
                  <a:graphicData uri="http://schemas.microsoft.com/office/word/2010/wordprocessingShape">
                    <wps:wsp>
                      <wps:cNvSpPr/>
                      <wps:spPr>
                        <a:xfrm rot="20570199">
                          <a:off x="0" y="0"/>
                          <a:ext cx="762000" cy="2322830"/>
                        </a:xfrm>
                        <a:prstGeom prst="curvedLef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9" o:spid="_x0000_s1026" type="#_x0000_t103" style="position:absolute;margin-left:275.8pt;margin-top:67.2pt;width:60pt;height:182.9pt;rotation:-1124817fd;z-index:25178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" adj="18057,20714,5400" fillcolor="#c00000" strokecolor="#c00000" strokeweight="2pt"/>
            </w:pict>
          </mc:Fallback>
        </mc:AlternateContent>
      </w:r>
      <w:r w:rsidRPr="006B0E63">
        <w:rPr>
          <w:noProof/>
        </w:rPr>
        <w:t xml:space="preserve"> </w:t>
      </w:r>
      <w:r w:rsidR="00300083">
        <w:rPr>
          <w:noProof/>
        </w:rPr>
        <w:drawing>
          <wp:inline distT="0" distB="0" distL="0" distR="0" wp14:anchorId="103B280F" wp14:editId="171CD901">
            <wp:extent cx="5486400" cy="19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986475"/>
                    </a:xfrm>
                    <a:prstGeom prst="rect">
                      <a:avLst/>
                    </a:prstGeom>
                  </pic:spPr>
                </pic:pic>
              </a:graphicData>
            </a:graphic>
          </wp:inline>
        </w:drawing>
      </w:r>
    </w:p>
    <w:p w:rsidR="002F3AAA" w:rsidRDefault="002F3AAA" w:rsidP="002F3AAA">
      <w:pPr>
        <w:ind w:left="360"/>
        <w:rPr>
          <w:noProof/>
        </w:rPr>
      </w:pPr>
    </w:p>
    <w:p w:rsidR="002F3AAA" w:rsidRPr="006E6D51" w:rsidRDefault="002F3AAA" w:rsidP="002F3AAA">
      <w:pPr>
        <w:ind w:left="1440"/>
        <w:rPr>
          <w:rFonts w:asciiTheme="minorHAnsi" w:hAnsiTheme="minorHAnsi"/>
          <w:sz w:val="22"/>
          <w:szCs w:val="22"/>
        </w:rPr>
      </w:pPr>
      <w:r>
        <w:rPr>
          <w:noProof/>
        </w:rPr>
        <w:drawing>
          <wp:inline distT="0" distB="0" distL="0" distR="0" wp14:anchorId="4202D37F" wp14:editId="01788E3A">
            <wp:extent cx="5486400" cy="221097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210972"/>
                    </a:xfrm>
                    <a:prstGeom prst="rect">
                      <a:avLst/>
                    </a:prstGeom>
                  </pic:spPr>
                </pic:pic>
              </a:graphicData>
            </a:graphic>
          </wp:inline>
        </w:drawing>
      </w:r>
    </w:p>
    <w:p w:rsidR="002F3AAA" w:rsidRDefault="002F3AAA" w:rsidP="002F3AAA">
      <w:pPr>
        <w:ind w:left="360"/>
        <w:rPr>
          <w:rFonts w:asciiTheme="minorHAnsi" w:hAnsiTheme="minorHAnsi"/>
          <w:sz w:val="22"/>
          <w:szCs w:val="22"/>
        </w:rPr>
      </w:pPr>
    </w:p>
    <w:p w:rsidR="00300083" w:rsidRDefault="00300083">
      <w:pPr>
        <w:rPr>
          <w:rFonts w:asciiTheme="minorHAnsi" w:hAnsiTheme="minorHAnsi"/>
          <w:bCs w:val="0"/>
          <w:iCs/>
          <w:sz w:val="32"/>
          <w:szCs w:val="32"/>
        </w:rPr>
      </w:pPr>
      <w:bookmarkStart w:id="19" w:name="_Toc399925107"/>
      <w:r>
        <w:br w:type="page"/>
      </w:r>
    </w:p>
    <w:p w:rsidR="002F3AAA" w:rsidRPr="00C62987" w:rsidRDefault="002F3AAA" w:rsidP="002F3AAA">
      <w:pPr>
        <w:pStyle w:val="Heading2"/>
        <w:rPr>
          <w:sz w:val="22"/>
          <w:szCs w:val="22"/>
        </w:rPr>
      </w:pPr>
      <w:bookmarkStart w:id="20" w:name="_Toc400034220"/>
      <w:r>
        <w:lastRenderedPageBreak/>
        <w:t>Known Issues</w:t>
      </w:r>
      <w:bookmarkEnd w:id="19"/>
      <w:bookmarkEnd w:id="20"/>
    </w:p>
    <w:p w:rsidR="002F3AAA" w:rsidRPr="00690B97" w:rsidRDefault="002F3AAA" w:rsidP="002F3AAA">
      <w:pPr>
        <w:rPr>
          <w:rFonts w:asciiTheme="minorHAnsi" w:hAnsiTheme="minorHAnsi"/>
          <w:sz w:val="22"/>
        </w:rPr>
      </w:pPr>
      <w:r w:rsidRPr="00690B97">
        <w:rPr>
          <w:rFonts w:asciiTheme="minorHAnsi" w:hAnsiTheme="minorHAnsi"/>
          <w:sz w:val="22"/>
        </w:rPr>
        <w:t>There are some known issues</w:t>
      </w:r>
      <w:r>
        <w:rPr>
          <w:rFonts w:asciiTheme="minorHAnsi" w:hAnsiTheme="minorHAnsi"/>
          <w:sz w:val="22"/>
        </w:rPr>
        <w:t xml:space="preserve"> with the board XML files for the 7A50T board when creating a design from scratch</w:t>
      </w:r>
      <w:r w:rsidR="00300083">
        <w:rPr>
          <w:rFonts w:asciiTheme="minorHAnsi" w:hAnsiTheme="minorHAnsi"/>
          <w:sz w:val="22"/>
        </w:rPr>
        <w:t xml:space="preserve"> for the 7A50T Evaluation board:</w:t>
      </w:r>
      <w:r>
        <w:rPr>
          <w:rFonts w:asciiTheme="minorHAnsi" w:hAnsiTheme="minorHAnsi"/>
          <w:sz w:val="22"/>
        </w:rPr>
        <w:t xml:space="preserve">  </w:t>
      </w:r>
    </w:p>
    <w:p w:rsidR="002F3AAA" w:rsidRPr="008A3AA7" w:rsidRDefault="002F3AAA" w:rsidP="00085554">
      <w:pPr>
        <w:pStyle w:val="ListParagraph"/>
        <w:numPr>
          <w:ilvl w:val="0"/>
          <w:numId w:val="16"/>
        </w:numPr>
        <w:rPr>
          <w:rFonts w:asciiTheme="minorHAnsi" w:hAnsiTheme="minorHAnsi"/>
          <w:sz w:val="22"/>
        </w:rPr>
      </w:pPr>
      <w:r w:rsidRPr="008A3AA7">
        <w:rPr>
          <w:rFonts w:asciiTheme="minorHAnsi" w:hAnsiTheme="minorHAnsi"/>
          <w:sz w:val="22"/>
        </w:rPr>
        <w:t>Double-clicking on ‘ddr3_sdram’ in the ‘Board Part Interfaces’ tab instantiates MIG for the DDR3 interface, but the ‘</w:t>
      </w:r>
      <w:proofErr w:type="spellStart"/>
      <w:r w:rsidRPr="008A3AA7">
        <w:rPr>
          <w:rFonts w:asciiTheme="minorHAnsi" w:hAnsiTheme="minorHAnsi"/>
          <w:sz w:val="22"/>
        </w:rPr>
        <w:t>sys_rst</w:t>
      </w:r>
      <w:proofErr w:type="spellEnd"/>
      <w:r w:rsidRPr="008A3AA7">
        <w:rPr>
          <w:rFonts w:asciiTheme="minorHAnsi" w:hAnsiTheme="minorHAnsi"/>
          <w:sz w:val="22"/>
        </w:rPr>
        <w:t>’ and ‘</w:t>
      </w:r>
      <w:proofErr w:type="spellStart"/>
      <w:r w:rsidRPr="008A3AA7">
        <w:rPr>
          <w:rFonts w:asciiTheme="minorHAnsi" w:hAnsiTheme="minorHAnsi"/>
          <w:sz w:val="22"/>
        </w:rPr>
        <w:t>sys_clk</w:t>
      </w:r>
      <w:proofErr w:type="spellEnd"/>
      <w:r w:rsidRPr="008A3AA7">
        <w:rPr>
          <w:rFonts w:asciiTheme="minorHAnsi" w:hAnsiTheme="minorHAnsi"/>
          <w:sz w:val="22"/>
        </w:rPr>
        <w:t>’ interfaces do not get connected correctly.  The ‘</w:t>
      </w:r>
      <w:proofErr w:type="spellStart"/>
      <w:r w:rsidRPr="008A3AA7">
        <w:rPr>
          <w:rFonts w:asciiTheme="minorHAnsi" w:hAnsiTheme="minorHAnsi"/>
          <w:sz w:val="22"/>
        </w:rPr>
        <w:t>sys_rst</w:t>
      </w:r>
      <w:proofErr w:type="spellEnd"/>
      <w:r w:rsidRPr="008A3AA7">
        <w:rPr>
          <w:rFonts w:asciiTheme="minorHAnsi" w:hAnsiTheme="minorHAnsi"/>
          <w:sz w:val="22"/>
        </w:rPr>
        <w:t>’ does not get connected at all, and MIG creates an external port called ‘</w:t>
      </w:r>
      <w:proofErr w:type="spellStart"/>
      <w:r w:rsidRPr="008A3AA7">
        <w:rPr>
          <w:rFonts w:asciiTheme="minorHAnsi" w:hAnsiTheme="minorHAnsi"/>
          <w:sz w:val="22"/>
        </w:rPr>
        <w:t>sys_clk_i</w:t>
      </w:r>
      <w:proofErr w:type="spellEnd"/>
      <w:r w:rsidRPr="008A3AA7">
        <w:rPr>
          <w:rFonts w:asciiTheme="minorHAnsi" w:hAnsiTheme="minorHAnsi"/>
          <w:sz w:val="22"/>
        </w:rPr>
        <w:t>’ instead of connecting to the ‘</w:t>
      </w:r>
      <w:proofErr w:type="spellStart"/>
      <w:r w:rsidRPr="008A3AA7">
        <w:rPr>
          <w:rFonts w:asciiTheme="minorHAnsi" w:hAnsiTheme="minorHAnsi"/>
          <w:sz w:val="22"/>
        </w:rPr>
        <w:t>sys_clk</w:t>
      </w:r>
      <w:proofErr w:type="spellEnd"/>
      <w:r w:rsidRPr="008A3AA7">
        <w:rPr>
          <w:rFonts w:asciiTheme="minorHAnsi" w:hAnsiTheme="minorHAnsi"/>
          <w:sz w:val="22"/>
        </w:rPr>
        <w:t>’.  The user must manually connect the ‘</w:t>
      </w:r>
      <w:proofErr w:type="spellStart"/>
      <w:r w:rsidRPr="008A3AA7">
        <w:rPr>
          <w:rFonts w:asciiTheme="minorHAnsi" w:hAnsiTheme="minorHAnsi"/>
          <w:sz w:val="22"/>
        </w:rPr>
        <w:t>sys_rst</w:t>
      </w:r>
      <w:proofErr w:type="spellEnd"/>
      <w:r w:rsidRPr="008A3AA7">
        <w:rPr>
          <w:rFonts w:asciiTheme="minorHAnsi" w:hAnsiTheme="minorHAnsi"/>
          <w:sz w:val="22"/>
        </w:rPr>
        <w:t>’ using ‘Run Connection Automation’ and manually change the ‘</w:t>
      </w:r>
      <w:proofErr w:type="spellStart"/>
      <w:r w:rsidRPr="008A3AA7">
        <w:rPr>
          <w:rFonts w:asciiTheme="minorHAnsi" w:hAnsiTheme="minorHAnsi"/>
          <w:sz w:val="22"/>
        </w:rPr>
        <w:t>sys_clk_i</w:t>
      </w:r>
      <w:proofErr w:type="spellEnd"/>
      <w:r w:rsidRPr="008A3AA7">
        <w:rPr>
          <w:rFonts w:asciiTheme="minorHAnsi" w:hAnsiTheme="minorHAnsi"/>
          <w:sz w:val="22"/>
        </w:rPr>
        <w:t>’ to ‘</w:t>
      </w:r>
      <w:proofErr w:type="spellStart"/>
      <w:r w:rsidRPr="008A3AA7">
        <w:rPr>
          <w:rFonts w:asciiTheme="minorHAnsi" w:hAnsiTheme="minorHAnsi"/>
          <w:sz w:val="22"/>
        </w:rPr>
        <w:t>sys_clk</w:t>
      </w:r>
      <w:proofErr w:type="spellEnd"/>
      <w:r w:rsidRPr="008A3AA7">
        <w:rPr>
          <w:rFonts w:asciiTheme="minorHAnsi" w:hAnsiTheme="minorHAnsi"/>
          <w:sz w:val="22"/>
        </w:rPr>
        <w:t>’ and change the frequency in ‘External Port Properties’.</w:t>
      </w:r>
    </w:p>
    <w:p w:rsidR="002F3AAA" w:rsidRPr="008A3AA7" w:rsidRDefault="002F3AAA" w:rsidP="00085554">
      <w:pPr>
        <w:pStyle w:val="ListParagraph"/>
        <w:numPr>
          <w:ilvl w:val="0"/>
          <w:numId w:val="16"/>
        </w:numPr>
        <w:rPr>
          <w:rFonts w:asciiTheme="minorHAnsi" w:hAnsiTheme="minorHAnsi"/>
          <w:sz w:val="22"/>
        </w:rPr>
      </w:pPr>
      <w:r w:rsidRPr="008A3AA7">
        <w:rPr>
          <w:rFonts w:asciiTheme="minorHAnsi" w:hAnsiTheme="minorHAnsi"/>
          <w:sz w:val="22"/>
        </w:rPr>
        <w:t>The ‘eth&lt;0|1&gt;_</w:t>
      </w:r>
      <w:proofErr w:type="spellStart"/>
      <w:r w:rsidRPr="008A3AA7">
        <w:rPr>
          <w:rFonts w:asciiTheme="minorHAnsi" w:hAnsiTheme="minorHAnsi"/>
          <w:sz w:val="22"/>
        </w:rPr>
        <w:t>mdio</w:t>
      </w:r>
      <w:proofErr w:type="spellEnd"/>
      <w:r w:rsidRPr="008A3AA7">
        <w:rPr>
          <w:rFonts w:asciiTheme="minorHAnsi" w:hAnsiTheme="minorHAnsi"/>
          <w:sz w:val="22"/>
        </w:rPr>
        <w:t xml:space="preserve">’ interfaces are always grayed-out in the ‘Board Part Interfaces’ tab, but will be connected when ‘Run Connection Automation’ is selected for the </w:t>
      </w:r>
      <w:proofErr w:type="spellStart"/>
      <w:r w:rsidRPr="008A3AA7">
        <w:rPr>
          <w:rFonts w:asciiTheme="minorHAnsi" w:hAnsiTheme="minorHAnsi"/>
          <w:sz w:val="22"/>
        </w:rPr>
        <w:t>axi_ethernetlite</w:t>
      </w:r>
      <w:proofErr w:type="spellEnd"/>
      <w:r w:rsidRPr="008A3AA7">
        <w:rPr>
          <w:rFonts w:asciiTheme="minorHAnsi" w:hAnsiTheme="minorHAnsi"/>
          <w:sz w:val="22"/>
        </w:rPr>
        <w:t xml:space="preserve"> instances.</w:t>
      </w:r>
    </w:p>
    <w:p w:rsidR="002F3AAA" w:rsidRPr="008A3AA7" w:rsidRDefault="002F3AAA" w:rsidP="00085554">
      <w:pPr>
        <w:pStyle w:val="ListParagraph"/>
        <w:numPr>
          <w:ilvl w:val="0"/>
          <w:numId w:val="16"/>
        </w:numPr>
        <w:rPr>
          <w:rFonts w:asciiTheme="minorHAnsi" w:hAnsiTheme="minorHAnsi"/>
          <w:sz w:val="22"/>
        </w:rPr>
      </w:pPr>
      <w:r w:rsidRPr="008A3AA7">
        <w:rPr>
          <w:rFonts w:asciiTheme="minorHAnsi" w:hAnsiTheme="minorHAnsi"/>
          <w:sz w:val="22"/>
        </w:rPr>
        <w:t>The ‘eth&lt;0|1&gt;_</w:t>
      </w:r>
      <w:proofErr w:type="spellStart"/>
      <w:r w:rsidRPr="008A3AA7">
        <w:rPr>
          <w:rFonts w:asciiTheme="minorHAnsi" w:hAnsiTheme="minorHAnsi"/>
          <w:sz w:val="22"/>
        </w:rPr>
        <w:t>phy_rst_n</w:t>
      </w:r>
      <w:proofErr w:type="spellEnd"/>
      <w:r w:rsidRPr="008A3AA7">
        <w:rPr>
          <w:rFonts w:asciiTheme="minorHAnsi" w:hAnsiTheme="minorHAnsi"/>
          <w:sz w:val="22"/>
        </w:rPr>
        <w:t xml:space="preserve">’ interfaces in the ‘Board Part Interfaces’ tab only want to connect to an </w:t>
      </w:r>
      <w:proofErr w:type="spellStart"/>
      <w:r w:rsidRPr="008A3AA7">
        <w:rPr>
          <w:rFonts w:asciiTheme="minorHAnsi" w:hAnsiTheme="minorHAnsi"/>
          <w:sz w:val="22"/>
        </w:rPr>
        <w:t>AXI_Ethernet</w:t>
      </w:r>
      <w:proofErr w:type="spellEnd"/>
      <w:r w:rsidRPr="008A3AA7">
        <w:rPr>
          <w:rFonts w:asciiTheme="minorHAnsi" w:hAnsiTheme="minorHAnsi"/>
          <w:sz w:val="22"/>
        </w:rPr>
        <w:t xml:space="preserve"> peripheral.  This interface needs to connect to the ‘</w:t>
      </w:r>
      <w:proofErr w:type="spellStart"/>
      <w:r w:rsidRPr="008A3AA7">
        <w:rPr>
          <w:rFonts w:asciiTheme="minorHAnsi" w:hAnsiTheme="minorHAnsi"/>
          <w:sz w:val="22"/>
        </w:rPr>
        <w:t>phy_rst_n</w:t>
      </w:r>
      <w:proofErr w:type="spellEnd"/>
      <w:r w:rsidRPr="008A3AA7">
        <w:rPr>
          <w:rFonts w:asciiTheme="minorHAnsi" w:hAnsiTheme="minorHAnsi"/>
          <w:sz w:val="22"/>
        </w:rPr>
        <w:t xml:space="preserve">’ port of the AXI </w:t>
      </w:r>
      <w:proofErr w:type="spellStart"/>
      <w:r w:rsidRPr="008A3AA7">
        <w:rPr>
          <w:rFonts w:asciiTheme="minorHAnsi" w:hAnsiTheme="minorHAnsi"/>
          <w:sz w:val="22"/>
        </w:rPr>
        <w:t>Ethernetlite</w:t>
      </w:r>
      <w:proofErr w:type="spellEnd"/>
      <w:r w:rsidRPr="008A3AA7">
        <w:rPr>
          <w:rFonts w:asciiTheme="minorHAnsi" w:hAnsiTheme="minorHAnsi"/>
          <w:sz w:val="22"/>
        </w:rPr>
        <w:t xml:space="preserve"> peripheral AND be driven off-chip as an external port to the Ethernet PHY on the board.</w:t>
      </w:r>
    </w:p>
    <w:p w:rsidR="002F3AAA" w:rsidRPr="008A3AA7" w:rsidRDefault="002F3AAA" w:rsidP="00085554">
      <w:pPr>
        <w:pStyle w:val="ListParagraph"/>
        <w:numPr>
          <w:ilvl w:val="0"/>
          <w:numId w:val="16"/>
        </w:numPr>
        <w:rPr>
          <w:rFonts w:asciiTheme="minorHAnsi" w:hAnsiTheme="minorHAnsi"/>
          <w:sz w:val="22"/>
        </w:rPr>
      </w:pPr>
      <w:r w:rsidRPr="008A3AA7">
        <w:rPr>
          <w:rFonts w:asciiTheme="minorHAnsi" w:hAnsiTheme="minorHAnsi"/>
          <w:sz w:val="22"/>
        </w:rPr>
        <w:t>The ‘</w:t>
      </w:r>
      <w:proofErr w:type="spellStart"/>
      <w:r w:rsidRPr="008A3AA7">
        <w:rPr>
          <w:rFonts w:asciiTheme="minorHAnsi" w:hAnsiTheme="minorHAnsi"/>
          <w:sz w:val="22"/>
        </w:rPr>
        <w:t>ref_clk</w:t>
      </w:r>
      <w:proofErr w:type="spellEnd"/>
      <w:r w:rsidRPr="008A3AA7">
        <w:rPr>
          <w:rFonts w:asciiTheme="minorHAnsi" w:hAnsiTheme="minorHAnsi"/>
          <w:sz w:val="22"/>
        </w:rPr>
        <w:t>’ port of the ‘</w:t>
      </w:r>
      <w:proofErr w:type="spellStart"/>
      <w:r w:rsidRPr="008A3AA7">
        <w:rPr>
          <w:rFonts w:asciiTheme="minorHAnsi" w:hAnsiTheme="minorHAnsi"/>
          <w:sz w:val="22"/>
        </w:rPr>
        <w:t>mii_to_rmii</w:t>
      </w:r>
      <w:proofErr w:type="spellEnd"/>
      <w:r w:rsidRPr="008A3AA7">
        <w:rPr>
          <w:rFonts w:asciiTheme="minorHAnsi" w:hAnsiTheme="minorHAnsi"/>
          <w:sz w:val="22"/>
        </w:rPr>
        <w:t>’ IP wants to connect to ‘</w:t>
      </w:r>
      <w:proofErr w:type="spellStart"/>
      <w:r w:rsidRPr="008A3AA7">
        <w:rPr>
          <w:rFonts w:asciiTheme="minorHAnsi" w:hAnsiTheme="minorHAnsi"/>
          <w:sz w:val="22"/>
        </w:rPr>
        <w:t>sys_clk</w:t>
      </w:r>
      <w:proofErr w:type="spellEnd"/>
      <w:r w:rsidRPr="008A3AA7">
        <w:rPr>
          <w:rFonts w:asciiTheme="minorHAnsi" w:hAnsiTheme="minorHAnsi"/>
          <w:sz w:val="22"/>
        </w:rPr>
        <w:t xml:space="preserve">’ when running ‘Run Connection Automation’.  This is not correct.  This IP port needs to be connected to a </w:t>
      </w:r>
      <w:proofErr w:type="gramStart"/>
      <w:r w:rsidRPr="008A3AA7">
        <w:rPr>
          <w:rFonts w:asciiTheme="minorHAnsi" w:hAnsiTheme="minorHAnsi"/>
          <w:sz w:val="22"/>
        </w:rPr>
        <w:t>50Mhz</w:t>
      </w:r>
      <w:proofErr w:type="gramEnd"/>
      <w:r w:rsidRPr="008A3AA7">
        <w:rPr>
          <w:rFonts w:asciiTheme="minorHAnsi" w:hAnsiTheme="minorHAnsi"/>
          <w:sz w:val="22"/>
        </w:rPr>
        <w:t xml:space="preserve"> clock output from the ‘clocking wizard’ IP AND be driven off-chip </w:t>
      </w:r>
      <w:r w:rsidR="00300083">
        <w:rPr>
          <w:rFonts w:asciiTheme="minorHAnsi" w:hAnsiTheme="minorHAnsi"/>
          <w:sz w:val="22"/>
        </w:rPr>
        <w:t xml:space="preserve">(through another ‘clocking wizard’ and phase shifted 45 degrees) </w:t>
      </w:r>
      <w:r w:rsidRPr="008A3AA7">
        <w:rPr>
          <w:rFonts w:asciiTheme="minorHAnsi" w:hAnsiTheme="minorHAnsi"/>
          <w:sz w:val="22"/>
        </w:rPr>
        <w:t>to the clock input of the Ethernet PHY.</w:t>
      </w:r>
    </w:p>
    <w:p w:rsidR="002F3AAA" w:rsidRPr="008A3AA7" w:rsidRDefault="002F3AAA" w:rsidP="00085554">
      <w:pPr>
        <w:pStyle w:val="ListParagraph"/>
        <w:numPr>
          <w:ilvl w:val="0"/>
          <w:numId w:val="16"/>
        </w:numPr>
        <w:rPr>
          <w:rFonts w:asciiTheme="minorHAnsi" w:hAnsiTheme="minorHAnsi"/>
          <w:sz w:val="22"/>
        </w:rPr>
      </w:pPr>
      <w:r w:rsidRPr="008A3AA7">
        <w:rPr>
          <w:rFonts w:asciiTheme="minorHAnsi" w:hAnsiTheme="minorHAnsi"/>
          <w:sz w:val="22"/>
        </w:rPr>
        <w:t xml:space="preserve">Some board interface ports do not get identified and constrained correctly for I/O locations and I/O standards.  Open the synthesized design and expand the hierarchy of I/O ports and you will see the errors/missing constraints.  </w:t>
      </w:r>
      <w:r w:rsidR="00F31BDB" w:rsidRPr="00F31BDB">
        <w:rPr>
          <w:rFonts w:asciiTheme="minorHAnsi" w:hAnsiTheme="minorHAnsi"/>
          <w:b/>
          <w:sz w:val="22"/>
        </w:rPr>
        <w:t xml:space="preserve">The supplied master XDC constraints file (7A50T_Master_XDC_PCB_Rev_A_v1_0.xdc) can be used to identify the correct location and I/O constraints for the I/O ports outlined below.  </w:t>
      </w:r>
      <w:r w:rsidRPr="008A3AA7">
        <w:rPr>
          <w:rFonts w:asciiTheme="minorHAnsi" w:hAnsiTheme="minorHAnsi"/>
          <w:sz w:val="22"/>
        </w:rPr>
        <w:t>The known problems are as follows:</w:t>
      </w:r>
    </w:p>
    <w:p w:rsidR="002F3AAA" w:rsidRPr="008A3AA7" w:rsidRDefault="002F3AAA" w:rsidP="00085554">
      <w:pPr>
        <w:pStyle w:val="ListParagraph"/>
        <w:numPr>
          <w:ilvl w:val="1"/>
          <w:numId w:val="16"/>
        </w:numPr>
        <w:ind w:left="720"/>
        <w:rPr>
          <w:rFonts w:asciiTheme="minorHAnsi" w:hAnsiTheme="minorHAnsi"/>
          <w:sz w:val="22"/>
        </w:rPr>
      </w:pPr>
      <w:r w:rsidRPr="008A3AA7">
        <w:rPr>
          <w:rFonts w:asciiTheme="minorHAnsi" w:hAnsiTheme="minorHAnsi"/>
          <w:sz w:val="22"/>
        </w:rPr>
        <w:t>The MDC/MDIO interfaces for each of the Ethernet ports do not get constrained correctly.  The user must manually constrain the I/O locations and I/O standards for these signals.</w:t>
      </w:r>
    </w:p>
    <w:p w:rsidR="002F3AAA" w:rsidRPr="008A3AA7" w:rsidRDefault="002F3AAA" w:rsidP="00085554">
      <w:pPr>
        <w:pStyle w:val="ListParagraph"/>
        <w:numPr>
          <w:ilvl w:val="1"/>
          <w:numId w:val="16"/>
        </w:numPr>
        <w:ind w:left="720"/>
        <w:rPr>
          <w:rFonts w:asciiTheme="minorHAnsi" w:hAnsiTheme="minorHAnsi"/>
          <w:sz w:val="22"/>
        </w:rPr>
      </w:pPr>
      <w:r w:rsidRPr="008A3AA7">
        <w:rPr>
          <w:rFonts w:asciiTheme="minorHAnsi" w:hAnsiTheme="minorHAnsi"/>
          <w:sz w:val="22"/>
        </w:rPr>
        <w:t>The Ethernet PHY reset and 50MHz ref clock for each of the Ethernet ports do not get constrained correctly.  The user must manually add these ports to the IPI block diagram and edit the I/O standard and location constraints.</w:t>
      </w:r>
    </w:p>
    <w:p w:rsidR="002F3AAA" w:rsidRPr="008A3AA7" w:rsidRDefault="002F3AAA" w:rsidP="00085554">
      <w:pPr>
        <w:pStyle w:val="ListParagraph"/>
        <w:numPr>
          <w:ilvl w:val="1"/>
          <w:numId w:val="16"/>
        </w:numPr>
        <w:ind w:left="720"/>
        <w:rPr>
          <w:rFonts w:asciiTheme="minorHAnsi" w:hAnsiTheme="minorHAnsi"/>
          <w:sz w:val="22"/>
        </w:rPr>
      </w:pPr>
      <w:r w:rsidRPr="008A3AA7">
        <w:rPr>
          <w:rFonts w:asciiTheme="minorHAnsi" w:hAnsiTheme="minorHAnsi"/>
          <w:sz w:val="22"/>
        </w:rPr>
        <w:t>The QSPI SCK signal does not get properly constrained.  The user must manually constrain the I/O location and I/O standard for this signal.</w:t>
      </w:r>
    </w:p>
    <w:p w:rsidR="002F3AAA" w:rsidRPr="008A3AA7" w:rsidRDefault="002F3AAA" w:rsidP="00085554">
      <w:pPr>
        <w:pStyle w:val="ListParagraph"/>
        <w:numPr>
          <w:ilvl w:val="1"/>
          <w:numId w:val="16"/>
        </w:numPr>
        <w:ind w:left="720"/>
        <w:rPr>
          <w:rFonts w:asciiTheme="minorHAnsi" w:hAnsiTheme="minorHAnsi"/>
          <w:sz w:val="22"/>
        </w:rPr>
      </w:pPr>
      <w:r w:rsidRPr="008A3AA7">
        <w:rPr>
          <w:rFonts w:asciiTheme="minorHAnsi" w:hAnsiTheme="minorHAnsi"/>
          <w:sz w:val="22"/>
        </w:rPr>
        <w:t>The system clock input does not get properly constrained.  The user must manually constrain the I/O location and I/O standard for this signal.</w:t>
      </w:r>
    </w:p>
    <w:p w:rsidR="002F3AAA" w:rsidRDefault="002F3AAA">
      <w:pPr>
        <w:rPr>
          <w:rFonts w:asciiTheme="minorHAnsi" w:hAnsiTheme="minorHAnsi"/>
          <w:bCs w:val="0"/>
          <w:iCs/>
          <w:sz w:val="32"/>
          <w:szCs w:val="32"/>
        </w:rPr>
      </w:pPr>
      <w:r>
        <w:br w:type="page"/>
      </w:r>
    </w:p>
    <w:p w:rsidR="00300083" w:rsidRDefault="00300083" w:rsidP="007C410E">
      <w:pPr>
        <w:pStyle w:val="Heading1"/>
      </w:pPr>
      <w:bookmarkStart w:id="21" w:name="_Toc400034221"/>
      <w:bookmarkStart w:id="22" w:name="_GoBack"/>
      <w:bookmarkEnd w:id="22"/>
      <w:r>
        <w:lastRenderedPageBreak/>
        <w:t>Using the Avnet 7A50T Board Files in Vivado 2014.2</w:t>
      </w:r>
      <w:bookmarkEnd w:id="21"/>
    </w:p>
    <w:p w:rsidR="009F7FC6" w:rsidRPr="009F7FC6" w:rsidRDefault="009F7FC6" w:rsidP="009F7FC6">
      <w:pPr>
        <w:autoSpaceDE w:val="0"/>
        <w:autoSpaceDN w:val="0"/>
        <w:adjustRightInd w:val="0"/>
        <w:rPr>
          <w:rFonts w:asciiTheme="minorHAnsi" w:hAnsiTheme="minorHAnsi"/>
          <w:bCs w:val="0"/>
          <w:sz w:val="22"/>
        </w:rPr>
      </w:pPr>
      <w:r w:rsidRPr="009F7FC6">
        <w:rPr>
          <w:rFonts w:asciiTheme="minorHAnsi" w:hAnsiTheme="minorHAnsi"/>
          <w:bCs w:val="0"/>
          <w:sz w:val="22"/>
        </w:rPr>
        <w:t xml:space="preserve">Once the Avnet board files </w:t>
      </w:r>
      <w:r w:rsidRPr="009F7FC6">
        <w:rPr>
          <w:rFonts w:asciiTheme="minorHAnsi" w:hAnsiTheme="minorHAnsi"/>
          <w:bCs w:val="0"/>
          <w:sz w:val="22"/>
        </w:rPr>
        <w:t xml:space="preserve">for the 7A50T Evaluation board </w:t>
      </w:r>
      <w:r w:rsidRPr="009F7FC6">
        <w:rPr>
          <w:rFonts w:asciiTheme="minorHAnsi" w:hAnsiTheme="minorHAnsi"/>
          <w:bCs w:val="0"/>
          <w:sz w:val="22"/>
        </w:rPr>
        <w:t xml:space="preserve">are installed, they can be used to generate a </w:t>
      </w:r>
      <w:r w:rsidRPr="009F7FC6">
        <w:rPr>
          <w:rFonts w:asciiTheme="minorHAnsi" w:hAnsiTheme="minorHAnsi"/>
          <w:bCs w:val="0"/>
          <w:sz w:val="22"/>
        </w:rPr>
        <w:t>MicroBlaze</w:t>
      </w:r>
      <w:r w:rsidRPr="009F7FC6">
        <w:rPr>
          <w:rFonts w:asciiTheme="minorHAnsi" w:hAnsiTheme="minorHAnsi"/>
          <w:bCs w:val="0"/>
          <w:sz w:val="22"/>
        </w:rPr>
        <w:t xml:space="preserve"> based</w:t>
      </w:r>
      <w:r w:rsidRPr="009F7FC6">
        <w:rPr>
          <w:rFonts w:asciiTheme="minorHAnsi" w:hAnsiTheme="minorHAnsi"/>
          <w:bCs w:val="0"/>
          <w:sz w:val="22"/>
        </w:rPr>
        <w:t xml:space="preserve"> </w:t>
      </w:r>
      <w:r w:rsidRPr="009F7FC6">
        <w:rPr>
          <w:rFonts w:asciiTheme="minorHAnsi" w:hAnsiTheme="minorHAnsi"/>
          <w:bCs w:val="0"/>
          <w:sz w:val="22"/>
        </w:rPr>
        <w:t>design. Please follow the steps shown below to generate an example design using the</w:t>
      </w:r>
      <w:r w:rsidRPr="009F7FC6">
        <w:rPr>
          <w:rFonts w:asciiTheme="minorHAnsi" w:hAnsiTheme="minorHAnsi"/>
          <w:bCs w:val="0"/>
          <w:sz w:val="22"/>
        </w:rPr>
        <w:t xml:space="preserve"> </w:t>
      </w:r>
      <w:r w:rsidRPr="009F7FC6">
        <w:rPr>
          <w:rFonts w:asciiTheme="minorHAnsi" w:hAnsiTheme="minorHAnsi"/>
          <w:bCs w:val="0"/>
          <w:sz w:val="22"/>
        </w:rPr>
        <w:t xml:space="preserve">Avnet </w:t>
      </w:r>
      <w:r w:rsidRPr="009F7FC6">
        <w:rPr>
          <w:rFonts w:asciiTheme="minorHAnsi" w:hAnsiTheme="minorHAnsi"/>
          <w:bCs w:val="0"/>
          <w:sz w:val="22"/>
        </w:rPr>
        <w:t xml:space="preserve">7A50T </w:t>
      </w:r>
      <w:r w:rsidRPr="009F7FC6">
        <w:rPr>
          <w:rFonts w:asciiTheme="minorHAnsi" w:hAnsiTheme="minorHAnsi"/>
          <w:bCs w:val="0"/>
          <w:sz w:val="22"/>
        </w:rPr>
        <w:t>board files in Vivado 2014.2 tool</w:t>
      </w:r>
      <w:r w:rsidRPr="009F7FC6">
        <w:rPr>
          <w:rFonts w:asciiTheme="minorHAnsi" w:hAnsiTheme="minorHAnsi"/>
          <w:bCs w:val="0"/>
          <w:sz w:val="22"/>
        </w:rPr>
        <w:t>.</w:t>
      </w:r>
    </w:p>
    <w:p w:rsidR="009F7FC6" w:rsidRPr="009F7FC6" w:rsidRDefault="009F7FC6" w:rsidP="009F7FC6"/>
    <w:p w:rsidR="00300083" w:rsidRDefault="00300083" w:rsidP="00085554">
      <w:pPr>
        <w:numPr>
          <w:ilvl w:val="0"/>
          <w:numId w:val="17"/>
        </w:numPr>
        <w:tabs>
          <w:tab w:val="clear" w:pos="720"/>
        </w:tabs>
        <w:ind w:left="360"/>
        <w:rPr>
          <w:rFonts w:ascii="Calibri" w:hAnsi="Calibri"/>
          <w:sz w:val="22"/>
        </w:rPr>
      </w:pPr>
      <w:r>
        <w:rPr>
          <w:rFonts w:ascii="Calibri" w:hAnsi="Calibri"/>
          <w:sz w:val="22"/>
        </w:rPr>
        <w:t xml:space="preserve">Open Vivado and select </w:t>
      </w:r>
      <w:r w:rsidRPr="003627FE">
        <w:rPr>
          <w:rFonts w:ascii="Calibri" w:hAnsi="Calibri"/>
          <w:b/>
          <w:sz w:val="22"/>
        </w:rPr>
        <w:t>Create New Project</w:t>
      </w:r>
      <w:r>
        <w:rPr>
          <w:rFonts w:ascii="Calibri" w:hAnsi="Calibri"/>
          <w:sz w:val="22"/>
        </w:rPr>
        <w:t>.</w:t>
      </w:r>
    </w:p>
    <w:p w:rsidR="00300083" w:rsidRDefault="00300083" w:rsidP="00300083">
      <w:pPr>
        <w:ind w:left="360"/>
        <w:rPr>
          <w:rFonts w:ascii="Calibri" w:hAnsi="Calibri"/>
          <w:sz w:val="22"/>
        </w:rPr>
      </w:pPr>
    </w:p>
    <w:p w:rsidR="00300083" w:rsidRDefault="00300083" w:rsidP="00300083">
      <w:pPr>
        <w:jc w:val="center"/>
        <w:rPr>
          <w:rFonts w:ascii="Calibri" w:hAnsi="Calibri"/>
          <w:sz w:val="22"/>
        </w:rPr>
      </w:pPr>
      <w:r>
        <w:rPr>
          <w:rFonts w:ascii="Calibri" w:hAnsi="Calibri"/>
          <w:noProof/>
          <w:sz w:val="22"/>
        </w:rPr>
        <mc:AlternateContent>
          <mc:Choice Requires="wps">
            <w:drawing>
              <wp:anchor distT="0" distB="0" distL="114300" distR="114300" simplePos="0" relativeHeight="251786752" behindDoc="0" locked="0" layoutInCell="1" allowOverlap="1" wp14:anchorId="1D6EB688" wp14:editId="3B5D379A">
                <wp:simplePos x="0" y="0"/>
                <wp:positionH relativeFrom="column">
                  <wp:posOffset>714375</wp:posOffset>
                </wp:positionH>
                <wp:positionV relativeFrom="paragraph">
                  <wp:posOffset>702945</wp:posOffset>
                </wp:positionV>
                <wp:extent cx="571500" cy="361950"/>
                <wp:effectExtent l="0" t="0" r="19050" b="19050"/>
                <wp:wrapNone/>
                <wp:docPr id="15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56.25pt;margin-top:55.35pt;width:45pt;height:2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" filled="f" fillcolor="#0c9" strokecolor="red" strokeweight="1.5pt"/>
            </w:pict>
          </mc:Fallback>
        </mc:AlternateContent>
      </w:r>
      <w:r>
        <w:rPr>
          <w:noProof/>
        </w:rPr>
        <w:drawing>
          <wp:inline distT="0" distB="0" distL="0" distR="0" wp14:anchorId="022AF1A1" wp14:editId="4484696E">
            <wp:extent cx="4663440" cy="2975929"/>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3440" cy="2975929"/>
                    </a:xfrm>
                    <a:prstGeom prst="rect">
                      <a:avLst/>
                    </a:prstGeom>
                  </pic:spPr>
                </pic:pic>
              </a:graphicData>
            </a:graphic>
          </wp:inline>
        </w:drawing>
      </w:r>
    </w:p>
    <w:p w:rsidR="00300083" w:rsidRDefault="00300083" w:rsidP="00300083">
      <w:pPr>
        <w:rPr>
          <w:rFonts w:ascii="Calibri" w:hAnsi="Calibri"/>
          <w:sz w:val="22"/>
        </w:rPr>
      </w:pPr>
    </w:p>
    <w:p w:rsidR="00300083" w:rsidRDefault="00300083" w:rsidP="00085554">
      <w:pPr>
        <w:numPr>
          <w:ilvl w:val="0"/>
          <w:numId w:val="17"/>
        </w:numPr>
        <w:ind w:left="360"/>
        <w:rPr>
          <w:rFonts w:ascii="Calibri" w:hAnsi="Calibri"/>
          <w:sz w:val="22"/>
        </w:rPr>
      </w:pPr>
      <w:r>
        <w:rPr>
          <w:rFonts w:ascii="Calibri" w:hAnsi="Calibri"/>
          <w:sz w:val="22"/>
        </w:rPr>
        <w:t xml:space="preserve">Click </w:t>
      </w:r>
      <w:r w:rsidRPr="003627FE">
        <w:rPr>
          <w:rFonts w:ascii="Calibri" w:hAnsi="Calibri"/>
          <w:b/>
          <w:sz w:val="22"/>
        </w:rPr>
        <w:t>Next</w:t>
      </w:r>
      <w:r>
        <w:rPr>
          <w:rFonts w:ascii="Calibri" w:hAnsi="Calibri"/>
          <w:sz w:val="22"/>
        </w:rPr>
        <w:t xml:space="preserve"> at the first window and at the next window navigate to </w:t>
      </w:r>
      <w:r w:rsidR="009F7FC6">
        <w:rPr>
          <w:rFonts w:ascii="Calibri" w:hAnsi="Calibri"/>
          <w:sz w:val="22"/>
        </w:rPr>
        <w:t>a folder of your choice to store the Vivado project.</w:t>
      </w:r>
      <w:r>
        <w:rPr>
          <w:rFonts w:ascii="Calibri" w:hAnsi="Calibri"/>
          <w:sz w:val="22"/>
        </w:rPr>
        <w:t xml:space="preserve">  Click </w:t>
      </w:r>
      <w:r w:rsidRPr="001C04D9">
        <w:rPr>
          <w:rFonts w:ascii="Calibri" w:hAnsi="Calibri"/>
          <w:b/>
          <w:sz w:val="22"/>
        </w:rPr>
        <w:t>Next</w:t>
      </w:r>
      <w:r>
        <w:rPr>
          <w:rFonts w:ascii="Calibri" w:hAnsi="Calibri"/>
          <w:sz w:val="22"/>
        </w:rPr>
        <w:t xml:space="preserve"> to continue.</w:t>
      </w:r>
    </w:p>
    <w:p w:rsidR="00300083" w:rsidRDefault="00300083" w:rsidP="00300083">
      <w:pPr>
        <w:ind w:left="360"/>
        <w:rPr>
          <w:rFonts w:ascii="Calibri" w:hAnsi="Calibri"/>
          <w:sz w:val="22"/>
        </w:rPr>
      </w:pPr>
    </w:p>
    <w:p w:rsidR="00300083" w:rsidRDefault="00054CC9" w:rsidP="00E35BF3">
      <w:pPr>
        <w:jc w:val="center"/>
        <w:rPr>
          <w:rFonts w:ascii="Calibri" w:hAnsi="Calibri"/>
          <w:sz w:val="22"/>
        </w:rPr>
      </w:pPr>
      <w:r>
        <w:rPr>
          <w:noProof/>
        </w:rPr>
        <w:drawing>
          <wp:inline distT="0" distB="0" distL="0" distR="0" wp14:anchorId="26CD86CB" wp14:editId="35B8DE75">
            <wp:extent cx="4480560" cy="31923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0560" cy="3192399"/>
                    </a:xfrm>
                    <a:prstGeom prst="rect">
                      <a:avLst/>
                    </a:prstGeom>
                  </pic:spPr>
                </pic:pic>
              </a:graphicData>
            </a:graphic>
          </wp:inline>
        </w:drawing>
      </w:r>
    </w:p>
    <w:p w:rsidR="00054CC9" w:rsidRDefault="00300083" w:rsidP="00085554">
      <w:pPr>
        <w:numPr>
          <w:ilvl w:val="0"/>
          <w:numId w:val="17"/>
        </w:numPr>
        <w:ind w:left="360"/>
        <w:rPr>
          <w:rFonts w:ascii="Calibri" w:hAnsi="Calibri"/>
          <w:sz w:val="22"/>
        </w:rPr>
      </w:pPr>
      <w:r>
        <w:rPr>
          <w:rFonts w:ascii="Calibri" w:hAnsi="Calibri"/>
          <w:sz w:val="22"/>
        </w:rPr>
        <w:lastRenderedPageBreak/>
        <w:t xml:space="preserve">Click </w:t>
      </w:r>
      <w:r w:rsidRPr="001C04D9">
        <w:rPr>
          <w:rFonts w:ascii="Calibri" w:hAnsi="Calibri"/>
          <w:b/>
          <w:sz w:val="22"/>
        </w:rPr>
        <w:t>Next</w:t>
      </w:r>
      <w:r>
        <w:rPr>
          <w:rFonts w:ascii="Calibri" w:hAnsi="Calibri"/>
          <w:sz w:val="22"/>
        </w:rPr>
        <w:t xml:space="preserve"> to create an RTL project (without sources)</w:t>
      </w:r>
      <w:r>
        <w:rPr>
          <w:rFonts w:ascii="Calibri" w:hAnsi="Calibri"/>
          <w:sz w:val="22"/>
        </w:rPr>
        <w:t xml:space="preserve">.  </w:t>
      </w:r>
    </w:p>
    <w:p w:rsidR="00054CC9" w:rsidRDefault="00054CC9" w:rsidP="00054CC9">
      <w:pPr>
        <w:ind w:left="360"/>
        <w:rPr>
          <w:rFonts w:ascii="Calibri" w:hAnsi="Calibri"/>
          <w:sz w:val="22"/>
        </w:rPr>
      </w:pPr>
    </w:p>
    <w:p w:rsidR="00300083" w:rsidRPr="00A34D7D" w:rsidRDefault="00054CC9" w:rsidP="00085554">
      <w:pPr>
        <w:numPr>
          <w:ilvl w:val="0"/>
          <w:numId w:val="17"/>
        </w:numPr>
        <w:ind w:left="360"/>
        <w:rPr>
          <w:rFonts w:ascii="Calibri" w:hAnsi="Calibri"/>
          <w:sz w:val="22"/>
        </w:rPr>
      </w:pPr>
      <w:r>
        <w:rPr>
          <w:rFonts w:ascii="Calibri" w:hAnsi="Calibri"/>
          <w:sz w:val="22"/>
        </w:rPr>
        <w:t xml:space="preserve">Click </w:t>
      </w:r>
      <w:proofErr w:type="gramStart"/>
      <w:r w:rsidRPr="00054CC9">
        <w:rPr>
          <w:rFonts w:ascii="Calibri" w:hAnsi="Calibri"/>
          <w:b/>
          <w:sz w:val="22"/>
        </w:rPr>
        <w:t>Next</w:t>
      </w:r>
      <w:proofErr w:type="gramEnd"/>
      <w:r>
        <w:rPr>
          <w:rFonts w:ascii="Calibri" w:hAnsi="Calibri"/>
          <w:sz w:val="22"/>
        </w:rPr>
        <w:t xml:space="preserve"> </w:t>
      </w:r>
      <w:r>
        <w:rPr>
          <w:rFonts w:ascii="Calibri" w:hAnsi="Calibri"/>
          <w:sz w:val="22"/>
        </w:rPr>
        <w:t xml:space="preserve">at the </w:t>
      </w:r>
      <w:r>
        <w:rPr>
          <w:rFonts w:ascii="Calibri" w:hAnsi="Calibri"/>
          <w:sz w:val="22"/>
        </w:rPr>
        <w:t>following</w:t>
      </w:r>
      <w:r>
        <w:rPr>
          <w:rFonts w:ascii="Calibri" w:hAnsi="Calibri"/>
          <w:sz w:val="22"/>
        </w:rPr>
        <w:t xml:space="preserve"> four windows</w:t>
      </w:r>
      <w:r>
        <w:rPr>
          <w:rFonts w:ascii="Calibri" w:hAnsi="Calibri"/>
          <w:sz w:val="22"/>
        </w:rPr>
        <w:t xml:space="preserve"> to s</w:t>
      </w:r>
      <w:r w:rsidR="00300083">
        <w:rPr>
          <w:rFonts w:ascii="Calibri" w:hAnsi="Calibri"/>
          <w:sz w:val="22"/>
        </w:rPr>
        <w:t>k</w:t>
      </w:r>
      <w:r w:rsidR="00300083">
        <w:rPr>
          <w:rFonts w:ascii="Calibri" w:hAnsi="Calibri"/>
          <w:sz w:val="22"/>
        </w:rPr>
        <w:t>ip the addition of HDL sources</w:t>
      </w:r>
      <w:r w:rsidR="00300083">
        <w:rPr>
          <w:rFonts w:ascii="Calibri" w:hAnsi="Calibri"/>
          <w:sz w:val="22"/>
        </w:rPr>
        <w:t>,</w:t>
      </w:r>
      <w:r w:rsidR="00300083">
        <w:rPr>
          <w:rFonts w:ascii="Calibri" w:hAnsi="Calibri"/>
          <w:sz w:val="22"/>
        </w:rPr>
        <w:t xml:space="preserve"> existing IP</w:t>
      </w:r>
      <w:r w:rsidR="00300083">
        <w:rPr>
          <w:rFonts w:ascii="Calibri" w:hAnsi="Calibri"/>
          <w:sz w:val="22"/>
        </w:rPr>
        <w:t xml:space="preserve">, </w:t>
      </w:r>
      <w:r>
        <w:rPr>
          <w:rFonts w:ascii="Calibri" w:hAnsi="Calibri"/>
          <w:sz w:val="22"/>
        </w:rPr>
        <w:t>and</w:t>
      </w:r>
      <w:r w:rsidR="00300083">
        <w:rPr>
          <w:rFonts w:ascii="Calibri" w:hAnsi="Calibri"/>
          <w:sz w:val="22"/>
        </w:rPr>
        <w:t xml:space="preserve"> constraints.</w:t>
      </w:r>
    </w:p>
    <w:p w:rsidR="00300083" w:rsidRPr="001C04D9" w:rsidRDefault="00300083" w:rsidP="00300083">
      <w:pPr>
        <w:ind w:left="360"/>
        <w:rPr>
          <w:rFonts w:ascii="Calibri" w:hAnsi="Calibri"/>
          <w:sz w:val="22"/>
        </w:rPr>
      </w:pPr>
    </w:p>
    <w:p w:rsidR="00300083" w:rsidRDefault="00300083" w:rsidP="00085554">
      <w:pPr>
        <w:numPr>
          <w:ilvl w:val="0"/>
          <w:numId w:val="17"/>
        </w:numPr>
        <w:ind w:left="360"/>
        <w:rPr>
          <w:rFonts w:ascii="Calibri" w:hAnsi="Calibri"/>
          <w:sz w:val="22"/>
        </w:rPr>
      </w:pPr>
      <w:r>
        <w:rPr>
          <w:rFonts w:ascii="Calibri" w:hAnsi="Calibri"/>
          <w:sz w:val="22"/>
        </w:rPr>
        <w:t xml:space="preserve">Rather than just specifying a target FPGA device we will select the </w:t>
      </w:r>
      <w:r w:rsidR="009F7FC6" w:rsidRPr="009F7FC6">
        <w:rPr>
          <w:rFonts w:ascii="Calibri" w:hAnsi="Calibri"/>
          <w:b/>
          <w:sz w:val="22"/>
        </w:rPr>
        <w:t xml:space="preserve">Artix-7 </w:t>
      </w:r>
      <w:r w:rsidRPr="009F7FC6">
        <w:rPr>
          <w:rFonts w:ascii="Calibri" w:hAnsi="Calibri"/>
          <w:b/>
          <w:sz w:val="22"/>
        </w:rPr>
        <w:t xml:space="preserve">50T </w:t>
      </w:r>
      <w:r w:rsidR="009F7FC6" w:rsidRPr="009F7FC6">
        <w:rPr>
          <w:rFonts w:ascii="Calibri" w:hAnsi="Calibri"/>
          <w:b/>
          <w:sz w:val="22"/>
        </w:rPr>
        <w:t>Evaluation B</w:t>
      </w:r>
      <w:r w:rsidRPr="009F7FC6">
        <w:rPr>
          <w:rFonts w:ascii="Calibri" w:hAnsi="Calibri"/>
          <w:b/>
          <w:sz w:val="22"/>
        </w:rPr>
        <w:t>oard</w:t>
      </w:r>
      <w:r>
        <w:rPr>
          <w:rFonts w:ascii="Calibri" w:hAnsi="Calibri"/>
          <w:sz w:val="22"/>
        </w:rPr>
        <w:t xml:space="preserve"> as the target.  Click on </w:t>
      </w:r>
      <w:r w:rsidRPr="003C2B77">
        <w:rPr>
          <w:rFonts w:ascii="Calibri" w:hAnsi="Calibri"/>
          <w:b/>
          <w:sz w:val="22"/>
        </w:rPr>
        <w:t>Boards</w:t>
      </w:r>
      <w:r>
        <w:rPr>
          <w:rFonts w:ascii="Calibri" w:hAnsi="Calibri"/>
          <w:b/>
          <w:sz w:val="22"/>
        </w:rPr>
        <w:t>,</w:t>
      </w:r>
      <w:r>
        <w:rPr>
          <w:rFonts w:ascii="Calibri" w:hAnsi="Calibri"/>
          <w:sz w:val="22"/>
        </w:rPr>
        <w:t xml:space="preserve"> then in the </w:t>
      </w:r>
      <w:r w:rsidRPr="003C2B77">
        <w:rPr>
          <w:rFonts w:ascii="Calibri" w:hAnsi="Calibri"/>
          <w:b/>
          <w:sz w:val="22"/>
        </w:rPr>
        <w:t>Filter</w:t>
      </w:r>
      <w:r>
        <w:rPr>
          <w:rFonts w:ascii="Calibri" w:hAnsi="Calibri"/>
          <w:sz w:val="22"/>
        </w:rPr>
        <w:t xml:space="preserve"> section select </w:t>
      </w:r>
      <w:r w:rsidRPr="003C2B77">
        <w:rPr>
          <w:rFonts w:ascii="Calibri" w:hAnsi="Calibri"/>
          <w:b/>
          <w:sz w:val="22"/>
        </w:rPr>
        <w:t>em.avnet.com</w:t>
      </w:r>
      <w:r>
        <w:rPr>
          <w:rFonts w:ascii="Calibri" w:hAnsi="Calibri"/>
          <w:sz w:val="22"/>
        </w:rPr>
        <w:t xml:space="preserve"> in the drop list.  This will display the list of Avnet boards that have board definition files installed in the Vivado tools.  Select the </w:t>
      </w:r>
      <w:r w:rsidRPr="003C2B77">
        <w:rPr>
          <w:rFonts w:ascii="Calibri" w:hAnsi="Calibri"/>
          <w:b/>
          <w:sz w:val="22"/>
        </w:rPr>
        <w:t>Artix-7 50T Evaluation Board</w:t>
      </w:r>
      <w:r>
        <w:rPr>
          <w:rFonts w:ascii="Calibri" w:hAnsi="Calibri"/>
          <w:sz w:val="22"/>
        </w:rPr>
        <w:t xml:space="preserve"> and click </w:t>
      </w:r>
      <w:proofErr w:type="gramStart"/>
      <w:r w:rsidRPr="003C2B77">
        <w:rPr>
          <w:rFonts w:ascii="Calibri" w:hAnsi="Calibri"/>
          <w:b/>
          <w:sz w:val="22"/>
        </w:rPr>
        <w:t>Next</w:t>
      </w:r>
      <w:proofErr w:type="gramEnd"/>
      <w:r w:rsidRPr="003C2B77">
        <w:rPr>
          <w:rFonts w:ascii="Calibri" w:hAnsi="Calibri"/>
          <w:sz w:val="22"/>
        </w:rPr>
        <w:t xml:space="preserve"> and then click </w:t>
      </w:r>
      <w:r>
        <w:rPr>
          <w:rFonts w:ascii="Calibri" w:hAnsi="Calibri"/>
          <w:b/>
          <w:sz w:val="22"/>
        </w:rPr>
        <w:t>Finish</w:t>
      </w:r>
      <w:r w:rsidRPr="003C2B77">
        <w:rPr>
          <w:rFonts w:ascii="Calibri" w:hAnsi="Calibri"/>
          <w:sz w:val="22"/>
        </w:rPr>
        <w:t xml:space="preserve"> at the </w:t>
      </w:r>
      <w:r>
        <w:rPr>
          <w:rFonts w:ascii="Calibri" w:hAnsi="Calibri"/>
          <w:b/>
          <w:sz w:val="22"/>
        </w:rPr>
        <w:t>New Project Summary</w:t>
      </w:r>
      <w:r w:rsidRPr="003C2B77">
        <w:rPr>
          <w:rFonts w:ascii="Calibri" w:hAnsi="Calibri"/>
          <w:sz w:val="22"/>
        </w:rPr>
        <w:t xml:space="preserve"> window</w:t>
      </w:r>
      <w:r>
        <w:rPr>
          <w:rFonts w:ascii="Calibri" w:hAnsi="Calibri"/>
          <w:sz w:val="22"/>
        </w:rPr>
        <w:t>.</w:t>
      </w:r>
    </w:p>
    <w:p w:rsidR="00300083" w:rsidRDefault="00300083" w:rsidP="00300083">
      <w:pPr>
        <w:ind w:left="360"/>
        <w:rPr>
          <w:rFonts w:ascii="Calibri" w:hAnsi="Calibri"/>
          <w:sz w:val="22"/>
        </w:rPr>
      </w:pPr>
    </w:p>
    <w:p w:rsidR="00300083" w:rsidRDefault="00300083" w:rsidP="00E35BF3">
      <w:pPr>
        <w:jc w:val="center"/>
        <w:rPr>
          <w:rFonts w:ascii="Calibri" w:hAnsi="Calibri"/>
          <w:sz w:val="22"/>
        </w:rPr>
      </w:pPr>
      <w:r>
        <w:rPr>
          <w:rFonts w:ascii="Calibri" w:hAnsi="Calibri"/>
          <w:noProof/>
          <w:sz w:val="22"/>
        </w:rPr>
        <mc:AlternateContent>
          <mc:Choice Requires="wps">
            <w:drawing>
              <wp:anchor distT="0" distB="0" distL="114300" distR="114300" simplePos="0" relativeHeight="251789824" behindDoc="0" locked="0" layoutInCell="1" allowOverlap="1" wp14:anchorId="103AF7A3" wp14:editId="413AE67B">
                <wp:simplePos x="0" y="0"/>
                <wp:positionH relativeFrom="column">
                  <wp:posOffset>323850</wp:posOffset>
                </wp:positionH>
                <wp:positionV relativeFrom="paragraph">
                  <wp:posOffset>2089785</wp:posOffset>
                </wp:positionV>
                <wp:extent cx="5286375" cy="152400"/>
                <wp:effectExtent l="0" t="0" r="28575" b="19050"/>
                <wp:wrapNone/>
                <wp:docPr id="15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6375" cy="1524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5.5pt;margin-top:164.55pt;width:416.25pt;height:12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" filled="f" fillcolor="#0c9" strokecolor="red" strokeweight="1.5pt"/>
            </w:pict>
          </mc:Fallback>
        </mc:AlternateContent>
      </w:r>
      <w:r>
        <w:rPr>
          <w:rFonts w:ascii="Calibri" w:hAnsi="Calibri"/>
          <w:noProof/>
          <w:sz w:val="22"/>
        </w:rPr>
        <mc:AlternateContent>
          <mc:Choice Requires="wps">
            <w:drawing>
              <wp:anchor distT="0" distB="0" distL="114300" distR="114300" simplePos="0" relativeHeight="251788800" behindDoc="0" locked="0" layoutInCell="1" allowOverlap="1" wp14:anchorId="0BA8D45A" wp14:editId="66E7481A">
                <wp:simplePos x="0" y="0"/>
                <wp:positionH relativeFrom="column">
                  <wp:posOffset>2676525</wp:posOffset>
                </wp:positionH>
                <wp:positionV relativeFrom="paragraph">
                  <wp:posOffset>861060</wp:posOffset>
                </wp:positionV>
                <wp:extent cx="1552575" cy="171450"/>
                <wp:effectExtent l="0" t="0" r="28575" b="19050"/>
                <wp:wrapNone/>
                <wp:docPr id="15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714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10.75pt;margin-top:67.8pt;width:122.25pt;height:1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" filled="f" fillcolor="#0c9" strokecolor="red" strokeweight="1.5pt"/>
            </w:pict>
          </mc:Fallback>
        </mc:AlternateContent>
      </w:r>
      <w:r>
        <w:rPr>
          <w:rFonts w:ascii="Calibri" w:hAnsi="Calibri"/>
          <w:noProof/>
          <w:sz w:val="22"/>
        </w:rPr>
        <mc:AlternateContent>
          <mc:Choice Requires="wps">
            <w:drawing>
              <wp:anchor distT="0" distB="0" distL="114300" distR="114300" simplePos="0" relativeHeight="251787776" behindDoc="0" locked="0" layoutInCell="1" allowOverlap="1" wp14:anchorId="51C5EB41" wp14:editId="30DF0657">
                <wp:simplePos x="0" y="0"/>
                <wp:positionH relativeFrom="column">
                  <wp:posOffset>371475</wp:posOffset>
                </wp:positionH>
                <wp:positionV relativeFrom="paragraph">
                  <wp:posOffset>1003936</wp:posOffset>
                </wp:positionV>
                <wp:extent cx="447675" cy="190500"/>
                <wp:effectExtent l="0" t="0" r="28575" b="19050"/>
                <wp:wrapNone/>
                <wp:docPr id="15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9.25pt;margin-top:79.05pt;width:35.25pt;height:1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" filled="f" fillcolor="#0c9" strokecolor="red" strokeweight="1.5pt"/>
            </w:pict>
          </mc:Fallback>
        </mc:AlternateContent>
      </w:r>
      <w:r>
        <w:rPr>
          <w:noProof/>
        </w:rPr>
        <w:drawing>
          <wp:inline distT="0" distB="0" distL="0" distR="0" wp14:anchorId="7702F664" wp14:editId="47B362C6">
            <wp:extent cx="5486400" cy="39086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908680"/>
                    </a:xfrm>
                    <a:prstGeom prst="rect">
                      <a:avLst/>
                    </a:prstGeom>
                  </pic:spPr>
                </pic:pic>
              </a:graphicData>
            </a:graphic>
          </wp:inline>
        </w:drawing>
      </w:r>
    </w:p>
    <w:p w:rsidR="00125A08" w:rsidRDefault="00125A08" w:rsidP="00300083">
      <w:pPr>
        <w:ind w:left="360"/>
        <w:rPr>
          <w:rFonts w:ascii="Calibri" w:hAnsi="Calibri"/>
          <w:sz w:val="22"/>
        </w:rPr>
      </w:pPr>
    </w:p>
    <w:p w:rsidR="00054CC9" w:rsidRDefault="00054CC9">
      <w:pPr>
        <w:rPr>
          <w:rFonts w:ascii="Calibri" w:hAnsi="Calibri"/>
          <w:sz w:val="22"/>
        </w:rPr>
      </w:pPr>
      <w:r>
        <w:rPr>
          <w:rFonts w:ascii="Calibri" w:hAnsi="Calibri"/>
          <w:sz w:val="22"/>
        </w:rPr>
        <w:br w:type="page"/>
      </w:r>
    </w:p>
    <w:p w:rsidR="00125A08" w:rsidRDefault="00054CC9" w:rsidP="00085554">
      <w:pPr>
        <w:numPr>
          <w:ilvl w:val="0"/>
          <w:numId w:val="17"/>
        </w:numPr>
        <w:ind w:left="360"/>
        <w:rPr>
          <w:rFonts w:ascii="Calibri" w:hAnsi="Calibri"/>
          <w:sz w:val="22"/>
        </w:rPr>
      </w:pPr>
      <w:r>
        <w:rPr>
          <w:rFonts w:ascii="Calibri" w:hAnsi="Calibri"/>
          <w:sz w:val="22"/>
        </w:rPr>
        <w:lastRenderedPageBreak/>
        <w:t xml:space="preserve">The </w:t>
      </w:r>
      <w:r w:rsidRPr="009F7FC6">
        <w:rPr>
          <w:rFonts w:ascii="Calibri" w:hAnsi="Calibri"/>
          <w:b/>
          <w:sz w:val="22"/>
        </w:rPr>
        <w:t>Project Summary</w:t>
      </w:r>
      <w:r>
        <w:rPr>
          <w:rFonts w:ascii="Calibri" w:hAnsi="Calibri"/>
          <w:sz w:val="22"/>
        </w:rPr>
        <w:t xml:space="preserve"> pane should resemble the screenshot below:</w:t>
      </w:r>
    </w:p>
    <w:p w:rsidR="00054CC9" w:rsidRDefault="00054CC9" w:rsidP="00054CC9">
      <w:pPr>
        <w:ind w:left="360"/>
        <w:rPr>
          <w:rFonts w:ascii="Calibri" w:hAnsi="Calibri"/>
          <w:sz w:val="22"/>
        </w:rPr>
      </w:pPr>
    </w:p>
    <w:p w:rsidR="00054CC9" w:rsidRDefault="00054CC9" w:rsidP="009E6198">
      <w:pPr>
        <w:jc w:val="center"/>
        <w:rPr>
          <w:rFonts w:ascii="Calibri" w:hAnsi="Calibri"/>
          <w:sz w:val="22"/>
        </w:rPr>
      </w:pPr>
      <w:r>
        <w:rPr>
          <w:noProof/>
        </w:rPr>
        <w:drawing>
          <wp:inline distT="0" distB="0" distL="0" distR="0" wp14:anchorId="47E116ED" wp14:editId="21396980">
            <wp:extent cx="594360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03015"/>
                    </a:xfrm>
                    <a:prstGeom prst="rect">
                      <a:avLst/>
                    </a:prstGeom>
                  </pic:spPr>
                </pic:pic>
              </a:graphicData>
            </a:graphic>
          </wp:inline>
        </w:drawing>
      </w:r>
    </w:p>
    <w:p w:rsidR="00054CC9" w:rsidRDefault="00054CC9" w:rsidP="00054CC9">
      <w:pPr>
        <w:ind w:left="360"/>
        <w:rPr>
          <w:rFonts w:ascii="Calibri" w:hAnsi="Calibri"/>
          <w:sz w:val="22"/>
        </w:rPr>
      </w:pPr>
    </w:p>
    <w:p w:rsidR="00054CC9" w:rsidRPr="00E35BF3" w:rsidRDefault="009F7FC6" w:rsidP="00085554">
      <w:pPr>
        <w:numPr>
          <w:ilvl w:val="0"/>
          <w:numId w:val="17"/>
        </w:numPr>
        <w:ind w:left="360"/>
        <w:rPr>
          <w:rFonts w:ascii="Calibri" w:hAnsi="Calibri"/>
          <w:sz w:val="22"/>
        </w:rPr>
      </w:pPr>
      <w:r>
        <w:rPr>
          <w:rFonts w:ascii="Calibri" w:hAnsi="Calibri"/>
          <w:sz w:val="22"/>
        </w:rPr>
        <w:t>Go</w:t>
      </w:r>
      <w:r w:rsidR="00E35BF3">
        <w:rPr>
          <w:rFonts w:ascii="Calibri" w:hAnsi="Calibri"/>
          <w:sz w:val="22"/>
        </w:rPr>
        <w:t xml:space="preserve"> to the </w:t>
      </w:r>
      <w:r w:rsidR="00E35BF3" w:rsidRPr="00A34D7D">
        <w:rPr>
          <w:rFonts w:ascii="Calibri" w:hAnsi="Calibri"/>
          <w:b/>
          <w:sz w:val="22"/>
        </w:rPr>
        <w:t>Flow Navigator</w:t>
      </w:r>
      <w:r w:rsidR="00E35BF3">
        <w:rPr>
          <w:rFonts w:ascii="Calibri" w:hAnsi="Calibri"/>
          <w:sz w:val="22"/>
        </w:rPr>
        <w:t xml:space="preserve"> pane in and under </w:t>
      </w:r>
      <w:r w:rsidR="00E35BF3">
        <w:rPr>
          <w:rFonts w:ascii="Calibri" w:hAnsi="Calibri"/>
          <w:b/>
          <w:sz w:val="22"/>
        </w:rPr>
        <w:t>IP Integrator</w:t>
      </w:r>
      <w:r w:rsidR="00E35BF3" w:rsidRPr="00E023C8">
        <w:rPr>
          <w:rFonts w:ascii="Calibri" w:hAnsi="Calibri"/>
          <w:b/>
          <w:sz w:val="22"/>
        </w:rPr>
        <w:t xml:space="preserve"> </w:t>
      </w:r>
      <w:r w:rsidR="00E35BF3">
        <w:rPr>
          <w:rFonts w:ascii="Calibri" w:hAnsi="Calibri"/>
          <w:sz w:val="22"/>
        </w:rPr>
        <w:t xml:space="preserve">select </w:t>
      </w:r>
      <w:r w:rsidR="00E35BF3">
        <w:rPr>
          <w:rFonts w:ascii="Calibri" w:hAnsi="Calibri"/>
          <w:b/>
          <w:sz w:val="22"/>
        </w:rPr>
        <w:t>Create Block Diagram.</w:t>
      </w:r>
    </w:p>
    <w:p w:rsidR="00E35BF3" w:rsidRDefault="00E35BF3" w:rsidP="00E35BF3">
      <w:pPr>
        <w:ind w:left="360"/>
        <w:rPr>
          <w:rFonts w:ascii="Calibri" w:hAnsi="Calibri"/>
          <w:sz w:val="22"/>
        </w:rPr>
      </w:pPr>
    </w:p>
    <w:p w:rsidR="00E35BF3" w:rsidRDefault="00E35BF3"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1872" behindDoc="0" locked="0" layoutInCell="1" allowOverlap="1" wp14:anchorId="6AC9BA2A" wp14:editId="57F7D691">
                <wp:simplePos x="0" y="0"/>
                <wp:positionH relativeFrom="column">
                  <wp:posOffset>2400300</wp:posOffset>
                </wp:positionH>
                <wp:positionV relativeFrom="paragraph">
                  <wp:posOffset>1737995</wp:posOffset>
                </wp:positionV>
                <wp:extent cx="1200150" cy="219075"/>
                <wp:effectExtent l="0" t="0" r="19050" b="28575"/>
                <wp:wrapNone/>
                <wp:docPr id="1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190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89pt;margin-top:136.85pt;width:94.5pt;height:17.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" filled="f" fillcolor="#0c9" strokecolor="red" strokeweight="1.5pt"/>
            </w:pict>
          </mc:Fallback>
        </mc:AlternateContent>
      </w:r>
      <w:r w:rsidRPr="00E35BF3">
        <w:rPr>
          <w:noProof/>
          <w:bdr w:val="single" w:sz="8" w:space="0" w:color="auto"/>
        </w:rPr>
        <w:drawing>
          <wp:inline distT="0" distB="0" distL="0" distR="0" wp14:anchorId="761EEDAC" wp14:editId="1B90CBAF">
            <wp:extent cx="1866900"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66900" cy="2371725"/>
                    </a:xfrm>
                    <a:prstGeom prst="rect">
                      <a:avLst/>
                    </a:prstGeom>
                  </pic:spPr>
                </pic:pic>
              </a:graphicData>
            </a:graphic>
          </wp:inline>
        </w:drawing>
      </w:r>
    </w:p>
    <w:p w:rsidR="00E35BF3" w:rsidRDefault="00E35BF3" w:rsidP="00E35BF3">
      <w:pPr>
        <w:ind w:left="360"/>
        <w:rPr>
          <w:rFonts w:ascii="Calibri" w:hAnsi="Calibri"/>
          <w:sz w:val="22"/>
        </w:rPr>
      </w:pPr>
    </w:p>
    <w:p w:rsidR="00E35BF3" w:rsidRDefault="00E35BF3">
      <w:pPr>
        <w:rPr>
          <w:rFonts w:ascii="Calibri" w:hAnsi="Calibri"/>
          <w:sz w:val="22"/>
        </w:rPr>
      </w:pPr>
      <w:r>
        <w:rPr>
          <w:rFonts w:ascii="Calibri" w:hAnsi="Calibri"/>
          <w:sz w:val="22"/>
        </w:rPr>
        <w:br w:type="page"/>
      </w:r>
    </w:p>
    <w:p w:rsidR="00054CC9" w:rsidRDefault="00E35BF3" w:rsidP="00085554">
      <w:pPr>
        <w:numPr>
          <w:ilvl w:val="0"/>
          <w:numId w:val="17"/>
        </w:numPr>
        <w:ind w:left="360"/>
        <w:rPr>
          <w:rFonts w:ascii="Calibri" w:hAnsi="Calibri"/>
          <w:sz w:val="22"/>
        </w:rPr>
      </w:pPr>
      <w:r>
        <w:rPr>
          <w:rFonts w:ascii="Calibri" w:hAnsi="Calibri"/>
          <w:sz w:val="22"/>
        </w:rPr>
        <w:lastRenderedPageBreak/>
        <w:t xml:space="preserve">Choose a name for the block diagram design (or accept the default) then click </w:t>
      </w:r>
      <w:r w:rsidRPr="009F7FC6">
        <w:rPr>
          <w:rFonts w:ascii="Calibri" w:hAnsi="Calibri"/>
          <w:b/>
          <w:sz w:val="22"/>
        </w:rPr>
        <w:t>OK</w:t>
      </w:r>
      <w:r>
        <w:rPr>
          <w:rFonts w:ascii="Calibri" w:hAnsi="Calibri"/>
          <w:sz w:val="22"/>
        </w:rPr>
        <w:t xml:space="preserve"> to continue.</w:t>
      </w:r>
    </w:p>
    <w:p w:rsidR="00E35BF3" w:rsidRDefault="00E35BF3" w:rsidP="00E35BF3">
      <w:pPr>
        <w:ind w:left="360"/>
        <w:rPr>
          <w:rFonts w:ascii="Calibri" w:hAnsi="Calibri"/>
          <w:sz w:val="22"/>
        </w:rPr>
      </w:pPr>
    </w:p>
    <w:p w:rsidR="00E35BF3" w:rsidRDefault="00E35BF3" w:rsidP="009E6198">
      <w:pPr>
        <w:jc w:val="center"/>
        <w:rPr>
          <w:rFonts w:ascii="Calibri" w:hAnsi="Calibri"/>
          <w:sz w:val="22"/>
        </w:rPr>
      </w:pPr>
      <w:r>
        <w:rPr>
          <w:noProof/>
        </w:rPr>
        <w:drawing>
          <wp:inline distT="0" distB="0" distL="0" distR="0" wp14:anchorId="6D50FCBB" wp14:editId="56FC8DB7">
            <wp:extent cx="405765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650" cy="2362200"/>
                    </a:xfrm>
                    <a:prstGeom prst="rect">
                      <a:avLst/>
                    </a:prstGeom>
                  </pic:spPr>
                </pic:pic>
              </a:graphicData>
            </a:graphic>
          </wp:inline>
        </w:drawing>
      </w:r>
    </w:p>
    <w:p w:rsidR="00E35BF3" w:rsidRDefault="00E35BF3" w:rsidP="00E35BF3">
      <w:pPr>
        <w:ind w:left="360"/>
        <w:rPr>
          <w:rFonts w:ascii="Calibri" w:hAnsi="Calibri"/>
          <w:sz w:val="22"/>
        </w:rPr>
      </w:pPr>
    </w:p>
    <w:p w:rsidR="00054CC9" w:rsidRDefault="00E35BF3" w:rsidP="00085554">
      <w:pPr>
        <w:numPr>
          <w:ilvl w:val="0"/>
          <w:numId w:val="17"/>
        </w:numPr>
        <w:ind w:left="360"/>
        <w:rPr>
          <w:rFonts w:ascii="Calibri" w:hAnsi="Calibri"/>
          <w:sz w:val="22"/>
        </w:rPr>
      </w:pPr>
      <w:r>
        <w:rPr>
          <w:rFonts w:ascii="Calibri" w:hAnsi="Calibri"/>
          <w:sz w:val="22"/>
        </w:rPr>
        <w:t xml:space="preserve">Navigate to the </w:t>
      </w:r>
      <w:r>
        <w:rPr>
          <w:rFonts w:ascii="Calibri" w:hAnsi="Calibri"/>
          <w:b/>
          <w:sz w:val="22"/>
        </w:rPr>
        <w:t>B</w:t>
      </w:r>
      <w:r w:rsidR="00F31BDB">
        <w:rPr>
          <w:rFonts w:ascii="Calibri" w:hAnsi="Calibri"/>
          <w:b/>
          <w:sz w:val="22"/>
        </w:rPr>
        <w:t>oard Part I</w:t>
      </w:r>
      <w:r>
        <w:rPr>
          <w:rFonts w:ascii="Calibri" w:hAnsi="Calibri"/>
          <w:b/>
          <w:sz w:val="22"/>
        </w:rPr>
        <w:t>nterfaces</w:t>
      </w:r>
      <w:r>
        <w:rPr>
          <w:rFonts w:ascii="Calibri" w:hAnsi="Calibri"/>
          <w:sz w:val="22"/>
        </w:rPr>
        <w:t xml:space="preserve"> tab and</w:t>
      </w:r>
      <w:r w:rsidR="007C410E">
        <w:rPr>
          <w:rFonts w:ascii="Calibri" w:hAnsi="Calibri"/>
          <w:sz w:val="22"/>
        </w:rPr>
        <w:t xml:space="preserve"> double-click on the </w:t>
      </w:r>
      <w:r w:rsidR="007C410E" w:rsidRPr="007C410E">
        <w:rPr>
          <w:rFonts w:ascii="Calibri" w:hAnsi="Calibri"/>
          <w:b/>
          <w:sz w:val="22"/>
        </w:rPr>
        <w:t>ddr3_sdram</w:t>
      </w:r>
      <w:r w:rsidR="007C410E">
        <w:rPr>
          <w:rFonts w:ascii="Calibri" w:hAnsi="Calibri"/>
          <w:sz w:val="22"/>
        </w:rPr>
        <w:t xml:space="preserve"> memory interface.</w:t>
      </w:r>
    </w:p>
    <w:p w:rsidR="00E35BF3" w:rsidRDefault="00E35BF3" w:rsidP="00E35BF3">
      <w:pPr>
        <w:ind w:left="360"/>
        <w:rPr>
          <w:rFonts w:ascii="Calibri" w:hAnsi="Calibri"/>
          <w:sz w:val="22"/>
        </w:rPr>
      </w:pPr>
    </w:p>
    <w:p w:rsidR="00E35BF3" w:rsidRDefault="007C410E"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3920" behindDoc="0" locked="0" layoutInCell="1" allowOverlap="1" wp14:anchorId="2E60A730" wp14:editId="4CFA9D7A">
                <wp:simplePos x="0" y="0"/>
                <wp:positionH relativeFrom="column">
                  <wp:posOffset>1676400</wp:posOffset>
                </wp:positionH>
                <wp:positionV relativeFrom="paragraph">
                  <wp:posOffset>1023619</wp:posOffset>
                </wp:positionV>
                <wp:extent cx="847725" cy="180975"/>
                <wp:effectExtent l="0" t="0" r="28575" b="28575"/>
                <wp:wrapNone/>
                <wp:docPr id="2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80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32pt;margin-top:80.6pt;width:66.75pt;height:14.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" filled="f" fillcolor="#0c9" strokecolor="red" strokeweight="1.5pt"/>
            </w:pict>
          </mc:Fallback>
        </mc:AlternateContent>
      </w:r>
      <w:r w:rsidR="00E35BF3">
        <w:rPr>
          <w:noProof/>
        </w:rPr>
        <w:drawing>
          <wp:inline distT="0" distB="0" distL="0" distR="0" wp14:anchorId="2A26661A" wp14:editId="75E7731D">
            <wp:extent cx="3676650" cy="2581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6650" cy="2581275"/>
                    </a:xfrm>
                    <a:prstGeom prst="rect">
                      <a:avLst/>
                    </a:prstGeom>
                  </pic:spPr>
                </pic:pic>
              </a:graphicData>
            </a:graphic>
          </wp:inline>
        </w:drawing>
      </w:r>
    </w:p>
    <w:p w:rsidR="00E35BF3" w:rsidRDefault="00E35BF3" w:rsidP="00E35BF3">
      <w:pPr>
        <w:ind w:left="360"/>
        <w:rPr>
          <w:rFonts w:ascii="Calibri" w:hAnsi="Calibri"/>
          <w:sz w:val="22"/>
        </w:rPr>
      </w:pPr>
    </w:p>
    <w:p w:rsidR="007C410E" w:rsidRDefault="007C410E">
      <w:pPr>
        <w:rPr>
          <w:rFonts w:ascii="Calibri" w:hAnsi="Calibri"/>
          <w:sz w:val="22"/>
        </w:rPr>
      </w:pPr>
      <w:r>
        <w:rPr>
          <w:rFonts w:ascii="Calibri" w:hAnsi="Calibri"/>
          <w:sz w:val="22"/>
        </w:rPr>
        <w:br w:type="page"/>
      </w:r>
    </w:p>
    <w:p w:rsidR="00054CC9" w:rsidRDefault="007C410E" w:rsidP="00085554">
      <w:pPr>
        <w:numPr>
          <w:ilvl w:val="0"/>
          <w:numId w:val="17"/>
        </w:numPr>
        <w:ind w:left="360"/>
        <w:rPr>
          <w:rFonts w:ascii="Calibri" w:hAnsi="Calibri"/>
          <w:sz w:val="22"/>
        </w:rPr>
      </w:pPr>
      <w:r>
        <w:rPr>
          <w:rFonts w:ascii="Calibri" w:hAnsi="Calibri"/>
          <w:sz w:val="22"/>
        </w:rPr>
        <w:lastRenderedPageBreak/>
        <w:t xml:space="preserve">Click on </w:t>
      </w:r>
      <w:r w:rsidRPr="007C410E">
        <w:rPr>
          <w:rFonts w:ascii="Calibri" w:hAnsi="Calibri"/>
          <w:b/>
          <w:sz w:val="22"/>
        </w:rPr>
        <w:t>New</w:t>
      </w:r>
      <w:r>
        <w:rPr>
          <w:rFonts w:ascii="Calibri" w:hAnsi="Calibri"/>
          <w:sz w:val="22"/>
        </w:rPr>
        <w:t xml:space="preserve"> and then double-click on </w:t>
      </w:r>
      <w:r w:rsidRPr="007C410E">
        <w:rPr>
          <w:rFonts w:ascii="Calibri" w:hAnsi="Calibri"/>
          <w:b/>
          <w:sz w:val="22"/>
        </w:rPr>
        <w:t>Memory Interface Generator (MIG 7 Series)</w:t>
      </w:r>
      <w:r>
        <w:rPr>
          <w:rFonts w:ascii="Calibri" w:hAnsi="Calibri"/>
          <w:sz w:val="22"/>
        </w:rPr>
        <w:t>.</w:t>
      </w:r>
    </w:p>
    <w:p w:rsidR="007C410E" w:rsidRDefault="007C410E" w:rsidP="007C410E">
      <w:pPr>
        <w:rPr>
          <w:rFonts w:ascii="Calibri" w:hAnsi="Calibri"/>
          <w:sz w:val="22"/>
        </w:rPr>
      </w:pPr>
    </w:p>
    <w:p w:rsidR="009F7FC6" w:rsidRDefault="009F7FC6" w:rsidP="007C410E">
      <w:pPr>
        <w:rPr>
          <w:rFonts w:ascii="Calibri" w:hAnsi="Calibri"/>
          <w:sz w:val="22"/>
        </w:rPr>
        <w:sectPr w:rsidR="009F7FC6" w:rsidSect="00F80031">
          <w:headerReference w:type="default" r:id="rId22"/>
          <w:footerReference w:type="default" r:id="rId23"/>
          <w:type w:val="continuous"/>
          <w:pgSz w:w="12240" w:h="15840"/>
          <w:pgMar w:top="1440" w:right="1440" w:bottom="1440" w:left="1440" w:header="720" w:footer="720" w:gutter="0"/>
          <w:cols w:space="720"/>
          <w:docGrid w:linePitch="360"/>
        </w:sectPr>
      </w:pPr>
    </w:p>
    <w:p w:rsidR="00054CC9" w:rsidRDefault="00917FAE" w:rsidP="007C410E">
      <w:pPr>
        <w:rPr>
          <w:rFonts w:ascii="Calibri" w:hAnsi="Calibri"/>
          <w:sz w:val="22"/>
        </w:rPr>
      </w:pPr>
      <w:r>
        <w:rPr>
          <w:rFonts w:ascii="Calibri" w:hAnsi="Calibri"/>
          <w:noProof/>
          <w:sz w:val="22"/>
        </w:rPr>
        <w:lastRenderedPageBreak/>
        <mc:AlternateContent>
          <mc:Choice Requires="wps">
            <w:drawing>
              <wp:anchor distT="0" distB="0" distL="114300" distR="114300" simplePos="0" relativeHeight="251802112" behindDoc="0" locked="0" layoutInCell="1" allowOverlap="1" wp14:anchorId="319BCAA7" wp14:editId="40BA4727">
                <wp:simplePos x="0" y="0"/>
                <wp:positionH relativeFrom="column">
                  <wp:posOffset>1238251</wp:posOffset>
                </wp:positionH>
                <wp:positionV relativeFrom="paragraph">
                  <wp:posOffset>1906905</wp:posOffset>
                </wp:positionV>
                <wp:extent cx="457200" cy="180975"/>
                <wp:effectExtent l="0" t="0" r="19050" b="28575"/>
                <wp:wrapNone/>
                <wp:docPr id="8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0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97.5pt;margin-top:150.15pt;width:36pt;height:14.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" filled="f" fillcolor="#0c9" strokecolor="red" strokeweight="1.5pt"/>
            </w:pict>
          </mc:Fallback>
        </mc:AlternateContent>
      </w:r>
      <w:r w:rsidR="009F7FC6">
        <w:rPr>
          <w:noProof/>
        </w:rPr>
        <w:drawing>
          <wp:inline distT="0" distB="0" distL="0" distR="0" wp14:anchorId="60E43774" wp14:editId="2E304DC2">
            <wp:extent cx="2926080" cy="24460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6080" cy="2446020"/>
                    </a:xfrm>
                    <a:prstGeom prst="rect">
                      <a:avLst/>
                    </a:prstGeom>
                  </pic:spPr>
                </pic:pic>
              </a:graphicData>
            </a:graphic>
          </wp:inline>
        </w:drawing>
      </w:r>
    </w:p>
    <w:p w:rsidR="009F7FC6" w:rsidRDefault="009F7FC6" w:rsidP="007C410E">
      <w:pPr>
        <w:rPr>
          <w:rFonts w:ascii="Calibri" w:hAnsi="Calibri"/>
          <w:sz w:val="22"/>
        </w:rPr>
        <w:sectPr w:rsidR="009F7FC6" w:rsidSect="009F7FC6">
          <w:type w:val="continuous"/>
          <w:pgSz w:w="12240" w:h="15840"/>
          <w:pgMar w:top="1440" w:right="1440" w:bottom="1440" w:left="1440" w:header="720" w:footer="720" w:gutter="0"/>
          <w:cols w:num="2" w:space="720"/>
          <w:docGrid w:linePitch="360"/>
        </w:sectPr>
      </w:pPr>
      <w:r>
        <w:rPr>
          <w:noProof/>
        </w:rPr>
        <w:lastRenderedPageBreak/>
        <w:drawing>
          <wp:inline distT="0" distB="0" distL="0" distR="0" wp14:anchorId="56694E3C" wp14:editId="20EB48FD">
            <wp:extent cx="2926080" cy="1484631"/>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6080" cy="1484631"/>
                    </a:xfrm>
                    <a:prstGeom prst="rect">
                      <a:avLst/>
                    </a:prstGeom>
                  </pic:spPr>
                </pic:pic>
              </a:graphicData>
            </a:graphic>
          </wp:inline>
        </w:drawing>
      </w:r>
    </w:p>
    <w:p w:rsidR="009F7FC6" w:rsidRDefault="009F7FC6" w:rsidP="007C410E">
      <w:pPr>
        <w:rPr>
          <w:rFonts w:ascii="Calibri" w:hAnsi="Calibri"/>
          <w:sz w:val="22"/>
        </w:rPr>
      </w:pPr>
    </w:p>
    <w:p w:rsidR="007C410E" w:rsidRDefault="007C410E" w:rsidP="00085554">
      <w:pPr>
        <w:numPr>
          <w:ilvl w:val="0"/>
          <w:numId w:val="17"/>
        </w:numPr>
        <w:ind w:left="360"/>
        <w:rPr>
          <w:rFonts w:ascii="Calibri" w:hAnsi="Calibri"/>
          <w:sz w:val="22"/>
        </w:rPr>
      </w:pPr>
      <w:r>
        <w:rPr>
          <w:rFonts w:ascii="Calibri" w:hAnsi="Calibri"/>
          <w:sz w:val="22"/>
        </w:rPr>
        <w:t xml:space="preserve">Click </w:t>
      </w:r>
      <w:r w:rsidRPr="007C410E">
        <w:rPr>
          <w:rFonts w:ascii="Calibri" w:hAnsi="Calibri"/>
          <w:b/>
          <w:sz w:val="22"/>
        </w:rPr>
        <w:t>OK</w:t>
      </w:r>
      <w:r>
        <w:rPr>
          <w:rFonts w:ascii="Calibri" w:hAnsi="Calibri"/>
          <w:sz w:val="22"/>
        </w:rPr>
        <w:t xml:space="preserve"> to continue.  </w:t>
      </w:r>
      <w:r w:rsidR="00AF409F">
        <w:rPr>
          <w:rFonts w:ascii="Calibri" w:hAnsi="Calibri"/>
          <w:sz w:val="22"/>
        </w:rPr>
        <w:t>The DDR3 interface will be added to the block diagram</w:t>
      </w:r>
      <w:r w:rsidR="00AF409F">
        <w:rPr>
          <w:rFonts w:ascii="Calibri" w:hAnsi="Calibri"/>
          <w:sz w:val="22"/>
        </w:rPr>
        <w:t>.</w:t>
      </w:r>
    </w:p>
    <w:p w:rsidR="007C410E" w:rsidRDefault="007C410E" w:rsidP="007C410E">
      <w:pPr>
        <w:ind w:left="360"/>
        <w:rPr>
          <w:rFonts w:ascii="Calibri" w:hAnsi="Calibri"/>
          <w:sz w:val="22"/>
        </w:rPr>
      </w:pPr>
    </w:p>
    <w:p w:rsidR="007C410E" w:rsidRDefault="007C410E" w:rsidP="009E6198">
      <w:pPr>
        <w:jc w:val="center"/>
        <w:rPr>
          <w:rFonts w:ascii="Calibri" w:hAnsi="Calibri"/>
          <w:sz w:val="22"/>
        </w:rPr>
      </w:pPr>
      <w:r>
        <w:rPr>
          <w:noProof/>
        </w:rPr>
        <w:drawing>
          <wp:inline distT="0" distB="0" distL="0" distR="0" wp14:anchorId="1F00032A" wp14:editId="5E8627B7">
            <wp:extent cx="45339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3900" cy="3790950"/>
                    </a:xfrm>
                    <a:prstGeom prst="rect">
                      <a:avLst/>
                    </a:prstGeom>
                  </pic:spPr>
                </pic:pic>
              </a:graphicData>
            </a:graphic>
          </wp:inline>
        </w:drawing>
      </w:r>
    </w:p>
    <w:p w:rsidR="007C410E" w:rsidRDefault="007C410E" w:rsidP="007C410E">
      <w:pPr>
        <w:ind w:left="360"/>
        <w:rPr>
          <w:rFonts w:ascii="Calibri" w:hAnsi="Calibri"/>
          <w:sz w:val="22"/>
        </w:rPr>
      </w:pPr>
    </w:p>
    <w:p w:rsidR="00AF409F" w:rsidRPr="00AF409F" w:rsidRDefault="00AF409F" w:rsidP="00AF409F">
      <w:pPr>
        <w:rPr>
          <w:rFonts w:ascii="Calibri" w:hAnsi="Calibri"/>
          <w:sz w:val="22"/>
        </w:rPr>
      </w:pPr>
    </w:p>
    <w:p w:rsidR="00AF409F" w:rsidRDefault="00AF409F">
      <w:pPr>
        <w:rPr>
          <w:rFonts w:ascii="Calibri" w:hAnsi="Calibri"/>
          <w:sz w:val="22"/>
        </w:rPr>
      </w:pPr>
      <w:r>
        <w:rPr>
          <w:rFonts w:ascii="Calibri" w:hAnsi="Calibri"/>
          <w:sz w:val="22"/>
        </w:rPr>
        <w:br w:type="page"/>
      </w:r>
    </w:p>
    <w:p w:rsidR="007C410E" w:rsidRDefault="00AF409F" w:rsidP="00085554">
      <w:pPr>
        <w:numPr>
          <w:ilvl w:val="0"/>
          <w:numId w:val="17"/>
        </w:numPr>
        <w:ind w:left="360"/>
        <w:rPr>
          <w:rFonts w:ascii="Calibri" w:hAnsi="Calibri"/>
          <w:sz w:val="22"/>
        </w:rPr>
      </w:pPr>
      <w:r>
        <w:rPr>
          <w:rFonts w:ascii="Calibri" w:hAnsi="Calibri"/>
          <w:sz w:val="22"/>
        </w:rPr>
        <w:lastRenderedPageBreak/>
        <w:t xml:space="preserve">Right-click anywhere in the white space of the </w:t>
      </w:r>
      <w:r w:rsidRPr="00A3542F">
        <w:rPr>
          <w:rFonts w:ascii="Calibri" w:hAnsi="Calibri"/>
          <w:b/>
          <w:sz w:val="22"/>
        </w:rPr>
        <w:t>design_1</w:t>
      </w:r>
      <w:r>
        <w:rPr>
          <w:rFonts w:ascii="Calibri" w:hAnsi="Calibri"/>
          <w:sz w:val="22"/>
        </w:rPr>
        <w:t xml:space="preserve"> block diagram pane and select </w:t>
      </w:r>
      <w:r w:rsidRPr="00A3542F">
        <w:rPr>
          <w:rFonts w:ascii="Calibri" w:hAnsi="Calibri"/>
          <w:b/>
          <w:sz w:val="22"/>
        </w:rPr>
        <w:t>Add IP</w:t>
      </w:r>
      <w:r>
        <w:rPr>
          <w:rFonts w:ascii="Calibri" w:hAnsi="Calibri"/>
          <w:sz w:val="22"/>
        </w:rPr>
        <w:t>.</w:t>
      </w:r>
    </w:p>
    <w:p w:rsidR="00AF409F" w:rsidRDefault="00AF409F" w:rsidP="00AF409F">
      <w:pPr>
        <w:ind w:left="360"/>
        <w:rPr>
          <w:rFonts w:ascii="Calibri" w:hAnsi="Calibri"/>
          <w:sz w:val="22"/>
        </w:rPr>
      </w:pPr>
    </w:p>
    <w:p w:rsidR="00AF409F" w:rsidRDefault="00AF409F"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5968" behindDoc="0" locked="0" layoutInCell="1" allowOverlap="1" wp14:anchorId="5BAE7FEE" wp14:editId="506EAF3E">
                <wp:simplePos x="0" y="0"/>
                <wp:positionH relativeFrom="column">
                  <wp:posOffset>3924300</wp:posOffset>
                </wp:positionH>
                <wp:positionV relativeFrom="paragraph">
                  <wp:posOffset>1897380</wp:posOffset>
                </wp:positionV>
                <wp:extent cx="1981200" cy="200025"/>
                <wp:effectExtent l="0" t="0" r="19050" b="28575"/>
                <wp:wrapNone/>
                <wp:docPr id="6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2000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309pt;margin-top:149.4pt;width:156pt;height:15.7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" filled="f" fillcolor="#0c9" strokecolor="red" strokeweight="1.5pt"/>
            </w:pict>
          </mc:Fallback>
        </mc:AlternateContent>
      </w:r>
      <w:r>
        <w:rPr>
          <w:noProof/>
        </w:rPr>
        <w:drawing>
          <wp:inline distT="0" distB="0" distL="0" distR="0" wp14:anchorId="4145B8F0" wp14:editId="2AD499BE">
            <wp:extent cx="5943600" cy="3665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65855"/>
                    </a:xfrm>
                    <a:prstGeom prst="rect">
                      <a:avLst/>
                    </a:prstGeom>
                  </pic:spPr>
                </pic:pic>
              </a:graphicData>
            </a:graphic>
          </wp:inline>
        </w:drawing>
      </w:r>
    </w:p>
    <w:p w:rsidR="00AF409F" w:rsidRDefault="00AF409F" w:rsidP="00AF409F">
      <w:pPr>
        <w:ind w:left="360"/>
        <w:rPr>
          <w:rFonts w:ascii="Calibri" w:hAnsi="Calibri"/>
          <w:sz w:val="22"/>
        </w:rPr>
      </w:pPr>
    </w:p>
    <w:p w:rsidR="00AF409F" w:rsidRDefault="00AF409F" w:rsidP="00085554">
      <w:pPr>
        <w:numPr>
          <w:ilvl w:val="0"/>
          <w:numId w:val="17"/>
        </w:numPr>
        <w:ind w:left="360"/>
        <w:rPr>
          <w:rFonts w:ascii="Calibri" w:hAnsi="Calibri"/>
          <w:sz w:val="22"/>
        </w:rPr>
      </w:pPr>
      <w:r w:rsidRPr="00914324">
        <w:rPr>
          <w:rFonts w:ascii="Calibri" w:hAnsi="Calibri"/>
          <w:sz w:val="22"/>
        </w:rPr>
        <w:t xml:space="preserve">Search for and </w:t>
      </w:r>
      <w:r w:rsidRPr="00917FAE">
        <w:rPr>
          <w:rFonts w:ascii="Calibri" w:hAnsi="Calibri"/>
          <w:sz w:val="22"/>
        </w:rPr>
        <w:t>double-click</w:t>
      </w:r>
      <w:r w:rsidRPr="00914324">
        <w:rPr>
          <w:rFonts w:ascii="Calibri" w:hAnsi="Calibri"/>
          <w:sz w:val="22"/>
        </w:rPr>
        <w:t xml:space="preserve"> on </w:t>
      </w:r>
      <w:r w:rsidRPr="00914324">
        <w:rPr>
          <w:rFonts w:ascii="Calibri" w:hAnsi="Calibri"/>
          <w:b/>
          <w:sz w:val="22"/>
        </w:rPr>
        <w:t>MicroBlaze</w:t>
      </w:r>
      <w:r w:rsidRPr="00914324">
        <w:rPr>
          <w:rFonts w:ascii="Calibri" w:hAnsi="Calibri"/>
          <w:sz w:val="22"/>
        </w:rPr>
        <w:t>.</w:t>
      </w:r>
      <w:r w:rsidR="00914324" w:rsidRPr="00914324">
        <w:rPr>
          <w:rFonts w:ascii="Calibri" w:hAnsi="Calibri"/>
          <w:sz w:val="22"/>
        </w:rPr>
        <w:t xml:space="preserve">  </w:t>
      </w:r>
    </w:p>
    <w:p w:rsidR="009E6198" w:rsidRPr="00914324" w:rsidRDefault="009E6198" w:rsidP="009E6198">
      <w:pPr>
        <w:ind w:left="360"/>
        <w:rPr>
          <w:rFonts w:ascii="Calibri" w:hAnsi="Calibri"/>
          <w:sz w:val="22"/>
        </w:rPr>
      </w:pPr>
    </w:p>
    <w:p w:rsidR="00AF409F" w:rsidRDefault="00AF409F" w:rsidP="009E6198">
      <w:pPr>
        <w:jc w:val="center"/>
        <w:rPr>
          <w:rFonts w:ascii="Calibri" w:hAnsi="Calibri"/>
          <w:sz w:val="22"/>
        </w:rPr>
      </w:pPr>
      <w:r w:rsidRPr="00AF409F">
        <w:rPr>
          <w:noProof/>
          <w:bdr w:val="single" w:sz="8" w:space="0" w:color="auto"/>
        </w:rPr>
        <w:drawing>
          <wp:inline distT="0" distB="0" distL="0" distR="0" wp14:anchorId="391ADD99" wp14:editId="56B40CAC">
            <wp:extent cx="3867150" cy="1504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67150" cy="1504950"/>
                    </a:xfrm>
                    <a:prstGeom prst="rect">
                      <a:avLst/>
                    </a:prstGeom>
                  </pic:spPr>
                </pic:pic>
              </a:graphicData>
            </a:graphic>
          </wp:inline>
        </w:drawing>
      </w:r>
    </w:p>
    <w:p w:rsidR="00AF409F" w:rsidRDefault="00AF409F" w:rsidP="00AF409F">
      <w:pPr>
        <w:ind w:left="360"/>
        <w:rPr>
          <w:rFonts w:ascii="Calibri" w:hAnsi="Calibri"/>
          <w:sz w:val="22"/>
        </w:rPr>
      </w:pPr>
    </w:p>
    <w:p w:rsidR="00276F03" w:rsidRDefault="00276F03">
      <w:pPr>
        <w:rPr>
          <w:rFonts w:ascii="Calibri" w:hAnsi="Calibri"/>
          <w:sz w:val="22"/>
        </w:rPr>
      </w:pPr>
      <w:r>
        <w:rPr>
          <w:rFonts w:ascii="Calibri" w:hAnsi="Calibri"/>
          <w:sz w:val="22"/>
        </w:rPr>
        <w:br w:type="page"/>
      </w:r>
    </w:p>
    <w:p w:rsidR="00914324" w:rsidRDefault="00914324" w:rsidP="00085554">
      <w:pPr>
        <w:numPr>
          <w:ilvl w:val="0"/>
          <w:numId w:val="17"/>
        </w:numPr>
        <w:ind w:left="360"/>
        <w:rPr>
          <w:rFonts w:ascii="Calibri" w:hAnsi="Calibri"/>
          <w:sz w:val="22"/>
        </w:rPr>
      </w:pPr>
      <w:r>
        <w:rPr>
          <w:rFonts w:ascii="Calibri" w:hAnsi="Calibri"/>
          <w:sz w:val="22"/>
        </w:rPr>
        <w:lastRenderedPageBreak/>
        <w:t>The MicroBlaze soft processor will be added to the block diagram.</w:t>
      </w:r>
      <w:r w:rsidR="00276F03">
        <w:rPr>
          <w:rFonts w:ascii="Calibri" w:hAnsi="Calibri"/>
          <w:sz w:val="22"/>
        </w:rPr>
        <w:t xml:space="preserve">  Click on </w:t>
      </w:r>
      <w:r w:rsidR="00276F03" w:rsidRPr="00276F03">
        <w:rPr>
          <w:rFonts w:ascii="Calibri" w:hAnsi="Calibri"/>
          <w:b/>
          <w:sz w:val="22"/>
        </w:rPr>
        <w:t>Run Block Automation</w:t>
      </w:r>
      <w:r w:rsidR="00276F03" w:rsidRPr="00276F03">
        <w:rPr>
          <w:rFonts w:ascii="Calibri" w:hAnsi="Calibri"/>
          <w:sz w:val="22"/>
        </w:rPr>
        <w:t xml:space="preserve"> and select</w:t>
      </w:r>
      <w:r w:rsidR="00276F03">
        <w:rPr>
          <w:rFonts w:ascii="Calibri" w:hAnsi="Calibri"/>
          <w:b/>
          <w:sz w:val="22"/>
        </w:rPr>
        <w:t xml:space="preserve"> </w:t>
      </w:r>
      <w:r w:rsidR="00276F03" w:rsidRPr="00276F03">
        <w:rPr>
          <w:rFonts w:ascii="Calibri" w:hAnsi="Calibri"/>
          <w:b/>
          <w:sz w:val="22"/>
        </w:rPr>
        <w:t>microblaze_0</w:t>
      </w:r>
      <w:r w:rsidR="00276F03">
        <w:rPr>
          <w:rFonts w:ascii="Calibri" w:hAnsi="Calibri"/>
          <w:sz w:val="22"/>
        </w:rPr>
        <w:t xml:space="preserve"> to customize the MicroBlaze instance and automate key system connections for its use in the processor system.</w:t>
      </w:r>
    </w:p>
    <w:p w:rsidR="009E6198" w:rsidRDefault="009E6198" w:rsidP="009E6198">
      <w:pPr>
        <w:ind w:left="360"/>
        <w:rPr>
          <w:rFonts w:ascii="Calibri" w:hAnsi="Calibri"/>
          <w:sz w:val="22"/>
        </w:rPr>
      </w:pPr>
    </w:p>
    <w:p w:rsidR="00276F03" w:rsidRDefault="00276F03"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8016" behindDoc="0" locked="0" layoutInCell="1" allowOverlap="1" wp14:anchorId="5457175F" wp14:editId="2C287F24">
                <wp:simplePos x="0" y="0"/>
                <wp:positionH relativeFrom="column">
                  <wp:posOffset>1819275</wp:posOffset>
                </wp:positionH>
                <wp:positionV relativeFrom="paragraph">
                  <wp:posOffset>431165</wp:posOffset>
                </wp:positionV>
                <wp:extent cx="1638300" cy="409575"/>
                <wp:effectExtent l="0" t="0" r="19050" b="28575"/>
                <wp:wrapNone/>
                <wp:docPr id="6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095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43.25pt;margin-top:33.95pt;width:129pt;height:32.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" filled="f" fillcolor="#0c9" strokecolor="red" strokeweight="1.5pt"/>
            </w:pict>
          </mc:Fallback>
        </mc:AlternateContent>
      </w:r>
      <w:r>
        <w:rPr>
          <w:noProof/>
        </w:rPr>
        <w:drawing>
          <wp:inline distT="0" distB="0" distL="0" distR="0" wp14:anchorId="28A24393" wp14:editId="74071A6B">
            <wp:extent cx="5943600" cy="36658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65855"/>
                    </a:xfrm>
                    <a:prstGeom prst="rect">
                      <a:avLst/>
                    </a:prstGeom>
                  </pic:spPr>
                </pic:pic>
              </a:graphicData>
            </a:graphic>
          </wp:inline>
        </w:drawing>
      </w:r>
    </w:p>
    <w:p w:rsidR="00914324" w:rsidRDefault="00914324" w:rsidP="00914324">
      <w:pPr>
        <w:ind w:left="360"/>
        <w:rPr>
          <w:rFonts w:ascii="Calibri" w:hAnsi="Calibri"/>
          <w:sz w:val="22"/>
        </w:rPr>
      </w:pPr>
    </w:p>
    <w:p w:rsidR="00914324" w:rsidRPr="00914324" w:rsidRDefault="00914324" w:rsidP="00914324">
      <w:pPr>
        <w:ind w:left="360"/>
        <w:rPr>
          <w:rFonts w:ascii="Calibri" w:hAnsi="Calibri"/>
          <w:sz w:val="22"/>
        </w:rPr>
      </w:pPr>
    </w:p>
    <w:p w:rsidR="00276F03" w:rsidRDefault="00276F03">
      <w:pPr>
        <w:rPr>
          <w:rFonts w:ascii="Calibri" w:hAnsi="Calibri"/>
          <w:sz w:val="22"/>
        </w:rPr>
      </w:pPr>
      <w:r>
        <w:rPr>
          <w:rFonts w:ascii="Calibri" w:hAnsi="Calibri"/>
          <w:sz w:val="22"/>
        </w:rPr>
        <w:br w:type="page"/>
      </w:r>
    </w:p>
    <w:p w:rsidR="00914324" w:rsidRDefault="00276F03" w:rsidP="00085554">
      <w:pPr>
        <w:numPr>
          <w:ilvl w:val="0"/>
          <w:numId w:val="17"/>
        </w:numPr>
        <w:ind w:left="360"/>
        <w:rPr>
          <w:rFonts w:ascii="Calibri" w:hAnsi="Calibri"/>
          <w:sz w:val="22"/>
        </w:rPr>
      </w:pPr>
      <w:r>
        <w:rPr>
          <w:rFonts w:ascii="Calibri" w:hAnsi="Calibri"/>
          <w:sz w:val="22"/>
        </w:rPr>
        <w:lastRenderedPageBreak/>
        <w:t xml:space="preserve">Below are the default MicroBlaze options with the </w:t>
      </w:r>
      <w:r w:rsidRPr="00033950">
        <w:rPr>
          <w:rFonts w:ascii="Calibri" w:hAnsi="Calibri"/>
          <w:b/>
          <w:sz w:val="22"/>
        </w:rPr>
        <w:t>Interrupt Controller</w:t>
      </w:r>
      <w:r>
        <w:rPr>
          <w:rFonts w:ascii="Calibri" w:hAnsi="Calibri"/>
          <w:sz w:val="22"/>
        </w:rPr>
        <w:t xml:space="preserve"> </w:t>
      </w:r>
      <w:r w:rsidRPr="00033950">
        <w:rPr>
          <w:rFonts w:ascii="Calibri" w:hAnsi="Calibri"/>
          <w:b/>
          <w:sz w:val="22"/>
        </w:rPr>
        <w:t>enabled</w:t>
      </w:r>
      <w:r>
        <w:rPr>
          <w:rFonts w:ascii="Calibri" w:hAnsi="Calibri"/>
          <w:sz w:val="22"/>
        </w:rPr>
        <w:t>.  Not</w:t>
      </w:r>
      <w:r w:rsidR="00033950">
        <w:rPr>
          <w:rFonts w:ascii="Calibri" w:hAnsi="Calibri"/>
          <w:sz w:val="22"/>
        </w:rPr>
        <w:t>e</w:t>
      </w:r>
      <w:r>
        <w:rPr>
          <w:rFonts w:ascii="Calibri" w:hAnsi="Calibri"/>
          <w:sz w:val="22"/>
        </w:rPr>
        <w:t xml:space="preserve"> the </w:t>
      </w:r>
      <w:r w:rsidRPr="00033950">
        <w:rPr>
          <w:rFonts w:ascii="Calibri" w:hAnsi="Calibri"/>
          <w:b/>
          <w:sz w:val="22"/>
        </w:rPr>
        <w:t>Clock Connection</w:t>
      </w:r>
      <w:r>
        <w:rPr>
          <w:rFonts w:ascii="Calibri" w:hAnsi="Calibri"/>
          <w:sz w:val="22"/>
        </w:rPr>
        <w:t xml:space="preserve"> by default is set to </w:t>
      </w:r>
      <w:r w:rsidRPr="00033950">
        <w:rPr>
          <w:rFonts w:ascii="Calibri" w:hAnsi="Calibri"/>
          <w:b/>
          <w:sz w:val="22"/>
        </w:rPr>
        <w:t>/mig_7series_0/</w:t>
      </w:r>
      <w:proofErr w:type="spellStart"/>
      <w:r w:rsidRPr="00033950">
        <w:rPr>
          <w:rFonts w:ascii="Calibri" w:hAnsi="Calibri"/>
          <w:b/>
          <w:sz w:val="22"/>
        </w:rPr>
        <w:t>ui_clk</w:t>
      </w:r>
      <w:proofErr w:type="spellEnd"/>
      <w:r w:rsidRPr="00033950">
        <w:rPr>
          <w:rFonts w:ascii="Calibri" w:hAnsi="Calibri"/>
          <w:b/>
          <w:sz w:val="22"/>
        </w:rPr>
        <w:t xml:space="preserve"> (100 MHz)</w:t>
      </w:r>
      <w:r>
        <w:rPr>
          <w:rFonts w:ascii="Calibri" w:hAnsi="Calibri"/>
          <w:sz w:val="22"/>
        </w:rPr>
        <w:t>.  This is convenient as it allows us to use the user interface clock output (</w:t>
      </w:r>
      <w:proofErr w:type="spellStart"/>
      <w:r>
        <w:rPr>
          <w:rFonts w:ascii="Calibri" w:hAnsi="Calibri"/>
          <w:sz w:val="22"/>
        </w:rPr>
        <w:t>ui_clk</w:t>
      </w:r>
      <w:proofErr w:type="spellEnd"/>
      <w:r>
        <w:rPr>
          <w:rFonts w:ascii="Calibri" w:hAnsi="Calibri"/>
          <w:sz w:val="22"/>
        </w:rPr>
        <w:t>) of the MIG DDR3 interface to be the MicroBlaze processor and system clock for the AXI interconnect and peripherals that will be added later.  This saves the steps of manually adding and connecting clocking resources in the block diagram.</w:t>
      </w:r>
      <w:r w:rsidR="00033950">
        <w:rPr>
          <w:rFonts w:ascii="Calibri" w:hAnsi="Calibri"/>
          <w:sz w:val="22"/>
        </w:rPr>
        <w:t xml:space="preserve">  This, coincidentally, is why we added the DDR3 interface to the block diagram first, so this connection would be available to choose once the MicroBlaze processor has been added to the design.  Click </w:t>
      </w:r>
      <w:r w:rsidR="00033950" w:rsidRPr="00033950">
        <w:rPr>
          <w:rFonts w:ascii="Calibri" w:hAnsi="Calibri"/>
          <w:b/>
          <w:sz w:val="22"/>
        </w:rPr>
        <w:t>OK</w:t>
      </w:r>
      <w:r w:rsidR="00033950">
        <w:rPr>
          <w:rFonts w:ascii="Calibri" w:hAnsi="Calibri"/>
          <w:sz w:val="22"/>
        </w:rPr>
        <w:t xml:space="preserve"> to continue.</w:t>
      </w:r>
    </w:p>
    <w:p w:rsidR="00276F03" w:rsidRDefault="00276F03" w:rsidP="00276F03">
      <w:pPr>
        <w:ind w:left="360"/>
        <w:rPr>
          <w:rFonts w:ascii="Calibri" w:hAnsi="Calibri"/>
          <w:sz w:val="22"/>
        </w:rPr>
      </w:pPr>
    </w:p>
    <w:p w:rsidR="00276F03" w:rsidRDefault="00276F03" w:rsidP="009E6198">
      <w:pPr>
        <w:jc w:val="center"/>
        <w:rPr>
          <w:rFonts w:ascii="Calibri" w:hAnsi="Calibri"/>
          <w:sz w:val="22"/>
        </w:rPr>
      </w:pPr>
      <w:r>
        <w:rPr>
          <w:noProof/>
        </w:rPr>
        <w:drawing>
          <wp:inline distT="0" distB="0" distL="0" distR="0" wp14:anchorId="4F8D67AB" wp14:editId="7ECEDB11">
            <wp:extent cx="5943600" cy="356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9970"/>
                    </a:xfrm>
                    <a:prstGeom prst="rect">
                      <a:avLst/>
                    </a:prstGeom>
                  </pic:spPr>
                </pic:pic>
              </a:graphicData>
            </a:graphic>
          </wp:inline>
        </w:drawing>
      </w:r>
    </w:p>
    <w:p w:rsidR="00033950" w:rsidRDefault="00033950" w:rsidP="00276F03">
      <w:pPr>
        <w:ind w:left="360"/>
        <w:rPr>
          <w:rFonts w:ascii="Calibri" w:hAnsi="Calibri"/>
          <w:sz w:val="22"/>
        </w:rPr>
      </w:pPr>
    </w:p>
    <w:p w:rsidR="00033950" w:rsidRDefault="00033950">
      <w:pPr>
        <w:rPr>
          <w:rFonts w:ascii="Calibri" w:hAnsi="Calibri"/>
          <w:sz w:val="22"/>
        </w:rPr>
      </w:pPr>
      <w:r>
        <w:rPr>
          <w:rFonts w:ascii="Calibri" w:hAnsi="Calibri"/>
          <w:sz w:val="22"/>
        </w:rPr>
        <w:br w:type="page"/>
      </w:r>
    </w:p>
    <w:p w:rsidR="00AF409F" w:rsidRDefault="00033950" w:rsidP="00085554">
      <w:pPr>
        <w:numPr>
          <w:ilvl w:val="0"/>
          <w:numId w:val="17"/>
        </w:numPr>
        <w:ind w:left="360"/>
        <w:rPr>
          <w:rFonts w:ascii="Calibri" w:hAnsi="Calibri"/>
          <w:sz w:val="22"/>
        </w:rPr>
      </w:pPr>
      <w:r>
        <w:rPr>
          <w:rFonts w:ascii="Calibri" w:hAnsi="Calibri"/>
          <w:sz w:val="22"/>
        </w:rPr>
        <w:lastRenderedPageBreak/>
        <w:t xml:space="preserve">Notice the new connections and IP additions Block Automation added to the design.  </w:t>
      </w:r>
    </w:p>
    <w:p w:rsidR="00033950" w:rsidRDefault="00033950" w:rsidP="00033950">
      <w:pPr>
        <w:ind w:left="360"/>
        <w:rPr>
          <w:rFonts w:ascii="Calibri" w:hAnsi="Calibri"/>
          <w:sz w:val="22"/>
        </w:rPr>
      </w:pPr>
    </w:p>
    <w:p w:rsidR="008C779A" w:rsidRDefault="00FB615A" w:rsidP="009E6198">
      <w:pPr>
        <w:jc w:val="center"/>
        <w:rPr>
          <w:rFonts w:ascii="Calibri" w:hAnsi="Calibri"/>
          <w:sz w:val="22"/>
        </w:rPr>
      </w:pPr>
      <w:r>
        <w:rPr>
          <w:noProof/>
        </w:rPr>
        <w:drawing>
          <wp:inline distT="0" distB="0" distL="0" distR="0" wp14:anchorId="60B7141C" wp14:editId="6A8B5674">
            <wp:extent cx="5943600" cy="2657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57475"/>
                    </a:xfrm>
                    <a:prstGeom prst="rect">
                      <a:avLst/>
                    </a:prstGeom>
                  </pic:spPr>
                </pic:pic>
              </a:graphicData>
            </a:graphic>
          </wp:inline>
        </w:drawing>
      </w:r>
    </w:p>
    <w:p w:rsidR="00AF409F" w:rsidRDefault="00AF409F" w:rsidP="008C779A">
      <w:pPr>
        <w:ind w:left="360"/>
        <w:rPr>
          <w:rFonts w:ascii="Calibri" w:hAnsi="Calibri"/>
          <w:sz w:val="22"/>
        </w:rPr>
      </w:pPr>
    </w:p>
    <w:p w:rsidR="00AF409F" w:rsidRDefault="00FB615A" w:rsidP="00085554">
      <w:pPr>
        <w:numPr>
          <w:ilvl w:val="0"/>
          <w:numId w:val="17"/>
        </w:numPr>
        <w:ind w:left="360"/>
        <w:rPr>
          <w:rFonts w:ascii="Calibri" w:hAnsi="Calibri"/>
          <w:sz w:val="22"/>
        </w:rPr>
      </w:pPr>
      <w:r>
        <w:rPr>
          <w:rFonts w:ascii="Calibri" w:hAnsi="Calibri"/>
          <w:sz w:val="22"/>
        </w:rPr>
        <w:t>N</w:t>
      </w:r>
      <w:r>
        <w:rPr>
          <w:rFonts w:ascii="Calibri" w:hAnsi="Calibri"/>
          <w:sz w:val="22"/>
        </w:rPr>
        <w:t xml:space="preserve">ow click on </w:t>
      </w:r>
      <w:r w:rsidRPr="00FB615A">
        <w:rPr>
          <w:rFonts w:ascii="Calibri" w:hAnsi="Calibri"/>
          <w:b/>
          <w:sz w:val="22"/>
        </w:rPr>
        <w:t>Run Connection Automation</w:t>
      </w:r>
      <w:r>
        <w:rPr>
          <w:rFonts w:ascii="Calibri" w:hAnsi="Calibri"/>
          <w:sz w:val="22"/>
        </w:rPr>
        <w:t xml:space="preserve"> and select </w:t>
      </w:r>
      <w:r w:rsidRPr="00FB615A">
        <w:rPr>
          <w:rFonts w:ascii="Calibri" w:hAnsi="Calibri"/>
          <w:b/>
          <w:sz w:val="22"/>
        </w:rPr>
        <w:t>/mig_7series_0/S_AXI</w:t>
      </w:r>
      <w:r>
        <w:rPr>
          <w:rFonts w:ascii="Calibri" w:hAnsi="Calibri"/>
          <w:sz w:val="22"/>
        </w:rPr>
        <w:t>.</w:t>
      </w:r>
    </w:p>
    <w:p w:rsidR="00FB615A" w:rsidRDefault="00FB615A" w:rsidP="00FB615A">
      <w:pPr>
        <w:ind w:left="360"/>
        <w:rPr>
          <w:rFonts w:ascii="Calibri" w:hAnsi="Calibri"/>
          <w:sz w:val="22"/>
        </w:rPr>
      </w:pPr>
    </w:p>
    <w:p w:rsidR="00FB615A" w:rsidRDefault="00FB615A" w:rsidP="009E6198">
      <w:pPr>
        <w:jc w:val="center"/>
        <w:rPr>
          <w:rFonts w:ascii="Calibri" w:hAnsi="Calibri"/>
          <w:sz w:val="22"/>
        </w:rPr>
      </w:pPr>
      <w:r w:rsidRPr="00FB615A">
        <w:rPr>
          <w:noProof/>
          <w:bdr w:val="single" w:sz="8" w:space="0" w:color="auto"/>
        </w:rPr>
        <w:drawing>
          <wp:inline distT="0" distB="0" distL="0" distR="0" wp14:anchorId="7E8089A3" wp14:editId="242D28D4">
            <wp:extent cx="4152900" cy="1504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52900" cy="1504950"/>
                    </a:xfrm>
                    <a:prstGeom prst="rect">
                      <a:avLst/>
                    </a:prstGeom>
                  </pic:spPr>
                </pic:pic>
              </a:graphicData>
            </a:graphic>
          </wp:inline>
        </w:drawing>
      </w:r>
    </w:p>
    <w:p w:rsidR="00FB615A" w:rsidRDefault="00FB615A" w:rsidP="00FB615A">
      <w:pPr>
        <w:ind w:left="360"/>
        <w:rPr>
          <w:rFonts w:ascii="Calibri" w:hAnsi="Calibri"/>
          <w:sz w:val="22"/>
        </w:rPr>
      </w:pPr>
    </w:p>
    <w:p w:rsidR="00AF409F" w:rsidRDefault="00FB615A" w:rsidP="00085554">
      <w:pPr>
        <w:numPr>
          <w:ilvl w:val="0"/>
          <w:numId w:val="17"/>
        </w:numPr>
        <w:ind w:left="360"/>
        <w:rPr>
          <w:rFonts w:ascii="Calibri" w:hAnsi="Calibri"/>
          <w:sz w:val="22"/>
        </w:rPr>
      </w:pPr>
      <w:r>
        <w:rPr>
          <w:rFonts w:ascii="Calibri" w:hAnsi="Calibri"/>
          <w:sz w:val="22"/>
        </w:rPr>
        <w:t xml:space="preserve">Click </w:t>
      </w:r>
      <w:r w:rsidRPr="00A3542F">
        <w:rPr>
          <w:rFonts w:ascii="Calibri" w:hAnsi="Calibri"/>
          <w:b/>
          <w:sz w:val="22"/>
        </w:rPr>
        <w:t>OK</w:t>
      </w:r>
      <w:r>
        <w:rPr>
          <w:rFonts w:ascii="Calibri" w:hAnsi="Calibri"/>
          <w:sz w:val="22"/>
        </w:rPr>
        <w:t xml:space="preserve"> to accept the default connections.</w:t>
      </w:r>
    </w:p>
    <w:p w:rsidR="00FB615A" w:rsidRDefault="00FB615A" w:rsidP="00FB615A">
      <w:pPr>
        <w:rPr>
          <w:rFonts w:ascii="Calibri" w:hAnsi="Calibri"/>
          <w:sz w:val="22"/>
        </w:rPr>
      </w:pPr>
    </w:p>
    <w:p w:rsidR="00FB615A" w:rsidRDefault="00FB615A" w:rsidP="009E6198">
      <w:pPr>
        <w:jc w:val="center"/>
        <w:rPr>
          <w:rFonts w:ascii="Calibri" w:hAnsi="Calibri"/>
          <w:sz w:val="22"/>
        </w:rPr>
      </w:pPr>
      <w:r>
        <w:rPr>
          <w:noProof/>
        </w:rPr>
        <w:drawing>
          <wp:inline distT="0" distB="0" distL="0" distR="0" wp14:anchorId="7384152B" wp14:editId="2D2D0FC1">
            <wp:extent cx="4619625" cy="2362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2362200"/>
                    </a:xfrm>
                    <a:prstGeom prst="rect">
                      <a:avLst/>
                    </a:prstGeom>
                  </pic:spPr>
                </pic:pic>
              </a:graphicData>
            </a:graphic>
          </wp:inline>
        </w:drawing>
      </w:r>
    </w:p>
    <w:p w:rsidR="00FB615A" w:rsidRDefault="00FB615A" w:rsidP="00FB615A">
      <w:pPr>
        <w:rPr>
          <w:rFonts w:ascii="Calibri" w:hAnsi="Calibri"/>
          <w:sz w:val="22"/>
        </w:rPr>
      </w:pPr>
    </w:p>
    <w:p w:rsidR="00AF409F" w:rsidRDefault="00FB615A" w:rsidP="00085554">
      <w:pPr>
        <w:numPr>
          <w:ilvl w:val="0"/>
          <w:numId w:val="17"/>
        </w:numPr>
        <w:ind w:left="360"/>
        <w:rPr>
          <w:rFonts w:ascii="Calibri" w:hAnsi="Calibri"/>
          <w:sz w:val="22"/>
        </w:rPr>
      </w:pPr>
      <w:r>
        <w:rPr>
          <w:rFonts w:ascii="Calibri" w:hAnsi="Calibri"/>
          <w:sz w:val="22"/>
        </w:rPr>
        <w:lastRenderedPageBreak/>
        <w:t xml:space="preserve">Notice now another </w:t>
      </w:r>
      <w:r w:rsidRPr="001366E5">
        <w:rPr>
          <w:rFonts w:ascii="Calibri" w:hAnsi="Calibri"/>
          <w:b/>
          <w:sz w:val="22"/>
        </w:rPr>
        <w:t>AXI Interconnect</w:t>
      </w:r>
      <w:r>
        <w:rPr>
          <w:rFonts w:ascii="Calibri" w:hAnsi="Calibri"/>
          <w:sz w:val="22"/>
        </w:rPr>
        <w:t xml:space="preserve"> block has been added and connected to </w:t>
      </w:r>
      <w:r w:rsidRPr="001366E5">
        <w:rPr>
          <w:rFonts w:ascii="Calibri" w:hAnsi="Calibri"/>
          <w:b/>
          <w:sz w:val="22"/>
        </w:rPr>
        <w:t xml:space="preserve">the </w:t>
      </w:r>
      <w:r w:rsidR="001366E5" w:rsidRPr="001366E5">
        <w:rPr>
          <w:rFonts w:ascii="Calibri" w:hAnsi="Calibri"/>
          <w:b/>
          <w:sz w:val="22"/>
        </w:rPr>
        <w:t>Instruction Cache (IC)</w:t>
      </w:r>
      <w:r w:rsidR="001366E5">
        <w:rPr>
          <w:rFonts w:ascii="Calibri" w:hAnsi="Calibri"/>
          <w:sz w:val="22"/>
        </w:rPr>
        <w:t xml:space="preserve"> and </w:t>
      </w:r>
      <w:r w:rsidR="001366E5" w:rsidRPr="001366E5">
        <w:rPr>
          <w:rFonts w:ascii="Calibri" w:hAnsi="Calibri"/>
          <w:b/>
          <w:sz w:val="22"/>
        </w:rPr>
        <w:t>Data Cache (DC) ports</w:t>
      </w:r>
      <w:r w:rsidR="001366E5">
        <w:rPr>
          <w:rFonts w:ascii="Calibri" w:hAnsi="Calibri"/>
          <w:sz w:val="22"/>
        </w:rPr>
        <w:t xml:space="preserve"> of the MicroBlaze instance and the </w:t>
      </w:r>
      <w:r w:rsidR="001366E5" w:rsidRPr="001366E5">
        <w:rPr>
          <w:rFonts w:ascii="Calibri" w:hAnsi="Calibri"/>
          <w:b/>
          <w:sz w:val="22"/>
        </w:rPr>
        <w:t>S_AXI</w:t>
      </w:r>
      <w:r w:rsidR="001366E5">
        <w:rPr>
          <w:rFonts w:ascii="Calibri" w:hAnsi="Calibri"/>
          <w:sz w:val="22"/>
        </w:rPr>
        <w:t xml:space="preserve"> port of the MIG DDR3 controller is connected to the </w:t>
      </w:r>
      <w:r w:rsidR="001366E5" w:rsidRPr="001366E5">
        <w:rPr>
          <w:rFonts w:ascii="Calibri" w:hAnsi="Calibri"/>
          <w:b/>
          <w:sz w:val="22"/>
        </w:rPr>
        <w:t>MO0_AXI</w:t>
      </w:r>
      <w:r w:rsidR="001366E5">
        <w:rPr>
          <w:rFonts w:ascii="Calibri" w:hAnsi="Calibri"/>
          <w:sz w:val="22"/>
        </w:rPr>
        <w:t xml:space="preserve"> port of the new AXI Interconnect block.</w:t>
      </w:r>
    </w:p>
    <w:p w:rsidR="001366E5" w:rsidRDefault="001366E5" w:rsidP="001366E5">
      <w:pPr>
        <w:ind w:left="360"/>
        <w:rPr>
          <w:rFonts w:ascii="Calibri" w:hAnsi="Calibri"/>
          <w:sz w:val="22"/>
        </w:rPr>
      </w:pPr>
    </w:p>
    <w:p w:rsidR="001366E5" w:rsidRDefault="001366E5" w:rsidP="009E6198">
      <w:pPr>
        <w:jc w:val="center"/>
        <w:rPr>
          <w:rFonts w:ascii="Calibri" w:hAnsi="Calibri"/>
          <w:sz w:val="22"/>
        </w:rPr>
      </w:pPr>
      <w:r>
        <w:rPr>
          <w:noProof/>
        </w:rPr>
        <w:drawing>
          <wp:inline distT="0" distB="0" distL="0" distR="0" wp14:anchorId="34C21FA1" wp14:editId="16442607">
            <wp:extent cx="5943600" cy="2657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57475"/>
                    </a:xfrm>
                    <a:prstGeom prst="rect">
                      <a:avLst/>
                    </a:prstGeom>
                  </pic:spPr>
                </pic:pic>
              </a:graphicData>
            </a:graphic>
          </wp:inline>
        </w:drawing>
      </w:r>
    </w:p>
    <w:p w:rsidR="001366E5" w:rsidRDefault="001366E5" w:rsidP="001366E5">
      <w:pPr>
        <w:ind w:left="360"/>
        <w:rPr>
          <w:rFonts w:ascii="Calibri" w:hAnsi="Calibri"/>
          <w:sz w:val="22"/>
        </w:rPr>
      </w:pPr>
    </w:p>
    <w:p w:rsidR="00FB615A" w:rsidRPr="001366E5" w:rsidRDefault="001366E5" w:rsidP="00085554">
      <w:pPr>
        <w:numPr>
          <w:ilvl w:val="0"/>
          <w:numId w:val="17"/>
        </w:numPr>
        <w:ind w:left="360"/>
        <w:rPr>
          <w:rFonts w:ascii="Calibri" w:hAnsi="Calibri"/>
          <w:sz w:val="22"/>
        </w:rPr>
      </w:pPr>
      <w:r>
        <w:rPr>
          <w:rFonts w:ascii="Calibri" w:hAnsi="Calibri"/>
          <w:sz w:val="22"/>
        </w:rPr>
        <w:t xml:space="preserve">Click again on </w:t>
      </w:r>
      <w:r w:rsidRPr="00FB615A">
        <w:rPr>
          <w:rFonts w:ascii="Calibri" w:hAnsi="Calibri"/>
          <w:b/>
          <w:sz w:val="22"/>
        </w:rPr>
        <w:t>Run Connection Automation</w:t>
      </w:r>
      <w:r>
        <w:rPr>
          <w:rFonts w:ascii="Calibri" w:hAnsi="Calibri"/>
          <w:sz w:val="22"/>
        </w:rPr>
        <w:t xml:space="preserve"> and select </w:t>
      </w:r>
      <w:r w:rsidRPr="00FB615A">
        <w:rPr>
          <w:rFonts w:ascii="Calibri" w:hAnsi="Calibri"/>
          <w:b/>
          <w:sz w:val="22"/>
        </w:rPr>
        <w:t>/mig_7series_0/</w:t>
      </w:r>
      <w:proofErr w:type="spellStart"/>
      <w:r>
        <w:rPr>
          <w:rFonts w:ascii="Calibri" w:hAnsi="Calibri"/>
          <w:b/>
          <w:sz w:val="22"/>
        </w:rPr>
        <w:t>sys_rst</w:t>
      </w:r>
      <w:proofErr w:type="spellEnd"/>
      <w:r>
        <w:rPr>
          <w:rFonts w:ascii="Calibri" w:hAnsi="Calibri"/>
          <w:b/>
          <w:sz w:val="22"/>
        </w:rPr>
        <w:t>.</w:t>
      </w:r>
    </w:p>
    <w:p w:rsidR="001366E5" w:rsidRDefault="001366E5" w:rsidP="001366E5">
      <w:pPr>
        <w:ind w:left="360"/>
        <w:rPr>
          <w:rFonts w:ascii="Calibri" w:hAnsi="Calibri"/>
          <w:b/>
          <w:sz w:val="22"/>
        </w:rPr>
      </w:pPr>
    </w:p>
    <w:p w:rsidR="001366E5" w:rsidRDefault="001366E5"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800064" behindDoc="0" locked="0" layoutInCell="1" allowOverlap="1" wp14:anchorId="4F739968" wp14:editId="20D113D5">
                <wp:simplePos x="0" y="0"/>
                <wp:positionH relativeFrom="column">
                  <wp:posOffset>2943225</wp:posOffset>
                </wp:positionH>
                <wp:positionV relativeFrom="paragraph">
                  <wp:posOffset>539750</wp:posOffset>
                </wp:positionV>
                <wp:extent cx="2047875" cy="381000"/>
                <wp:effectExtent l="0" t="0" r="28575" b="19050"/>
                <wp:wrapNone/>
                <wp:docPr id="7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381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31.75pt;margin-top:42.5pt;width:161.25pt;height:30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" filled="f" fillcolor="#0c9" strokecolor="red" strokeweight="1.5pt"/>
            </w:pict>
          </mc:Fallback>
        </mc:AlternateContent>
      </w:r>
      <w:r w:rsidRPr="001366E5">
        <w:rPr>
          <w:noProof/>
          <w:bdr w:val="single" w:sz="8" w:space="0" w:color="auto"/>
        </w:rPr>
        <w:drawing>
          <wp:inline distT="0" distB="0" distL="0" distR="0" wp14:anchorId="0FF29F2F" wp14:editId="69D18884">
            <wp:extent cx="4038600" cy="933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8600" cy="933450"/>
                    </a:xfrm>
                    <a:prstGeom prst="rect">
                      <a:avLst/>
                    </a:prstGeom>
                  </pic:spPr>
                </pic:pic>
              </a:graphicData>
            </a:graphic>
          </wp:inline>
        </w:drawing>
      </w:r>
    </w:p>
    <w:p w:rsidR="001366E5" w:rsidRDefault="001366E5" w:rsidP="001366E5">
      <w:pPr>
        <w:ind w:left="360"/>
        <w:rPr>
          <w:rFonts w:ascii="Calibri" w:hAnsi="Calibri"/>
          <w:sz w:val="22"/>
        </w:rPr>
      </w:pPr>
    </w:p>
    <w:p w:rsidR="00FB615A" w:rsidRDefault="001366E5" w:rsidP="00085554">
      <w:pPr>
        <w:numPr>
          <w:ilvl w:val="0"/>
          <w:numId w:val="17"/>
        </w:numPr>
        <w:ind w:left="360"/>
        <w:rPr>
          <w:rFonts w:ascii="Calibri" w:hAnsi="Calibri"/>
          <w:sz w:val="22"/>
        </w:rPr>
      </w:pPr>
      <w:r>
        <w:rPr>
          <w:rFonts w:ascii="Calibri" w:hAnsi="Calibri"/>
          <w:sz w:val="22"/>
        </w:rPr>
        <w:t xml:space="preserve">Accept the default connection to the </w:t>
      </w:r>
      <w:proofErr w:type="spellStart"/>
      <w:r w:rsidRPr="001366E5">
        <w:rPr>
          <w:rFonts w:ascii="Calibri" w:hAnsi="Calibri"/>
          <w:b/>
          <w:sz w:val="22"/>
        </w:rPr>
        <w:t>sys_rst</w:t>
      </w:r>
      <w:proofErr w:type="spellEnd"/>
      <w:r>
        <w:rPr>
          <w:rFonts w:ascii="Calibri" w:hAnsi="Calibri"/>
          <w:sz w:val="22"/>
        </w:rPr>
        <w:t xml:space="preserve"> port.</w:t>
      </w:r>
    </w:p>
    <w:p w:rsidR="001366E5" w:rsidRDefault="001366E5" w:rsidP="001366E5">
      <w:pPr>
        <w:rPr>
          <w:rFonts w:ascii="Calibri" w:hAnsi="Calibri"/>
          <w:sz w:val="22"/>
        </w:rPr>
      </w:pPr>
    </w:p>
    <w:p w:rsidR="001366E5" w:rsidRDefault="001366E5" w:rsidP="009E6198">
      <w:pPr>
        <w:jc w:val="center"/>
        <w:rPr>
          <w:rFonts w:ascii="Calibri" w:hAnsi="Calibri"/>
          <w:sz w:val="22"/>
        </w:rPr>
      </w:pPr>
      <w:r>
        <w:rPr>
          <w:noProof/>
        </w:rPr>
        <w:drawing>
          <wp:inline distT="0" distB="0" distL="0" distR="0" wp14:anchorId="266F23DE" wp14:editId="10BFD56A">
            <wp:extent cx="4057650" cy="2362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57650" cy="2362200"/>
                    </a:xfrm>
                    <a:prstGeom prst="rect">
                      <a:avLst/>
                    </a:prstGeom>
                  </pic:spPr>
                </pic:pic>
              </a:graphicData>
            </a:graphic>
          </wp:inline>
        </w:drawing>
      </w:r>
    </w:p>
    <w:p w:rsidR="001366E5" w:rsidRDefault="001366E5" w:rsidP="001366E5">
      <w:pPr>
        <w:rPr>
          <w:rFonts w:ascii="Calibri" w:hAnsi="Calibri"/>
          <w:sz w:val="22"/>
        </w:rPr>
      </w:pPr>
    </w:p>
    <w:p w:rsidR="00FB615A" w:rsidRDefault="009E6198" w:rsidP="00085554">
      <w:pPr>
        <w:numPr>
          <w:ilvl w:val="0"/>
          <w:numId w:val="17"/>
        </w:numPr>
        <w:ind w:left="360"/>
        <w:rPr>
          <w:rFonts w:ascii="Calibri" w:hAnsi="Calibri"/>
          <w:sz w:val="22"/>
        </w:rPr>
      </w:pPr>
      <w:r>
        <w:rPr>
          <w:rFonts w:ascii="Calibri" w:hAnsi="Calibri"/>
          <w:sz w:val="22"/>
        </w:rPr>
        <w:lastRenderedPageBreak/>
        <w:t>At this point</w:t>
      </w:r>
      <w:r w:rsidR="00D358BA">
        <w:rPr>
          <w:rFonts w:ascii="Calibri" w:hAnsi="Calibri"/>
          <w:sz w:val="22"/>
        </w:rPr>
        <w:t xml:space="preserve"> the essentials of the processor system have been added to the design and you can use this as the basis for your own custom designs by adding other board interfaces to the system via the </w:t>
      </w:r>
      <w:r w:rsidR="00D358BA" w:rsidRPr="00A3542F">
        <w:rPr>
          <w:rFonts w:ascii="Calibri" w:hAnsi="Calibri"/>
          <w:b/>
          <w:sz w:val="22"/>
        </w:rPr>
        <w:t xml:space="preserve">Board </w:t>
      </w:r>
      <w:r w:rsidR="00A3542F" w:rsidRPr="00A3542F">
        <w:rPr>
          <w:rFonts w:ascii="Calibri" w:hAnsi="Calibri"/>
          <w:b/>
          <w:sz w:val="22"/>
        </w:rPr>
        <w:t xml:space="preserve">Part </w:t>
      </w:r>
      <w:r w:rsidR="00D358BA" w:rsidRPr="00A3542F">
        <w:rPr>
          <w:rFonts w:ascii="Calibri" w:hAnsi="Calibri"/>
          <w:b/>
          <w:sz w:val="22"/>
        </w:rPr>
        <w:t>Interfaces</w:t>
      </w:r>
      <w:r w:rsidR="00D358BA">
        <w:rPr>
          <w:rFonts w:ascii="Calibri" w:hAnsi="Calibri"/>
          <w:sz w:val="22"/>
        </w:rPr>
        <w:t xml:space="preserve"> tab similar to how we added the DDR3 memory interface earlier.</w:t>
      </w:r>
    </w:p>
    <w:p w:rsidR="00D358BA" w:rsidRDefault="00D358BA" w:rsidP="00D358BA">
      <w:pPr>
        <w:ind w:left="360"/>
        <w:rPr>
          <w:rFonts w:ascii="Calibri" w:hAnsi="Calibri"/>
          <w:sz w:val="22"/>
        </w:rPr>
      </w:pPr>
    </w:p>
    <w:p w:rsidR="00D358BA" w:rsidRDefault="00D358BA" w:rsidP="00D358BA">
      <w:pPr>
        <w:ind w:left="360"/>
        <w:rPr>
          <w:rFonts w:ascii="Calibri" w:hAnsi="Calibri"/>
          <w:sz w:val="22"/>
        </w:rPr>
      </w:pPr>
      <w:r>
        <w:rPr>
          <w:noProof/>
        </w:rPr>
        <w:drawing>
          <wp:inline distT="0" distB="0" distL="0" distR="0" wp14:anchorId="2A6B0E37" wp14:editId="680D0B20">
            <wp:extent cx="5943600" cy="2657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57475"/>
                    </a:xfrm>
                    <a:prstGeom prst="rect">
                      <a:avLst/>
                    </a:prstGeom>
                  </pic:spPr>
                </pic:pic>
              </a:graphicData>
            </a:graphic>
          </wp:inline>
        </w:drawing>
      </w:r>
    </w:p>
    <w:p w:rsidR="00D358BA" w:rsidRDefault="00D358BA" w:rsidP="00D358BA">
      <w:pPr>
        <w:ind w:left="360"/>
        <w:rPr>
          <w:rFonts w:ascii="Calibri" w:hAnsi="Calibri"/>
          <w:sz w:val="22"/>
        </w:rPr>
      </w:pPr>
    </w:p>
    <w:p w:rsidR="00D358BA" w:rsidRPr="00D358BA" w:rsidRDefault="00A3542F" w:rsidP="00085554">
      <w:pPr>
        <w:numPr>
          <w:ilvl w:val="0"/>
          <w:numId w:val="17"/>
        </w:numPr>
        <w:ind w:left="360"/>
        <w:rPr>
          <w:rFonts w:asciiTheme="minorHAnsi" w:hAnsiTheme="minorHAnsi"/>
          <w:sz w:val="22"/>
          <w:szCs w:val="22"/>
        </w:rPr>
      </w:pPr>
      <w:r>
        <w:rPr>
          <w:rFonts w:asciiTheme="minorHAnsi" w:hAnsiTheme="minorHAnsi"/>
          <w:bCs w:val="0"/>
          <w:color w:val="000000"/>
          <w:sz w:val="22"/>
          <w:szCs w:val="22"/>
        </w:rPr>
        <w:t>P</w:t>
      </w:r>
      <w:r w:rsidR="00D358BA" w:rsidRPr="00D358BA">
        <w:rPr>
          <w:rFonts w:asciiTheme="minorHAnsi" w:hAnsiTheme="minorHAnsi"/>
          <w:bCs w:val="0"/>
          <w:color w:val="000000"/>
          <w:sz w:val="22"/>
          <w:szCs w:val="22"/>
        </w:rPr>
        <w:t>lease refer to th</w:t>
      </w:r>
      <w:r w:rsidR="00D358BA">
        <w:rPr>
          <w:rFonts w:asciiTheme="minorHAnsi" w:hAnsiTheme="minorHAnsi"/>
          <w:bCs w:val="0"/>
          <w:color w:val="000000"/>
          <w:sz w:val="22"/>
          <w:szCs w:val="22"/>
        </w:rPr>
        <w:t>is</w:t>
      </w:r>
      <w:r w:rsidR="00D358BA" w:rsidRPr="00D358BA">
        <w:rPr>
          <w:rFonts w:asciiTheme="minorHAnsi" w:hAnsiTheme="minorHAnsi"/>
          <w:bCs w:val="0"/>
          <w:color w:val="000000"/>
          <w:sz w:val="22"/>
          <w:szCs w:val="22"/>
        </w:rPr>
        <w:t xml:space="preserve"> following short video for more information on using the board </w:t>
      </w:r>
      <w:r>
        <w:rPr>
          <w:rFonts w:asciiTheme="minorHAnsi" w:hAnsiTheme="minorHAnsi"/>
          <w:bCs w:val="0"/>
          <w:color w:val="000000"/>
          <w:sz w:val="22"/>
          <w:szCs w:val="22"/>
        </w:rPr>
        <w:t xml:space="preserve">definition </w:t>
      </w:r>
      <w:r w:rsidR="00D358BA" w:rsidRPr="00D358BA">
        <w:rPr>
          <w:rFonts w:asciiTheme="minorHAnsi" w:hAnsiTheme="minorHAnsi"/>
          <w:bCs w:val="0"/>
          <w:color w:val="000000"/>
          <w:sz w:val="22"/>
          <w:szCs w:val="22"/>
        </w:rPr>
        <w:t>files in</w:t>
      </w:r>
      <w:r w:rsidR="00D358BA" w:rsidRPr="00D358BA">
        <w:rPr>
          <w:rFonts w:asciiTheme="minorHAnsi" w:hAnsiTheme="minorHAnsi"/>
          <w:bCs w:val="0"/>
          <w:color w:val="000000"/>
          <w:sz w:val="22"/>
          <w:szCs w:val="22"/>
        </w:rPr>
        <w:t xml:space="preserve"> </w:t>
      </w:r>
      <w:r w:rsidR="00D358BA" w:rsidRPr="00D358BA">
        <w:rPr>
          <w:rFonts w:asciiTheme="minorHAnsi" w:hAnsiTheme="minorHAnsi"/>
          <w:bCs w:val="0"/>
          <w:color w:val="000000"/>
          <w:sz w:val="22"/>
          <w:szCs w:val="22"/>
        </w:rPr>
        <w:t xml:space="preserve">Vivado. This video will show how to add other IP cores </w:t>
      </w:r>
      <w:r>
        <w:rPr>
          <w:rFonts w:asciiTheme="minorHAnsi" w:hAnsiTheme="minorHAnsi"/>
          <w:bCs w:val="0"/>
          <w:color w:val="000000"/>
          <w:sz w:val="22"/>
          <w:szCs w:val="22"/>
        </w:rPr>
        <w:t xml:space="preserve">and board interfaces </w:t>
      </w:r>
      <w:r w:rsidR="00D358BA" w:rsidRPr="00D358BA">
        <w:rPr>
          <w:rFonts w:asciiTheme="minorHAnsi" w:hAnsiTheme="minorHAnsi"/>
          <w:bCs w:val="0"/>
          <w:color w:val="000000"/>
          <w:sz w:val="22"/>
          <w:szCs w:val="22"/>
        </w:rPr>
        <w:t>to the design</w:t>
      </w:r>
      <w:r>
        <w:rPr>
          <w:rFonts w:asciiTheme="minorHAnsi" w:hAnsiTheme="minorHAnsi"/>
          <w:bCs w:val="0"/>
          <w:color w:val="000000"/>
          <w:sz w:val="22"/>
          <w:szCs w:val="22"/>
        </w:rPr>
        <w:t>.</w:t>
      </w:r>
    </w:p>
    <w:p w:rsidR="00F31BDB" w:rsidRDefault="00D358BA" w:rsidP="00F31BDB">
      <w:pPr>
        <w:ind w:left="360"/>
        <w:rPr>
          <w:rFonts w:asciiTheme="minorHAnsi" w:hAnsiTheme="minorHAnsi"/>
          <w:bCs w:val="0"/>
          <w:color w:val="0000FF"/>
          <w:sz w:val="22"/>
          <w:szCs w:val="22"/>
        </w:rPr>
      </w:pPr>
      <w:hyperlink r:id="rId38" w:history="1">
        <w:r w:rsidRPr="00D358BA">
          <w:rPr>
            <w:rStyle w:val="Hyperlink"/>
            <w:rFonts w:asciiTheme="minorHAnsi" w:hAnsiTheme="minorHAnsi"/>
            <w:bCs w:val="0"/>
            <w:sz w:val="22"/>
            <w:szCs w:val="22"/>
          </w:rPr>
          <w:t>http://www.xilinx.com/train</w:t>
        </w:r>
        <w:r w:rsidRPr="00D358BA">
          <w:rPr>
            <w:rStyle w:val="Hyperlink"/>
            <w:rFonts w:asciiTheme="minorHAnsi" w:hAnsiTheme="minorHAnsi"/>
            <w:bCs w:val="0"/>
            <w:sz w:val="22"/>
            <w:szCs w:val="22"/>
          </w:rPr>
          <w:t>i</w:t>
        </w:r>
        <w:r w:rsidRPr="00D358BA">
          <w:rPr>
            <w:rStyle w:val="Hyperlink"/>
            <w:rFonts w:asciiTheme="minorHAnsi" w:hAnsiTheme="minorHAnsi"/>
            <w:bCs w:val="0"/>
            <w:sz w:val="22"/>
            <w:szCs w:val="22"/>
          </w:rPr>
          <w:t>ng/vivado/using-vivado-with-xilinx-evaluation-boards.htm</w:t>
        </w:r>
      </w:hyperlink>
    </w:p>
    <w:p w:rsidR="00F31BDB" w:rsidRPr="00F31BDB" w:rsidRDefault="00F31BDB" w:rsidP="00F31BDB">
      <w:pPr>
        <w:ind w:left="360"/>
        <w:rPr>
          <w:rFonts w:asciiTheme="minorHAnsi" w:hAnsiTheme="minorHAnsi"/>
          <w:bCs w:val="0"/>
          <w:color w:val="0000FF"/>
          <w:sz w:val="22"/>
          <w:szCs w:val="22"/>
        </w:rPr>
      </w:pPr>
    </w:p>
    <w:p w:rsidR="00A3542F" w:rsidRPr="00D358BA" w:rsidRDefault="00A3542F" w:rsidP="00A3542F">
      <w:pPr>
        <w:ind w:left="360"/>
        <w:rPr>
          <w:rFonts w:asciiTheme="minorHAnsi" w:hAnsiTheme="minorHAnsi"/>
          <w:sz w:val="22"/>
          <w:szCs w:val="22"/>
        </w:rPr>
      </w:pPr>
    </w:p>
    <w:p w:rsidR="00FB615A" w:rsidRDefault="00A3542F" w:rsidP="00A3542F">
      <w:pPr>
        <w:ind w:left="360"/>
        <w:jc w:val="center"/>
        <w:rPr>
          <w:rFonts w:asciiTheme="minorHAnsi" w:hAnsiTheme="minorHAnsi"/>
          <w:sz w:val="22"/>
          <w:szCs w:val="22"/>
        </w:rPr>
      </w:pPr>
      <w:r>
        <w:rPr>
          <w:rFonts w:asciiTheme="minorHAnsi" w:hAnsiTheme="minorHAnsi"/>
          <w:sz w:val="22"/>
          <w:szCs w:val="22"/>
        </w:rPr>
        <w:t>This concludes this installation guide.</w:t>
      </w:r>
    </w:p>
    <w:p w:rsidR="00300083" w:rsidRDefault="00300083">
      <w:pPr>
        <w:rPr>
          <w:rFonts w:asciiTheme="minorHAnsi" w:hAnsiTheme="minorHAnsi"/>
          <w:bCs w:val="0"/>
          <w:iCs/>
          <w:sz w:val="32"/>
          <w:szCs w:val="32"/>
        </w:rPr>
      </w:pPr>
      <w:r>
        <w:br w:type="page"/>
      </w:r>
    </w:p>
    <w:p w:rsidR="00D358BA" w:rsidRDefault="00D358BA" w:rsidP="00D358BA">
      <w:pPr>
        <w:pStyle w:val="Heading1"/>
      </w:pPr>
      <w:bookmarkStart w:id="23" w:name="_HTTP_Server_Demo"/>
      <w:bookmarkStart w:id="24" w:name="_Toc399925101"/>
      <w:bookmarkStart w:id="25" w:name="_Toc400034222"/>
      <w:bookmarkEnd w:id="23"/>
      <w:r>
        <w:lastRenderedPageBreak/>
        <w:t>Getting Help and Support</w:t>
      </w:r>
      <w:bookmarkEnd w:id="24"/>
      <w:bookmarkEnd w:id="25"/>
    </w:p>
    <w:p w:rsidR="00D358BA" w:rsidRPr="00C33611" w:rsidRDefault="00D358BA" w:rsidP="00D358BA">
      <w:pPr>
        <w:rPr>
          <w:rFonts w:ascii="Calibri" w:hAnsi="Calibri"/>
          <w:sz w:val="22"/>
        </w:rPr>
      </w:pPr>
      <w:r w:rsidRPr="00C33611">
        <w:rPr>
          <w:rFonts w:ascii="Calibri" w:hAnsi="Calibri"/>
          <w:sz w:val="22"/>
        </w:rPr>
        <w:t>Evaluation Kit home page with Documentation and Reference Designs</w:t>
      </w:r>
      <w:bookmarkStart w:id="26" w:name="OLE_LINK18"/>
    </w:p>
    <w:p w:rsidR="00D358BA" w:rsidRPr="00C33611" w:rsidRDefault="00D358BA" w:rsidP="00D358BA">
      <w:pPr>
        <w:rPr>
          <w:rFonts w:ascii="Calibri" w:hAnsi="Calibri"/>
          <w:sz w:val="22"/>
        </w:rPr>
      </w:pPr>
    </w:p>
    <w:bookmarkEnd w:id="26"/>
    <w:p w:rsidR="00D358BA" w:rsidRPr="00C33611" w:rsidRDefault="00D358BA" w:rsidP="00D358BA">
      <w:pPr>
        <w:rPr>
          <w:rFonts w:ascii="Calibri" w:hAnsi="Calibri"/>
          <w:sz w:val="22"/>
        </w:rPr>
      </w:pPr>
      <w:r w:rsidRPr="00C33611">
        <w:rPr>
          <w:rFonts w:ascii="Calibri" w:hAnsi="Calibri"/>
          <w:sz w:val="22"/>
        </w:rPr>
        <w:fldChar w:fldCharType="begin"/>
      </w:r>
      <w:r>
        <w:rPr>
          <w:rFonts w:ascii="Calibri" w:hAnsi="Calibri"/>
          <w:sz w:val="22"/>
        </w:rPr>
        <w:instrText>HYPERLINK "http://em.avnet.com/artix7evl"</w:instrText>
      </w:r>
      <w:r w:rsidRPr="00C33611">
        <w:rPr>
          <w:rFonts w:ascii="Calibri" w:hAnsi="Calibri"/>
          <w:sz w:val="22"/>
        </w:rPr>
        <w:fldChar w:fldCharType="separate"/>
      </w:r>
      <w:r>
        <w:rPr>
          <w:rStyle w:val="Hyperlink"/>
          <w:rFonts w:ascii="Calibri" w:hAnsi="Calibri"/>
          <w:sz w:val="22"/>
        </w:rPr>
        <w:t>http://em.avnet.com/artix7evl</w:t>
      </w:r>
      <w:r w:rsidRPr="00C33611">
        <w:rPr>
          <w:rFonts w:ascii="Calibri" w:hAnsi="Calibri"/>
          <w:sz w:val="22"/>
        </w:rPr>
        <w:fldChar w:fldCharType="end"/>
      </w:r>
      <w:r w:rsidRPr="00C33611">
        <w:rPr>
          <w:rFonts w:ascii="Calibri" w:hAnsi="Calibri"/>
          <w:sz w:val="22"/>
        </w:rPr>
        <w:t xml:space="preserve"> </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 xml:space="preserve">For Xilinx technical support, you may contact your local Avnet/Silica FAE or Xilinx Online Technical Support at </w:t>
      </w:r>
      <w:r w:rsidRPr="00C33611">
        <w:rPr>
          <w:rFonts w:ascii="Calibri" w:hAnsi="Calibri"/>
          <w:color w:val="0000FF"/>
          <w:sz w:val="22"/>
        </w:rPr>
        <w:t>www.support.xilinx.com</w:t>
      </w:r>
      <w:r w:rsidRPr="00C33611">
        <w:rPr>
          <w:rFonts w:ascii="Calibri" w:hAnsi="Calibri"/>
          <w:sz w:val="22"/>
        </w:rPr>
        <w:t>. On this site you will also find the following resources for assistance:</w:t>
      </w:r>
    </w:p>
    <w:p w:rsidR="00D358BA" w:rsidRPr="00C33611" w:rsidRDefault="00D358BA" w:rsidP="00085554">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Software, IP, and Documentation Updates</w:t>
      </w:r>
    </w:p>
    <w:p w:rsidR="00D358BA" w:rsidRPr="00C33611" w:rsidRDefault="00D358BA" w:rsidP="00085554">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Access to Technical Support Web Tools</w:t>
      </w:r>
    </w:p>
    <w:p w:rsidR="00D358BA" w:rsidRPr="00C33611" w:rsidRDefault="00D358BA" w:rsidP="00085554">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Searchable Answer Database with Over 4,000 Solutions</w:t>
      </w:r>
    </w:p>
    <w:p w:rsidR="00D358BA" w:rsidRPr="00C33611" w:rsidRDefault="00D358BA" w:rsidP="00085554">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User Forums</w:t>
      </w:r>
    </w:p>
    <w:p w:rsidR="00D358BA" w:rsidRPr="00C33611" w:rsidRDefault="00D358BA" w:rsidP="00085554">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Training - Select instructor-led classes and recorded e-learning options</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 xml:space="preserve">Contact Avnet Support for any questions regarding the </w:t>
      </w:r>
      <w:r>
        <w:rPr>
          <w:rFonts w:ascii="Calibri" w:hAnsi="Calibri"/>
          <w:sz w:val="22"/>
        </w:rPr>
        <w:t>Artix-7 50T Evaluation board</w:t>
      </w:r>
      <w:r w:rsidRPr="00C33611">
        <w:rPr>
          <w:rFonts w:ascii="Calibri" w:hAnsi="Calibri"/>
          <w:sz w:val="22"/>
        </w:rPr>
        <w:t xml:space="preserve"> reference designs, kit hardware, or if you are interested in designing any of the kit devices into your next design.</w:t>
      </w:r>
    </w:p>
    <w:p w:rsidR="00D358BA" w:rsidRPr="00C33611" w:rsidRDefault="00D358BA" w:rsidP="00085554">
      <w:pPr>
        <w:numPr>
          <w:ilvl w:val="0"/>
          <w:numId w:val="19"/>
        </w:numPr>
        <w:overflowPunct w:val="0"/>
        <w:autoSpaceDE w:val="0"/>
        <w:autoSpaceDN w:val="0"/>
        <w:adjustRightInd w:val="0"/>
        <w:spacing w:before="120"/>
        <w:textAlignment w:val="baseline"/>
        <w:rPr>
          <w:rFonts w:ascii="Calibri" w:hAnsi="Calibri"/>
          <w:sz w:val="22"/>
        </w:rPr>
      </w:pPr>
      <w:hyperlink r:id="rId39" w:history="1">
        <w:r w:rsidRPr="00C33611">
          <w:rPr>
            <w:rStyle w:val="Hyperlink"/>
            <w:rFonts w:ascii="Calibri" w:hAnsi="Calibri"/>
            <w:sz w:val="22"/>
          </w:rPr>
          <w:t>http://www.em.avnet.com/techsupport</w:t>
        </w:r>
      </w:hyperlink>
      <w:r w:rsidRPr="00C33611">
        <w:rPr>
          <w:rFonts w:ascii="Calibri" w:hAnsi="Calibri"/>
          <w:sz w:val="22"/>
        </w:rPr>
        <w:t xml:space="preserve"> </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You can also contact your local Avnet/Silica FAE.</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p>
    <w:p w:rsidR="00D358BA" w:rsidRPr="002A3915" w:rsidRDefault="00D358BA" w:rsidP="00D358BA">
      <w:pPr>
        <w:pStyle w:val="Heading1"/>
      </w:pPr>
      <w:bookmarkStart w:id="27" w:name="_Appendix:__Installation"/>
      <w:bookmarkStart w:id="28" w:name="_Toc399925102"/>
      <w:bookmarkStart w:id="29" w:name="_Toc400034223"/>
      <w:bookmarkEnd w:id="27"/>
      <w:r w:rsidRPr="002A3915">
        <w:t>Recommended Reading</w:t>
      </w:r>
      <w:bookmarkEnd w:id="28"/>
      <w:bookmarkEnd w:id="29"/>
    </w:p>
    <w:p w:rsidR="00D358BA" w:rsidRPr="00C33611" w:rsidRDefault="00D358BA" w:rsidP="00085554">
      <w:pPr>
        <w:pStyle w:val="BodyText"/>
        <w:numPr>
          <w:ilvl w:val="0"/>
          <w:numId w:val="20"/>
        </w:numPr>
        <w:rPr>
          <w:rFonts w:ascii="Calibri" w:hAnsi="Calibri"/>
          <w:sz w:val="22"/>
        </w:rPr>
      </w:pPr>
      <w:r w:rsidRPr="00C33611">
        <w:rPr>
          <w:rFonts w:ascii="Calibri" w:hAnsi="Calibri"/>
          <w:sz w:val="22"/>
        </w:rPr>
        <w:t xml:space="preserve">The hardware used on the </w:t>
      </w:r>
      <w:r>
        <w:rPr>
          <w:rFonts w:ascii="Calibri" w:hAnsi="Calibri"/>
          <w:sz w:val="22"/>
        </w:rPr>
        <w:t>Artix-7</w:t>
      </w:r>
      <w:r w:rsidRPr="00C33611">
        <w:rPr>
          <w:rFonts w:ascii="Calibri" w:hAnsi="Calibri"/>
          <w:sz w:val="22"/>
        </w:rPr>
        <w:t xml:space="preserve"> </w:t>
      </w:r>
      <w:r>
        <w:rPr>
          <w:rFonts w:ascii="Calibri" w:hAnsi="Calibri"/>
          <w:sz w:val="22"/>
        </w:rPr>
        <w:t>50T Evaluation board</w:t>
      </w:r>
      <w:r w:rsidRPr="00C33611">
        <w:rPr>
          <w:rFonts w:ascii="Calibri" w:hAnsi="Calibri"/>
          <w:sz w:val="22"/>
        </w:rPr>
        <w:t xml:space="preserve"> is described in detail in Avnet document </w:t>
      </w:r>
      <w:hyperlink r:id="rId40" w:tgtFrame="_blank" w:history="1">
        <w:r>
          <w:rPr>
            <w:rStyle w:val="Hyperlink"/>
            <w:rFonts w:ascii="Calibri" w:hAnsi="Calibri"/>
            <w:i/>
            <w:sz w:val="22"/>
          </w:rPr>
          <w:t>Avnet Artix-7 50T Evaluation board, Rev. A - User Guide</w:t>
        </w:r>
      </w:hyperlink>
      <w:r w:rsidRPr="00C33611">
        <w:rPr>
          <w:rFonts w:ascii="Calibri" w:hAnsi="Calibri"/>
          <w:sz w:val="22"/>
        </w:rPr>
        <w:t>.</w:t>
      </w:r>
    </w:p>
    <w:p w:rsidR="00D358BA" w:rsidRDefault="00D358BA" w:rsidP="00D358BA">
      <w:pPr>
        <w:ind w:left="720"/>
        <w:rPr>
          <w:rFonts w:ascii="Calibri" w:hAnsi="Calibri"/>
          <w:sz w:val="22"/>
        </w:rPr>
      </w:pPr>
    </w:p>
    <w:p w:rsidR="00D358BA" w:rsidRPr="00C33611" w:rsidRDefault="00D358BA" w:rsidP="00085554">
      <w:pPr>
        <w:pStyle w:val="BodyText"/>
        <w:numPr>
          <w:ilvl w:val="0"/>
          <w:numId w:val="20"/>
        </w:numPr>
        <w:rPr>
          <w:rFonts w:ascii="Calibri" w:hAnsi="Calibri"/>
          <w:sz w:val="22"/>
        </w:rPr>
      </w:pPr>
      <w:r w:rsidRPr="00C33611">
        <w:rPr>
          <w:rFonts w:ascii="Calibri" w:hAnsi="Calibri"/>
          <w:sz w:val="22"/>
        </w:rPr>
        <w:t xml:space="preserve">Details on the </w:t>
      </w:r>
      <w:r>
        <w:rPr>
          <w:rFonts w:ascii="Calibri" w:hAnsi="Calibri"/>
          <w:sz w:val="22"/>
        </w:rPr>
        <w:t>Artix-7</w:t>
      </w:r>
      <w:r w:rsidRPr="00C33611">
        <w:rPr>
          <w:rFonts w:ascii="Calibri" w:hAnsi="Calibri"/>
          <w:sz w:val="22"/>
        </w:rPr>
        <w:t xml:space="preserve"> FPGA family are included in the following Xilinx documents:</w:t>
      </w:r>
    </w:p>
    <w:p w:rsidR="00D358BA" w:rsidRPr="00C33611" w:rsidRDefault="00D358BA" w:rsidP="00085554">
      <w:pPr>
        <w:pStyle w:val="BodyText"/>
        <w:numPr>
          <w:ilvl w:val="1"/>
          <w:numId w:val="20"/>
        </w:numPr>
        <w:rPr>
          <w:rFonts w:ascii="Calibri" w:eastAsia="MS Mincho" w:hAnsi="Calibri"/>
          <w:i/>
          <w:sz w:val="22"/>
        </w:rPr>
      </w:pPr>
      <w:r>
        <w:rPr>
          <w:rFonts w:ascii="Calibri" w:eastAsia="MS Mincho" w:hAnsi="Calibri"/>
          <w:i/>
          <w:sz w:val="22"/>
        </w:rPr>
        <w:t>Artix-7</w:t>
      </w:r>
      <w:r w:rsidRPr="00C33611">
        <w:rPr>
          <w:rFonts w:ascii="Calibri" w:eastAsia="MS Mincho" w:hAnsi="Calibri"/>
          <w:i/>
          <w:sz w:val="22"/>
        </w:rPr>
        <w:t xml:space="preserve"> Family Overview (</w:t>
      </w:r>
      <w:hyperlink r:id="rId41" w:history="1">
        <w:r w:rsidRPr="005936FD">
          <w:rPr>
            <w:rStyle w:val="Hyperlink"/>
            <w:rFonts w:ascii="Calibri" w:eastAsia="MS Mincho" w:hAnsi="Calibri"/>
            <w:i/>
            <w:sz w:val="22"/>
          </w:rPr>
          <w:t>DS180</w:t>
        </w:r>
      </w:hyperlink>
      <w:r w:rsidRPr="00C33611">
        <w:rPr>
          <w:rFonts w:ascii="Calibri" w:eastAsia="MS Mincho" w:hAnsi="Calibri"/>
          <w:i/>
          <w:sz w:val="22"/>
        </w:rPr>
        <w:t>)</w:t>
      </w:r>
    </w:p>
    <w:p w:rsidR="00D358BA" w:rsidRPr="00C33611" w:rsidRDefault="00D358BA" w:rsidP="00085554">
      <w:pPr>
        <w:pStyle w:val="BodyText"/>
        <w:numPr>
          <w:ilvl w:val="1"/>
          <w:numId w:val="20"/>
        </w:numPr>
        <w:rPr>
          <w:rFonts w:ascii="Calibri" w:hAnsi="Calibri"/>
          <w:i/>
          <w:sz w:val="22"/>
        </w:rPr>
      </w:pPr>
      <w:r>
        <w:rPr>
          <w:rFonts w:ascii="Calibri" w:hAnsi="Calibri"/>
          <w:i/>
          <w:sz w:val="22"/>
        </w:rPr>
        <w:t>Artix-7</w:t>
      </w:r>
      <w:r w:rsidRPr="00C33611">
        <w:rPr>
          <w:rFonts w:ascii="Calibri" w:hAnsi="Calibri"/>
          <w:i/>
          <w:sz w:val="22"/>
        </w:rPr>
        <w:t xml:space="preserve"> FPGA Data Sheet (</w:t>
      </w:r>
      <w:hyperlink r:id="rId42" w:history="1">
        <w:r w:rsidRPr="005936FD">
          <w:rPr>
            <w:rStyle w:val="Hyperlink"/>
            <w:rFonts w:ascii="Calibri" w:hAnsi="Calibri"/>
            <w:i/>
            <w:sz w:val="22"/>
          </w:rPr>
          <w:t>DS181</w:t>
        </w:r>
      </w:hyperlink>
      <w:r w:rsidRPr="00C33611">
        <w:rPr>
          <w:rFonts w:ascii="Calibri" w:hAnsi="Calibri"/>
          <w:i/>
          <w:sz w:val="22"/>
        </w:rPr>
        <w:t>)</w:t>
      </w:r>
    </w:p>
    <w:p w:rsidR="00D358BA" w:rsidRPr="00C33611" w:rsidRDefault="00D358BA" w:rsidP="00085554">
      <w:pPr>
        <w:pStyle w:val="BodyText"/>
        <w:numPr>
          <w:ilvl w:val="1"/>
          <w:numId w:val="20"/>
        </w:numPr>
        <w:rPr>
          <w:rFonts w:ascii="Calibri" w:hAnsi="Calibri"/>
          <w:i/>
          <w:sz w:val="22"/>
        </w:rPr>
      </w:pPr>
      <w:r>
        <w:rPr>
          <w:rFonts w:ascii="Calibri" w:hAnsi="Calibri"/>
          <w:i/>
          <w:sz w:val="22"/>
        </w:rPr>
        <w:t>Artix-7</w:t>
      </w:r>
      <w:r w:rsidRPr="00C33611">
        <w:rPr>
          <w:rFonts w:ascii="Calibri" w:hAnsi="Calibri"/>
          <w:i/>
          <w:sz w:val="22"/>
        </w:rPr>
        <w:t xml:space="preserve"> FPGA Configuration User Guide (</w:t>
      </w:r>
      <w:hyperlink r:id="rId43" w:history="1">
        <w:r w:rsidRPr="005936FD">
          <w:rPr>
            <w:rStyle w:val="Hyperlink"/>
            <w:rFonts w:ascii="Calibri" w:hAnsi="Calibri"/>
            <w:i/>
            <w:sz w:val="22"/>
          </w:rPr>
          <w:t>UG470</w:t>
        </w:r>
      </w:hyperlink>
      <w:r w:rsidRPr="00C33611">
        <w:rPr>
          <w:rFonts w:ascii="Calibri" w:hAnsi="Calibri"/>
          <w:i/>
          <w:sz w:val="22"/>
        </w:rPr>
        <w:t>)</w:t>
      </w:r>
    </w:p>
    <w:p w:rsidR="00D358BA" w:rsidRDefault="00D358BA" w:rsidP="00D358BA">
      <w:pPr>
        <w:pStyle w:val="BodyText"/>
        <w:ind w:left="720"/>
        <w:rPr>
          <w:rFonts w:ascii="Calibri" w:hAnsi="Calibri"/>
          <w:sz w:val="22"/>
        </w:rPr>
      </w:pPr>
    </w:p>
    <w:p w:rsidR="00D358BA" w:rsidRDefault="00D358BA">
      <w:pPr>
        <w:rPr>
          <w:rFonts w:asciiTheme="minorHAnsi" w:hAnsiTheme="minorHAnsi"/>
          <w:b/>
          <w:bCs w:val="0"/>
          <w:kern w:val="32"/>
          <w:sz w:val="36"/>
          <w:szCs w:val="36"/>
        </w:rPr>
      </w:pPr>
      <w:r>
        <w:br w:type="page"/>
      </w:r>
    </w:p>
    <w:p w:rsidR="00696F92" w:rsidRDefault="00696F92" w:rsidP="007E74BC">
      <w:pPr>
        <w:pStyle w:val="Heading1"/>
      </w:pPr>
      <w:bookmarkStart w:id="30" w:name="_Toc400034224"/>
      <w:r>
        <w:lastRenderedPageBreak/>
        <w:t>Revision History</w:t>
      </w:r>
      <w:bookmarkEnd w:id="30"/>
    </w:p>
    <w:p w:rsidR="00696F92" w:rsidRPr="007E74BC" w:rsidRDefault="00696F92">
      <w:pPr>
        <w:rPr>
          <w:rFonts w:ascii="Calibri" w:hAnsi="Calibr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2160"/>
        <w:gridCol w:w="1080"/>
        <w:gridCol w:w="4428"/>
      </w:tblGrid>
      <w:tr w:rsidR="00696F92" w:rsidRPr="007E74BC" w:rsidTr="00DF4761">
        <w:tc>
          <w:tcPr>
            <w:tcW w:w="1188" w:type="dxa"/>
          </w:tcPr>
          <w:p w:rsidR="00696F92" w:rsidRPr="00696F92" w:rsidRDefault="00696F92" w:rsidP="00696F92">
            <w:pPr>
              <w:jc w:val="center"/>
              <w:rPr>
                <w:b/>
              </w:rPr>
            </w:pPr>
            <w:r w:rsidRPr="008909F8">
              <w:rPr>
                <w:rFonts w:ascii="Calibri" w:hAnsi="Calibri"/>
                <w:b/>
                <w:sz w:val="22"/>
              </w:rPr>
              <w:t>Version</w:t>
            </w:r>
          </w:p>
        </w:tc>
        <w:tc>
          <w:tcPr>
            <w:tcW w:w="2160" w:type="dxa"/>
          </w:tcPr>
          <w:p w:rsidR="00696F92" w:rsidRPr="00696F92" w:rsidRDefault="00696F92" w:rsidP="00696F92">
            <w:pPr>
              <w:jc w:val="center"/>
              <w:rPr>
                <w:b/>
              </w:rPr>
            </w:pPr>
            <w:r w:rsidRPr="008909F8">
              <w:rPr>
                <w:rFonts w:ascii="Calibri" w:hAnsi="Calibri"/>
                <w:b/>
                <w:sz w:val="22"/>
              </w:rPr>
              <w:t>Date</w:t>
            </w:r>
          </w:p>
        </w:tc>
        <w:tc>
          <w:tcPr>
            <w:tcW w:w="1080" w:type="dxa"/>
          </w:tcPr>
          <w:p w:rsidR="00696F92" w:rsidRPr="00696F92" w:rsidRDefault="00696F92" w:rsidP="00696F92">
            <w:pPr>
              <w:jc w:val="center"/>
              <w:rPr>
                <w:b/>
              </w:rPr>
            </w:pPr>
            <w:r w:rsidRPr="008909F8">
              <w:rPr>
                <w:rFonts w:ascii="Calibri" w:hAnsi="Calibri"/>
                <w:b/>
                <w:sz w:val="22"/>
              </w:rPr>
              <w:t>Author</w:t>
            </w:r>
          </w:p>
        </w:tc>
        <w:tc>
          <w:tcPr>
            <w:tcW w:w="4428" w:type="dxa"/>
          </w:tcPr>
          <w:p w:rsidR="00696F92" w:rsidRPr="00696F92" w:rsidRDefault="00696F92" w:rsidP="00696F92">
            <w:pPr>
              <w:jc w:val="center"/>
              <w:rPr>
                <w:b/>
              </w:rPr>
            </w:pPr>
            <w:r w:rsidRPr="008909F8">
              <w:rPr>
                <w:rFonts w:ascii="Calibri" w:hAnsi="Calibri"/>
                <w:b/>
                <w:sz w:val="22"/>
              </w:rPr>
              <w:t>Details</w:t>
            </w:r>
          </w:p>
        </w:tc>
      </w:tr>
      <w:tr w:rsidR="00696F92" w:rsidRPr="007E74BC" w:rsidTr="00DF4761">
        <w:tc>
          <w:tcPr>
            <w:tcW w:w="1188" w:type="dxa"/>
          </w:tcPr>
          <w:p w:rsidR="00696F92" w:rsidRPr="007E74BC" w:rsidRDefault="00696F92">
            <w:pPr>
              <w:rPr>
                <w:rFonts w:ascii="Calibri" w:hAnsi="Calibri"/>
              </w:rPr>
            </w:pPr>
            <w:r w:rsidRPr="007E74BC">
              <w:rPr>
                <w:rFonts w:ascii="Calibri" w:hAnsi="Calibri"/>
                <w:sz w:val="22"/>
              </w:rPr>
              <w:t>1.0</w:t>
            </w:r>
          </w:p>
        </w:tc>
        <w:tc>
          <w:tcPr>
            <w:tcW w:w="2160" w:type="dxa"/>
          </w:tcPr>
          <w:p w:rsidR="00696F92" w:rsidRPr="007E74BC" w:rsidRDefault="000E2581" w:rsidP="000E5EAF">
            <w:pPr>
              <w:rPr>
                <w:rFonts w:ascii="Calibri" w:hAnsi="Calibri"/>
              </w:rPr>
            </w:pPr>
            <w:r>
              <w:rPr>
                <w:rFonts w:ascii="Calibri" w:hAnsi="Calibri"/>
                <w:sz w:val="22"/>
              </w:rPr>
              <w:t>October 2</w:t>
            </w:r>
            <w:r w:rsidR="00DF4761" w:rsidRPr="007E74BC">
              <w:rPr>
                <w:rFonts w:ascii="Calibri" w:hAnsi="Calibri"/>
                <w:sz w:val="22"/>
              </w:rPr>
              <w:t>, 201</w:t>
            </w:r>
            <w:r w:rsidR="000E5EAF">
              <w:rPr>
                <w:rFonts w:ascii="Calibri" w:hAnsi="Calibri"/>
                <w:sz w:val="22"/>
              </w:rPr>
              <w:t>4</w:t>
            </w:r>
          </w:p>
        </w:tc>
        <w:tc>
          <w:tcPr>
            <w:tcW w:w="1080" w:type="dxa"/>
          </w:tcPr>
          <w:p w:rsidR="00696F92" w:rsidRPr="007E74BC" w:rsidRDefault="00055DAE">
            <w:pPr>
              <w:rPr>
                <w:rFonts w:ascii="Calibri" w:hAnsi="Calibri"/>
              </w:rPr>
            </w:pPr>
            <w:r w:rsidRPr="007E74BC">
              <w:rPr>
                <w:rFonts w:ascii="Calibri" w:hAnsi="Calibri"/>
                <w:sz w:val="22"/>
              </w:rPr>
              <w:t>TC</w:t>
            </w:r>
          </w:p>
        </w:tc>
        <w:tc>
          <w:tcPr>
            <w:tcW w:w="4428" w:type="dxa"/>
          </w:tcPr>
          <w:p w:rsidR="00696F92" w:rsidRDefault="007F0E50" w:rsidP="00300083">
            <w:r>
              <w:rPr>
                <w:rFonts w:ascii="Calibri" w:hAnsi="Calibri"/>
                <w:sz w:val="22"/>
              </w:rPr>
              <w:t xml:space="preserve">Xilinx </w:t>
            </w:r>
            <w:r w:rsidR="000E5EAF">
              <w:rPr>
                <w:rFonts w:ascii="Calibri" w:hAnsi="Calibri"/>
                <w:sz w:val="22"/>
              </w:rPr>
              <w:t>Vivado 201</w:t>
            </w:r>
            <w:r w:rsidR="000E2581">
              <w:rPr>
                <w:rFonts w:ascii="Calibri" w:hAnsi="Calibri"/>
                <w:sz w:val="22"/>
              </w:rPr>
              <w:t>4.</w:t>
            </w:r>
            <w:r w:rsidR="00300083">
              <w:rPr>
                <w:rFonts w:ascii="Calibri" w:hAnsi="Calibri"/>
                <w:sz w:val="22"/>
              </w:rPr>
              <w:t>2</w:t>
            </w:r>
            <w:r w:rsidR="000E2581">
              <w:rPr>
                <w:rFonts w:ascii="Calibri" w:hAnsi="Calibri"/>
                <w:sz w:val="22"/>
              </w:rPr>
              <w:t>.  Release to web.</w:t>
            </w:r>
          </w:p>
        </w:tc>
      </w:tr>
      <w:tr w:rsidR="00696F92" w:rsidTr="00DF4761">
        <w:tc>
          <w:tcPr>
            <w:tcW w:w="1188" w:type="dxa"/>
          </w:tcPr>
          <w:p w:rsidR="00696F92" w:rsidRPr="007E74BC" w:rsidRDefault="00696F92">
            <w:pPr>
              <w:rPr>
                <w:rFonts w:ascii="Calibri" w:hAnsi="Calibri"/>
              </w:rPr>
            </w:pPr>
          </w:p>
        </w:tc>
        <w:tc>
          <w:tcPr>
            <w:tcW w:w="2160" w:type="dxa"/>
          </w:tcPr>
          <w:p w:rsidR="00696F92" w:rsidRPr="007E74BC" w:rsidRDefault="00696F92">
            <w:pPr>
              <w:rPr>
                <w:rFonts w:ascii="Calibri" w:hAnsi="Calibri"/>
              </w:rPr>
            </w:pPr>
          </w:p>
        </w:tc>
        <w:tc>
          <w:tcPr>
            <w:tcW w:w="1080" w:type="dxa"/>
          </w:tcPr>
          <w:p w:rsidR="00696F92" w:rsidRPr="007E74BC" w:rsidRDefault="00696F92">
            <w:pPr>
              <w:rPr>
                <w:rFonts w:ascii="Calibri" w:hAnsi="Calibri"/>
              </w:rPr>
            </w:pPr>
          </w:p>
        </w:tc>
        <w:tc>
          <w:tcPr>
            <w:tcW w:w="4428" w:type="dxa"/>
          </w:tcPr>
          <w:p w:rsidR="00696F92" w:rsidRDefault="00696F92"/>
        </w:tc>
      </w:tr>
      <w:tr w:rsidR="00696F92" w:rsidTr="00DF4761">
        <w:tc>
          <w:tcPr>
            <w:tcW w:w="1188" w:type="dxa"/>
          </w:tcPr>
          <w:p w:rsidR="00696F92" w:rsidRDefault="00696F92"/>
        </w:tc>
        <w:tc>
          <w:tcPr>
            <w:tcW w:w="2160" w:type="dxa"/>
          </w:tcPr>
          <w:p w:rsidR="00696F92" w:rsidRDefault="00696F92"/>
        </w:tc>
        <w:tc>
          <w:tcPr>
            <w:tcW w:w="1080" w:type="dxa"/>
          </w:tcPr>
          <w:p w:rsidR="00696F92" w:rsidRDefault="00696F92"/>
        </w:tc>
        <w:tc>
          <w:tcPr>
            <w:tcW w:w="4428" w:type="dxa"/>
          </w:tcPr>
          <w:p w:rsidR="00696F92" w:rsidRDefault="00696F92"/>
        </w:tc>
      </w:tr>
      <w:tr w:rsidR="00696F92" w:rsidRPr="007E74BC" w:rsidTr="00DF4761">
        <w:tc>
          <w:tcPr>
            <w:tcW w:w="1188" w:type="dxa"/>
          </w:tcPr>
          <w:p w:rsidR="00696F92" w:rsidRDefault="00696F92"/>
        </w:tc>
        <w:tc>
          <w:tcPr>
            <w:tcW w:w="2160" w:type="dxa"/>
          </w:tcPr>
          <w:p w:rsidR="00696F92" w:rsidRDefault="00696F92"/>
        </w:tc>
        <w:tc>
          <w:tcPr>
            <w:tcW w:w="1080" w:type="dxa"/>
          </w:tcPr>
          <w:p w:rsidR="00696F92" w:rsidRPr="007E74BC" w:rsidRDefault="00696F92">
            <w:pPr>
              <w:rPr>
                <w:rFonts w:ascii="Calibri" w:hAnsi="Calibri"/>
              </w:rPr>
            </w:pPr>
          </w:p>
        </w:tc>
        <w:tc>
          <w:tcPr>
            <w:tcW w:w="4428" w:type="dxa"/>
          </w:tcPr>
          <w:p w:rsidR="00696F92" w:rsidRPr="007E74BC" w:rsidRDefault="00696F92">
            <w:pPr>
              <w:rPr>
                <w:rFonts w:ascii="Calibri" w:hAnsi="Calibri"/>
                <w:sz w:val="22"/>
              </w:rPr>
            </w:pPr>
          </w:p>
        </w:tc>
      </w:tr>
    </w:tbl>
    <w:p w:rsidR="003E239B" w:rsidRPr="007E74BC" w:rsidRDefault="003E239B">
      <w:pPr>
        <w:rPr>
          <w:rFonts w:ascii="Calibri" w:hAnsi="Calibri"/>
          <w:sz w:val="22"/>
        </w:rPr>
      </w:pPr>
    </w:p>
    <w:p w:rsidR="003E239B" w:rsidRPr="007E74BC" w:rsidRDefault="003E239B" w:rsidP="003E239B">
      <w:pPr>
        <w:rPr>
          <w:rFonts w:ascii="Calibri" w:hAnsi="Calibri"/>
          <w:sz w:val="22"/>
        </w:rPr>
      </w:pPr>
    </w:p>
    <w:p w:rsidR="00696F92" w:rsidRPr="007E74BC" w:rsidRDefault="00696F92">
      <w:pPr>
        <w:rPr>
          <w:rFonts w:ascii="Calibri" w:hAnsi="Calibri"/>
          <w:sz w:val="22"/>
        </w:rPr>
      </w:pPr>
    </w:p>
    <w:sectPr w:rsidR="00696F92" w:rsidRPr="007E74BC" w:rsidSect="00F8003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554" w:rsidRDefault="00085554">
      <w:r>
        <w:separator/>
      </w:r>
    </w:p>
  </w:endnote>
  <w:endnote w:type="continuationSeparator" w:id="0">
    <w:p w:rsidR="00085554" w:rsidRDefault="0008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Pr="007E74BC" w:rsidRDefault="0067604B">
    <w:pPr>
      <w:pStyle w:val="Footer"/>
      <w:rPr>
        <w:rFonts w:ascii="Calibri" w:hAnsi="Calibri"/>
        <w:sz w:val="22"/>
      </w:rPr>
    </w:pPr>
    <w:r>
      <w:rPr>
        <w:noProof/>
        <w:sz w:val="20"/>
      </w:rPr>
      <w:drawing>
        <wp:anchor distT="0" distB="0" distL="114300" distR="114300" simplePos="0" relativeHeight="251656704" behindDoc="0" locked="0" layoutInCell="1" allowOverlap="1" wp14:anchorId="17586CDE" wp14:editId="36554B5A">
          <wp:simplePos x="0" y="0"/>
          <wp:positionH relativeFrom="column">
            <wp:posOffset>-762000</wp:posOffset>
          </wp:positionH>
          <wp:positionV relativeFrom="paragraph">
            <wp:posOffset>-128270</wp:posOffset>
          </wp:positionV>
          <wp:extent cx="1349375" cy="760730"/>
          <wp:effectExtent l="19050" t="0" r="3175" b="0"/>
          <wp:wrapNone/>
          <wp:docPr id="6" name="Picture 6" descr="AV_EM temp4rev [n].jpg                                         0006DAE6Macintosh HD                   ABA7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_EM temp4rev [n].jpg                                         0006DAE6Macintosh HD                   ABA78158:"/>
                  <pic:cNvPicPr>
                    <a:picLocks noChangeAspect="1" noChangeArrowheads="1"/>
                  </pic:cNvPicPr>
                </pic:nvPicPr>
                <pic:blipFill>
                  <a:blip r:embed="rId1" r:link="rId2"/>
                  <a:srcRect r="76859"/>
                  <a:stretch>
                    <a:fillRect/>
                  </a:stretch>
                </pic:blipFill>
                <pic:spPr bwMode="auto">
                  <a:xfrm>
                    <a:off x="0" y="0"/>
                    <a:ext cx="1349375" cy="76073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sz w:val="22"/>
      </w:rPr>
      <w:id w:val="-2065252807"/>
      <w:docPartObj>
        <w:docPartGallery w:val="Page Numbers (Bottom of Page)"/>
        <w:docPartUnique/>
      </w:docPartObj>
    </w:sdtPr>
    <w:sdtContent>
      <w:sdt>
        <w:sdtPr>
          <w:rPr>
            <w:rFonts w:asciiTheme="minorHAnsi" w:hAnsiTheme="minorHAnsi"/>
            <w:sz w:val="22"/>
          </w:rPr>
          <w:id w:val="-29503159"/>
          <w:docPartObj>
            <w:docPartGallery w:val="Page Numbers (Top of Page)"/>
            <w:docPartUnique/>
          </w:docPartObj>
        </w:sdtPr>
        <w:sdtContent>
          <w:p w:rsidR="00155D91" w:rsidRPr="009C3083" w:rsidRDefault="00155D91">
            <w:pPr>
              <w:pStyle w:val="Footer"/>
              <w:jc w:val="center"/>
              <w:rPr>
                <w:rFonts w:asciiTheme="minorHAnsi" w:hAnsiTheme="minorHAnsi"/>
                <w:sz w:val="22"/>
              </w:rPr>
            </w:pPr>
            <w:r w:rsidRPr="009C3083">
              <w:rPr>
                <w:rFonts w:asciiTheme="minorHAnsi" w:hAnsiTheme="minorHAnsi"/>
                <w:sz w:val="22"/>
              </w:rPr>
              <w:t xml:space="preserve">Page </w:t>
            </w:r>
            <w:r w:rsidRPr="009C3083">
              <w:rPr>
                <w:rFonts w:asciiTheme="minorHAnsi" w:hAnsiTheme="minorHAnsi"/>
                <w:b/>
                <w:bCs w:val="0"/>
                <w:sz w:val="22"/>
              </w:rPr>
              <w:fldChar w:fldCharType="begin"/>
            </w:r>
            <w:r w:rsidRPr="009C3083">
              <w:rPr>
                <w:rFonts w:asciiTheme="minorHAnsi" w:hAnsiTheme="minorHAnsi"/>
                <w:b/>
                <w:sz w:val="22"/>
              </w:rPr>
              <w:instrText xml:space="preserve"> PAGE </w:instrText>
            </w:r>
            <w:r w:rsidRPr="009C3083">
              <w:rPr>
                <w:rFonts w:asciiTheme="minorHAnsi" w:hAnsiTheme="minorHAnsi"/>
                <w:b/>
                <w:bCs w:val="0"/>
                <w:sz w:val="22"/>
              </w:rPr>
              <w:fldChar w:fldCharType="separate"/>
            </w:r>
            <w:r w:rsidR="0065659F">
              <w:rPr>
                <w:rFonts w:asciiTheme="minorHAnsi" w:hAnsiTheme="minorHAnsi"/>
                <w:b/>
                <w:noProof/>
                <w:sz w:val="22"/>
              </w:rPr>
              <w:t>17</w:t>
            </w:r>
            <w:r w:rsidRPr="009C3083">
              <w:rPr>
                <w:rFonts w:asciiTheme="minorHAnsi" w:hAnsiTheme="minorHAnsi"/>
                <w:b/>
                <w:bCs w:val="0"/>
                <w:sz w:val="22"/>
              </w:rPr>
              <w:fldChar w:fldCharType="end"/>
            </w:r>
            <w:r w:rsidRPr="009C3083">
              <w:rPr>
                <w:rFonts w:asciiTheme="minorHAnsi" w:hAnsiTheme="minorHAnsi"/>
                <w:sz w:val="22"/>
              </w:rPr>
              <w:t xml:space="preserve"> of </w:t>
            </w:r>
            <w:r w:rsidRPr="009C3083">
              <w:rPr>
                <w:rFonts w:asciiTheme="minorHAnsi" w:hAnsiTheme="minorHAnsi"/>
                <w:b/>
                <w:bCs w:val="0"/>
                <w:sz w:val="22"/>
              </w:rPr>
              <w:fldChar w:fldCharType="begin"/>
            </w:r>
            <w:r w:rsidRPr="009C3083">
              <w:rPr>
                <w:rFonts w:asciiTheme="minorHAnsi" w:hAnsiTheme="minorHAnsi"/>
                <w:b/>
                <w:sz w:val="22"/>
              </w:rPr>
              <w:instrText xml:space="preserve"> NUMPAGES  </w:instrText>
            </w:r>
            <w:r w:rsidRPr="009C3083">
              <w:rPr>
                <w:rFonts w:asciiTheme="minorHAnsi" w:hAnsiTheme="minorHAnsi"/>
                <w:b/>
                <w:bCs w:val="0"/>
                <w:sz w:val="22"/>
              </w:rPr>
              <w:fldChar w:fldCharType="separate"/>
            </w:r>
            <w:r w:rsidR="0065659F">
              <w:rPr>
                <w:rFonts w:asciiTheme="minorHAnsi" w:hAnsiTheme="minorHAnsi"/>
                <w:b/>
                <w:noProof/>
                <w:sz w:val="22"/>
              </w:rPr>
              <w:t>19</w:t>
            </w:r>
            <w:r w:rsidRPr="009C3083">
              <w:rPr>
                <w:rFonts w:asciiTheme="minorHAnsi" w:hAnsiTheme="minorHAnsi"/>
                <w:b/>
                <w:bCs w:val="0"/>
                <w:sz w:val="22"/>
              </w:rPr>
              <w:fldChar w:fldCharType="end"/>
            </w:r>
          </w:p>
        </w:sdtContent>
      </w:sdt>
    </w:sdtContent>
  </w:sdt>
  <w:p w:rsidR="0067604B" w:rsidRPr="007E74BC" w:rsidRDefault="0067604B">
    <w:pPr>
      <w:pStyle w:val="Footer"/>
      <w:jc w:val="center"/>
      <w:rPr>
        <w:rFonts w:ascii="Calibri" w:hAnsi="Calibr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554" w:rsidRDefault="00085554">
      <w:r>
        <w:separator/>
      </w:r>
    </w:p>
  </w:footnote>
  <w:footnote w:type="continuationSeparator" w:id="0">
    <w:p w:rsidR="00085554" w:rsidRDefault="000855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Default="0067604B">
    <w:pPr>
      <w:pStyle w:val="Header"/>
      <w:jc w:val="center"/>
      <w:rPr>
        <w:rFonts w:cs="Arial"/>
        <w:b/>
        <w:bCs w:val="0"/>
        <w:noProof/>
        <w:sz w:val="20"/>
      </w:rPr>
    </w:pPr>
  </w:p>
  <w:p w:rsidR="0067604B" w:rsidRDefault="0067604B">
    <w:pPr>
      <w:pStyle w:val="Header"/>
      <w:jc w:val="center"/>
      <w:rPr>
        <w:rFonts w:cs="Arial"/>
        <w:b/>
        <w:bCs w:val="0"/>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Pr="00290FFE" w:rsidRDefault="002F3AAA">
    <w:pPr>
      <w:pStyle w:val="Header"/>
      <w:rPr>
        <w:rFonts w:asciiTheme="minorHAnsi" w:hAnsiTheme="minorHAnsi" w:cs="Arial"/>
        <w:b/>
        <w:bCs w:val="0"/>
        <w:noProof/>
        <w:sz w:val="22"/>
      </w:rPr>
    </w:pPr>
    <w:r>
      <w:rPr>
        <w:rFonts w:asciiTheme="minorHAnsi" w:hAnsiTheme="minorHAnsi" w:cs="Arial"/>
        <w:b/>
        <w:bCs w:val="0"/>
        <w:noProof/>
        <w:sz w:val="22"/>
      </w:rPr>
      <w:t>Vivado Board Definition Files Install Notes</w:t>
    </w:r>
    <w:r w:rsidR="00290FFE" w:rsidRPr="00290FFE">
      <w:rPr>
        <w:rFonts w:asciiTheme="minorHAnsi" w:hAnsiTheme="minorHAnsi" w:cs="Arial"/>
        <w:b/>
        <w:bCs w:val="0"/>
        <w:noProof/>
        <w:sz w:val="22"/>
      </w:rPr>
      <w:t xml:space="preserve"> </w:t>
    </w:r>
    <w:r w:rsidR="0067604B" w:rsidRPr="00290FFE">
      <w:rPr>
        <w:rFonts w:asciiTheme="minorHAnsi" w:hAnsiTheme="minorHAnsi" w:cs="Arial"/>
        <w:b/>
        <w:bCs w:val="0"/>
        <w:noProof/>
        <w:sz w:val="22"/>
      </w:rPr>
      <w:tab/>
    </w:r>
    <w:r w:rsidR="00290FFE">
      <w:rPr>
        <w:rFonts w:asciiTheme="minorHAnsi" w:hAnsiTheme="minorHAnsi" w:cs="Arial"/>
        <w:b/>
        <w:bCs w:val="0"/>
        <w:noProof/>
        <w:sz w:val="22"/>
      </w:rPr>
      <w:tab/>
    </w:r>
    <w:r w:rsidR="00290FFE" w:rsidRPr="00290FFE">
      <w:rPr>
        <w:rFonts w:asciiTheme="minorHAnsi" w:hAnsiTheme="minorHAnsi" w:cs="Arial"/>
        <w:b/>
        <w:bCs w:val="0"/>
        <w:noProof/>
        <w:sz w:val="22"/>
      </w:rPr>
      <w:t>7A50T Evaluation Board</w:t>
    </w:r>
  </w:p>
  <w:p w:rsidR="0067604B" w:rsidRDefault="0067604B">
    <w:pPr>
      <w:pStyle w:val="Header"/>
      <w:jc w:val="center"/>
      <w:rPr>
        <w:rFonts w:cs="Arial"/>
        <w:b/>
        <w:bCs w:val="0"/>
        <w:sz w:val="20"/>
      </w:rPr>
    </w:pPr>
    <w:r>
      <w:rPr>
        <w:rFonts w:cs="Arial"/>
        <w:b/>
        <w:bCs w:val="0"/>
        <w:noProof/>
        <w:sz w:val="20"/>
      </w:rPr>
      <mc:AlternateContent>
        <mc:Choice Requires="wps">
          <w:drawing>
            <wp:anchor distT="0" distB="0" distL="114300" distR="114300" simplePos="0" relativeHeight="251658752" behindDoc="0" locked="0" layoutInCell="1" allowOverlap="1" wp14:anchorId="3DCEFE3C" wp14:editId="48FC291A">
              <wp:simplePos x="0" y="0"/>
              <wp:positionH relativeFrom="column">
                <wp:posOffset>0</wp:posOffset>
              </wp:positionH>
              <wp:positionV relativeFrom="paragraph">
                <wp:posOffset>82550</wp:posOffset>
              </wp:positionV>
              <wp:extent cx="54864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6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dw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2CAE2A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80204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E8E6EE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2820D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85DA7E5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482DE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1C6A0C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5189C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7FE2AD0"/>
    <w:lvl w:ilvl="0">
      <w:start w:val="1"/>
      <w:numFmt w:val="decimal"/>
      <w:pStyle w:val="ListNumber"/>
      <w:lvlText w:val="%1."/>
      <w:lvlJc w:val="left"/>
      <w:pPr>
        <w:tabs>
          <w:tab w:val="num" w:pos="360"/>
        </w:tabs>
        <w:ind w:left="360" w:hanging="360"/>
      </w:pPr>
    </w:lvl>
  </w:abstractNum>
  <w:abstractNum w:abstractNumId="9">
    <w:nsid w:val="FFFFFF89"/>
    <w:multiLevelType w:val="singleLevel"/>
    <w:tmpl w:val="2A58F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354227D"/>
    <w:multiLevelType w:val="hybridMultilevel"/>
    <w:tmpl w:val="7248A7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4A23DAE"/>
    <w:multiLevelType w:val="hybridMultilevel"/>
    <w:tmpl w:val="FEA0D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8180B3F"/>
    <w:multiLevelType w:val="hybridMultilevel"/>
    <w:tmpl w:val="44A026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493D47"/>
    <w:multiLevelType w:val="hybridMultilevel"/>
    <w:tmpl w:val="3F1EB8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14">
    <w:nsid w:val="3D035D73"/>
    <w:multiLevelType w:val="hybridMultilevel"/>
    <w:tmpl w:val="BEEA9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nsid w:val="4CFC3255"/>
    <w:multiLevelType w:val="multilevel"/>
    <w:tmpl w:val="042ECC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6054B51"/>
    <w:multiLevelType w:val="hybridMultilevel"/>
    <w:tmpl w:val="5FF005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8AA30B6"/>
    <w:multiLevelType w:val="hybridMultilevel"/>
    <w:tmpl w:val="8F84686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ADC4B0D"/>
    <w:multiLevelType w:val="hybridMultilevel"/>
    <w:tmpl w:val="09F8F4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19">
    <w:nsid w:val="6D982105"/>
    <w:multiLevelType w:val="hybridMultilevel"/>
    <w:tmpl w:val="7A9C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0"/>
  </w:num>
  <w:num w:numId="14">
    <w:abstractNumId w:val="16"/>
  </w:num>
  <w:num w:numId="15">
    <w:abstractNumId w:val="19"/>
  </w:num>
  <w:num w:numId="16">
    <w:abstractNumId w:val="14"/>
  </w:num>
  <w:num w:numId="17">
    <w:abstractNumId w:val="17"/>
  </w:num>
  <w:num w:numId="18">
    <w:abstractNumId w:val="13"/>
  </w:num>
  <w:num w:numId="19">
    <w:abstractNumId w:val="18"/>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f" fillcolor="#0c9" stroke="f">
      <v:fill color="#0c9"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39B"/>
    <w:rsid w:val="000008CF"/>
    <w:rsid w:val="000014B1"/>
    <w:rsid w:val="00006AB8"/>
    <w:rsid w:val="00007EF0"/>
    <w:rsid w:val="00010A6C"/>
    <w:rsid w:val="00011BCC"/>
    <w:rsid w:val="00020A76"/>
    <w:rsid w:val="00022942"/>
    <w:rsid w:val="00033950"/>
    <w:rsid w:val="00034E25"/>
    <w:rsid w:val="00043A03"/>
    <w:rsid w:val="0004601C"/>
    <w:rsid w:val="00051575"/>
    <w:rsid w:val="0005365C"/>
    <w:rsid w:val="00054CC9"/>
    <w:rsid w:val="00055DAE"/>
    <w:rsid w:val="00060A39"/>
    <w:rsid w:val="00061D5F"/>
    <w:rsid w:val="00063D53"/>
    <w:rsid w:val="00064043"/>
    <w:rsid w:val="000640BD"/>
    <w:rsid w:val="00066C3F"/>
    <w:rsid w:val="0006752B"/>
    <w:rsid w:val="00067848"/>
    <w:rsid w:val="000678CE"/>
    <w:rsid w:val="0007169F"/>
    <w:rsid w:val="0007307B"/>
    <w:rsid w:val="00085554"/>
    <w:rsid w:val="00090F56"/>
    <w:rsid w:val="00090FC3"/>
    <w:rsid w:val="00095AEC"/>
    <w:rsid w:val="000A1D10"/>
    <w:rsid w:val="000A647B"/>
    <w:rsid w:val="000B2E95"/>
    <w:rsid w:val="000C024C"/>
    <w:rsid w:val="000D1367"/>
    <w:rsid w:val="000D2CA8"/>
    <w:rsid w:val="000D3033"/>
    <w:rsid w:val="000E2581"/>
    <w:rsid w:val="000E31FC"/>
    <w:rsid w:val="000E5EAF"/>
    <w:rsid w:val="000E763F"/>
    <w:rsid w:val="000F0611"/>
    <w:rsid w:val="000F083E"/>
    <w:rsid w:val="000F3196"/>
    <w:rsid w:val="00102706"/>
    <w:rsid w:val="00104DED"/>
    <w:rsid w:val="00105F23"/>
    <w:rsid w:val="00110625"/>
    <w:rsid w:val="00113D57"/>
    <w:rsid w:val="00114BD8"/>
    <w:rsid w:val="0012024B"/>
    <w:rsid w:val="00121990"/>
    <w:rsid w:val="001225FD"/>
    <w:rsid w:val="00125A08"/>
    <w:rsid w:val="00125BEC"/>
    <w:rsid w:val="00132257"/>
    <w:rsid w:val="001366E5"/>
    <w:rsid w:val="00137BDA"/>
    <w:rsid w:val="00142AA0"/>
    <w:rsid w:val="00150FF4"/>
    <w:rsid w:val="0015468D"/>
    <w:rsid w:val="00155140"/>
    <w:rsid w:val="00155D91"/>
    <w:rsid w:val="001565EC"/>
    <w:rsid w:val="00170AD3"/>
    <w:rsid w:val="00171314"/>
    <w:rsid w:val="001826ED"/>
    <w:rsid w:val="00192864"/>
    <w:rsid w:val="00192A25"/>
    <w:rsid w:val="00194381"/>
    <w:rsid w:val="0019485D"/>
    <w:rsid w:val="00196A04"/>
    <w:rsid w:val="001A0879"/>
    <w:rsid w:val="001B09CB"/>
    <w:rsid w:val="001B3455"/>
    <w:rsid w:val="001B5429"/>
    <w:rsid w:val="001B5BB3"/>
    <w:rsid w:val="001C6481"/>
    <w:rsid w:val="001C6677"/>
    <w:rsid w:val="001D68DE"/>
    <w:rsid w:val="001E3140"/>
    <w:rsid w:val="001E7F25"/>
    <w:rsid w:val="001F2ED3"/>
    <w:rsid w:val="001F7EF6"/>
    <w:rsid w:val="00206E49"/>
    <w:rsid w:val="002139C1"/>
    <w:rsid w:val="002149A9"/>
    <w:rsid w:val="00214A31"/>
    <w:rsid w:val="00215CF2"/>
    <w:rsid w:val="00216EFF"/>
    <w:rsid w:val="00221751"/>
    <w:rsid w:val="002232BB"/>
    <w:rsid w:val="00223E82"/>
    <w:rsid w:val="0022405E"/>
    <w:rsid w:val="0022510D"/>
    <w:rsid w:val="00225222"/>
    <w:rsid w:val="00227ACF"/>
    <w:rsid w:val="002302D7"/>
    <w:rsid w:val="00230752"/>
    <w:rsid w:val="0023369A"/>
    <w:rsid w:val="0023535B"/>
    <w:rsid w:val="00236A58"/>
    <w:rsid w:val="00242A27"/>
    <w:rsid w:val="00245931"/>
    <w:rsid w:val="00246649"/>
    <w:rsid w:val="00254F0A"/>
    <w:rsid w:val="0025744B"/>
    <w:rsid w:val="002579EF"/>
    <w:rsid w:val="00257D00"/>
    <w:rsid w:val="00262218"/>
    <w:rsid w:val="00262E22"/>
    <w:rsid w:val="00271FBC"/>
    <w:rsid w:val="00272C1F"/>
    <w:rsid w:val="00276537"/>
    <w:rsid w:val="00276F03"/>
    <w:rsid w:val="002777AD"/>
    <w:rsid w:val="00277B45"/>
    <w:rsid w:val="0028150B"/>
    <w:rsid w:val="0028676A"/>
    <w:rsid w:val="00290FFE"/>
    <w:rsid w:val="002A264D"/>
    <w:rsid w:val="002B39F1"/>
    <w:rsid w:val="002B76B1"/>
    <w:rsid w:val="002C2C0D"/>
    <w:rsid w:val="002C3DA3"/>
    <w:rsid w:val="002C5289"/>
    <w:rsid w:val="002C58C5"/>
    <w:rsid w:val="002D068E"/>
    <w:rsid w:val="002D1D35"/>
    <w:rsid w:val="002D3A12"/>
    <w:rsid w:val="002D58F5"/>
    <w:rsid w:val="002E0681"/>
    <w:rsid w:val="002E07DF"/>
    <w:rsid w:val="002E14CB"/>
    <w:rsid w:val="002E2F3F"/>
    <w:rsid w:val="002F2300"/>
    <w:rsid w:val="002F3AAA"/>
    <w:rsid w:val="00300083"/>
    <w:rsid w:val="00303457"/>
    <w:rsid w:val="003065BD"/>
    <w:rsid w:val="00313C71"/>
    <w:rsid w:val="00314502"/>
    <w:rsid w:val="003158BF"/>
    <w:rsid w:val="00320561"/>
    <w:rsid w:val="00325E01"/>
    <w:rsid w:val="00331405"/>
    <w:rsid w:val="003321DC"/>
    <w:rsid w:val="003321E9"/>
    <w:rsid w:val="003331B5"/>
    <w:rsid w:val="0033348F"/>
    <w:rsid w:val="003370AE"/>
    <w:rsid w:val="0034025B"/>
    <w:rsid w:val="00350A39"/>
    <w:rsid w:val="00351DCD"/>
    <w:rsid w:val="00354F6D"/>
    <w:rsid w:val="0035545A"/>
    <w:rsid w:val="00356344"/>
    <w:rsid w:val="00357767"/>
    <w:rsid w:val="00362AF0"/>
    <w:rsid w:val="00364F9D"/>
    <w:rsid w:val="003701DC"/>
    <w:rsid w:val="00372849"/>
    <w:rsid w:val="00376FDF"/>
    <w:rsid w:val="003777E8"/>
    <w:rsid w:val="003826BE"/>
    <w:rsid w:val="00391EE3"/>
    <w:rsid w:val="00396044"/>
    <w:rsid w:val="003A041D"/>
    <w:rsid w:val="003A37D3"/>
    <w:rsid w:val="003B0C47"/>
    <w:rsid w:val="003B2D11"/>
    <w:rsid w:val="003C43D6"/>
    <w:rsid w:val="003C493D"/>
    <w:rsid w:val="003C4A12"/>
    <w:rsid w:val="003C6C32"/>
    <w:rsid w:val="003D3CFF"/>
    <w:rsid w:val="003D71D4"/>
    <w:rsid w:val="003E1590"/>
    <w:rsid w:val="003E239B"/>
    <w:rsid w:val="003E416B"/>
    <w:rsid w:val="003E4CB2"/>
    <w:rsid w:val="003E68E2"/>
    <w:rsid w:val="003E7A52"/>
    <w:rsid w:val="003F1607"/>
    <w:rsid w:val="003F3FB1"/>
    <w:rsid w:val="004001FA"/>
    <w:rsid w:val="0040038F"/>
    <w:rsid w:val="0040186F"/>
    <w:rsid w:val="00404A9F"/>
    <w:rsid w:val="00405C9C"/>
    <w:rsid w:val="00407988"/>
    <w:rsid w:val="00410467"/>
    <w:rsid w:val="00411463"/>
    <w:rsid w:val="004144A4"/>
    <w:rsid w:val="00416055"/>
    <w:rsid w:val="00420F50"/>
    <w:rsid w:val="00422F3E"/>
    <w:rsid w:val="0042592F"/>
    <w:rsid w:val="00427A64"/>
    <w:rsid w:val="0043197F"/>
    <w:rsid w:val="00440D27"/>
    <w:rsid w:val="00446DF4"/>
    <w:rsid w:val="00450A06"/>
    <w:rsid w:val="00451F2B"/>
    <w:rsid w:val="00452E6A"/>
    <w:rsid w:val="00452F07"/>
    <w:rsid w:val="0046004C"/>
    <w:rsid w:val="00460AB5"/>
    <w:rsid w:val="0046112B"/>
    <w:rsid w:val="00461649"/>
    <w:rsid w:val="0046364E"/>
    <w:rsid w:val="00464C5E"/>
    <w:rsid w:val="004674D7"/>
    <w:rsid w:val="00471317"/>
    <w:rsid w:val="004716D0"/>
    <w:rsid w:val="00473BEC"/>
    <w:rsid w:val="0047752B"/>
    <w:rsid w:val="00483C64"/>
    <w:rsid w:val="00485C2B"/>
    <w:rsid w:val="0048775C"/>
    <w:rsid w:val="00490ECF"/>
    <w:rsid w:val="004922B1"/>
    <w:rsid w:val="00495939"/>
    <w:rsid w:val="004A52B6"/>
    <w:rsid w:val="004B34EF"/>
    <w:rsid w:val="004C21B0"/>
    <w:rsid w:val="004C6658"/>
    <w:rsid w:val="004D2116"/>
    <w:rsid w:val="004D66FF"/>
    <w:rsid w:val="004D7B29"/>
    <w:rsid w:val="004E3505"/>
    <w:rsid w:val="004E7675"/>
    <w:rsid w:val="004F2609"/>
    <w:rsid w:val="004F694D"/>
    <w:rsid w:val="00512A08"/>
    <w:rsid w:val="005157AF"/>
    <w:rsid w:val="00515D75"/>
    <w:rsid w:val="00520B28"/>
    <w:rsid w:val="00520D2D"/>
    <w:rsid w:val="00520F24"/>
    <w:rsid w:val="005212AB"/>
    <w:rsid w:val="00522BAB"/>
    <w:rsid w:val="00525C0A"/>
    <w:rsid w:val="00530763"/>
    <w:rsid w:val="0053111C"/>
    <w:rsid w:val="00533BDA"/>
    <w:rsid w:val="00536A3A"/>
    <w:rsid w:val="00541F41"/>
    <w:rsid w:val="00543C1E"/>
    <w:rsid w:val="00555821"/>
    <w:rsid w:val="005558B3"/>
    <w:rsid w:val="00557B28"/>
    <w:rsid w:val="0056085C"/>
    <w:rsid w:val="0057394B"/>
    <w:rsid w:val="00574D08"/>
    <w:rsid w:val="00587C7C"/>
    <w:rsid w:val="00596B12"/>
    <w:rsid w:val="005B1669"/>
    <w:rsid w:val="005B1FBC"/>
    <w:rsid w:val="005B2F7D"/>
    <w:rsid w:val="005B5FFC"/>
    <w:rsid w:val="005C4A06"/>
    <w:rsid w:val="005C50E8"/>
    <w:rsid w:val="005D039A"/>
    <w:rsid w:val="005D2750"/>
    <w:rsid w:val="005E0037"/>
    <w:rsid w:val="005E4E4C"/>
    <w:rsid w:val="005F29EF"/>
    <w:rsid w:val="005F6136"/>
    <w:rsid w:val="00600113"/>
    <w:rsid w:val="006008D9"/>
    <w:rsid w:val="00601D42"/>
    <w:rsid w:val="00605630"/>
    <w:rsid w:val="00610EF5"/>
    <w:rsid w:val="0061315C"/>
    <w:rsid w:val="00617EBD"/>
    <w:rsid w:val="006222EF"/>
    <w:rsid w:val="00623C5B"/>
    <w:rsid w:val="006270BC"/>
    <w:rsid w:val="00634FD2"/>
    <w:rsid w:val="00641D65"/>
    <w:rsid w:val="00645ABB"/>
    <w:rsid w:val="0064618D"/>
    <w:rsid w:val="0065659F"/>
    <w:rsid w:val="006602BE"/>
    <w:rsid w:val="00660883"/>
    <w:rsid w:val="006639AE"/>
    <w:rsid w:val="006656C1"/>
    <w:rsid w:val="006723B1"/>
    <w:rsid w:val="0067243B"/>
    <w:rsid w:val="0067421B"/>
    <w:rsid w:val="0067583B"/>
    <w:rsid w:val="0067604B"/>
    <w:rsid w:val="0068232A"/>
    <w:rsid w:val="006834A8"/>
    <w:rsid w:val="0068564C"/>
    <w:rsid w:val="00686218"/>
    <w:rsid w:val="00687786"/>
    <w:rsid w:val="00690007"/>
    <w:rsid w:val="00691B75"/>
    <w:rsid w:val="00691FC1"/>
    <w:rsid w:val="006931FA"/>
    <w:rsid w:val="00693233"/>
    <w:rsid w:val="00693E88"/>
    <w:rsid w:val="00694445"/>
    <w:rsid w:val="00694FD1"/>
    <w:rsid w:val="0069514F"/>
    <w:rsid w:val="00696F92"/>
    <w:rsid w:val="0069780D"/>
    <w:rsid w:val="006A6AB5"/>
    <w:rsid w:val="006B6C72"/>
    <w:rsid w:val="006C4377"/>
    <w:rsid w:val="006C6C89"/>
    <w:rsid w:val="006D1615"/>
    <w:rsid w:val="006D3988"/>
    <w:rsid w:val="006D5306"/>
    <w:rsid w:val="006D6D52"/>
    <w:rsid w:val="006E06EF"/>
    <w:rsid w:val="006F1A70"/>
    <w:rsid w:val="006F1EA2"/>
    <w:rsid w:val="006F33E6"/>
    <w:rsid w:val="006F4F62"/>
    <w:rsid w:val="007021D0"/>
    <w:rsid w:val="007130BC"/>
    <w:rsid w:val="007137F6"/>
    <w:rsid w:val="00716DE4"/>
    <w:rsid w:val="0073251E"/>
    <w:rsid w:val="00734EC4"/>
    <w:rsid w:val="00736402"/>
    <w:rsid w:val="00744E95"/>
    <w:rsid w:val="007457DF"/>
    <w:rsid w:val="007530A9"/>
    <w:rsid w:val="007572B8"/>
    <w:rsid w:val="00760FBC"/>
    <w:rsid w:val="00767E49"/>
    <w:rsid w:val="00770A91"/>
    <w:rsid w:val="00771F59"/>
    <w:rsid w:val="00773069"/>
    <w:rsid w:val="007744C4"/>
    <w:rsid w:val="00774EE7"/>
    <w:rsid w:val="007802CB"/>
    <w:rsid w:val="00782049"/>
    <w:rsid w:val="007824DA"/>
    <w:rsid w:val="00782A48"/>
    <w:rsid w:val="00782B11"/>
    <w:rsid w:val="00787BE2"/>
    <w:rsid w:val="0079246C"/>
    <w:rsid w:val="007A3576"/>
    <w:rsid w:val="007A5B27"/>
    <w:rsid w:val="007A5DDE"/>
    <w:rsid w:val="007A775B"/>
    <w:rsid w:val="007B23A3"/>
    <w:rsid w:val="007C374A"/>
    <w:rsid w:val="007C410E"/>
    <w:rsid w:val="007C43C9"/>
    <w:rsid w:val="007C693A"/>
    <w:rsid w:val="007D0357"/>
    <w:rsid w:val="007D040E"/>
    <w:rsid w:val="007D3CE0"/>
    <w:rsid w:val="007D54C2"/>
    <w:rsid w:val="007D6417"/>
    <w:rsid w:val="007E66AE"/>
    <w:rsid w:val="007E74BC"/>
    <w:rsid w:val="007F0E50"/>
    <w:rsid w:val="007F3D74"/>
    <w:rsid w:val="007F5412"/>
    <w:rsid w:val="007F7085"/>
    <w:rsid w:val="007F77F8"/>
    <w:rsid w:val="0080270B"/>
    <w:rsid w:val="00804A63"/>
    <w:rsid w:val="00805C2C"/>
    <w:rsid w:val="00805CC7"/>
    <w:rsid w:val="00817E68"/>
    <w:rsid w:val="008202FC"/>
    <w:rsid w:val="008208FC"/>
    <w:rsid w:val="00823B77"/>
    <w:rsid w:val="0082632E"/>
    <w:rsid w:val="00826EEC"/>
    <w:rsid w:val="008273BF"/>
    <w:rsid w:val="00834244"/>
    <w:rsid w:val="0083483B"/>
    <w:rsid w:val="00837F64"/>
    <w:rsid w:val="008427E4"/>
    <w:rsid w:val="00843A1E"/>
    <w:rsid w:val="00844230"/>
    <w:rsid w:val="00844231"/>
    <w:rsid w:val="00844B0D"/>
    <w:rsid w:val="00846771"/>
    <w:rsid w:val="00853354"/>
    <w:rsid w:val="00860A40"/>
    <w:rsid w:val="008612D6"/>
    <w:rsid w:val="00862CC8"/>
    <w:rsid w:val="00863DCD"/>
    <w:rsid w:val="008655DC"/>
    <w:rsid w:val="00867B86"/>
    <w:rsid w:val="00876728"/>
    <w:rsid w:val="00881BFE"/>
    <w:rsid w:val="00882896"/>
    <w:rsid w:val="008830B2"/>
    <w:rsid w:val="008830C5"/>
    <w:rsid w:val="00886BC8"/>
    <w:rsid w:val="00886BF4"/>
    <w:rsid w:val="008909F8"/>
    <w:rsid w:val="0089131A"/>
    <w:rsid w:val="008936B7"/>
    <w:rsid w:val="00897D1E"/>
    <w:rsid w:val="008A0E28"/>
    <w:rsid w:val="008A49BF"/>
    <w:rsid w:val="008A6888"/>
    <w:rsid w:val="008A7982"/>
    <w:rsid w:val="008B539A"/>
    <w:rsid w:val="008B5F37"/>
    <w:rsid w:val="008C0594"/>
    <w:rsid w:val="008C0C48"/>
    <w:rsid w:val="008C5B29"/>
    <w:rsid w:val="008C779A"/>
    <w:rsid w:val="008D18DA"/>
    <w:rsid w:val="008D5E46"/>
    <w:rsid w:val="008D6188"/>
    <w:rsid w:val="008D7CB7"/>
    <w:rsid w:val="008E6307"/>
    <w:rsid w:val="008E7937"/>
    <w:rsid w:val="008F558E"/>
    <w:rsid w:val="008F5A9B"/>
    <w:rsid w:val="008F792B"/>
    <w:rsid w:val="00900435"/>
    <w:rsid w:val="00901198"/>
    <w:rsid w:val="0090263F"/>
    <w:rsid w:val="0090277F"/>
    <w:rsid w:val="00902CC4"/>
    <w:rsid w:val="00910DB8"/>
    <w:rsid w:val="00914324"/>
    <w:rsid w:val="00917183"/>
    <w:rsid w:val="00917FAE"/>
    <w:rsid w:val="009214CA"/>
    <w:rsid w:val="009312F8"/>
    <w:rsid w:val="00936777"/>
    <w:rsid w:val="00952BA6"/>
    <w:rsid w:val="00954873"/>
    <w:rsid w:val="00955D21"/>
    <w:rsid w:val="00955E98"/>
    <w:rsid w:val="00961F54"/>
    <w:rsid w:val="009701A8"/>
    <w:rsid w:val="00972486"/>
    <w:rsid w:val="0098778A"/>
    <w:rsid w:val="00990E01"/>
    <w:rsid w:val="0099186F"/>
    <w:rsid w:val="009A2BFD"/>
    <w:rsid w:val="009A378E"/>
    <w:rsid w:val="009A549A"/>
    <w:rsid w:val="009A5967"/>
    <w:rsid w:val="009A5BE2"/>
    <w:rsid w:val="009A6959"/>
    <w:rsid w:val="009B046B"/>
    <w:rsid w:val="009B4847"/>
    <w:rsid w:val="009C3083"/>
    <w:rsid w:val="009C4C73"/>
    <w:rsid w:val="009C7889"/>
    <w:rsid w:val="009D3B60"/>
    <w:rsid w:val="009D633C"/>
    <w:rsid w:val="009D64EC"/>
    <w:rsid w:val="009D7402"/>
    <w:rsid w:val="009E5A71"/>
    <w:rsid w:val="009E6198"/>
    <w:rsid w:val="009F06CF"/>
    <w:rsid w:val="009F3BC4"/>
    <w:rsid w:val="009F3E31"/>
    <w:rsid w:val="009F49F4"/>
    <w:rsid w:val="009F7577"/>
    <w:rsid w:val="009F7FC6"/>
    <w:rsid w:val="00A11E5B"/>
    <w:rsid w:val="00A161B5"/>
    <w:rsid w:val="00A17492"/>
    <w:rsid w:val="00A219F9"/>
    <w:rsid w:val="00A2221D"/>
    <w:rsid w:val="00A26657"/>
    <w:rsid w:val="00A340B7"/>
    <w:rsid w:val="00A3482B"/>
    <w:rsid w:val="00A3542F"/>
    <w:rsid w:val="00A429D7"/>
    <w:rsid w:val="00A43300"/>
    <w:rsid w:val="00A442D4"/>
    <w:rsid w:val="00A4758F"/>
    <w:rsid w:val="00A527FC"/>
    <w:rsid w:val="00A568A7"/>
    <w:rsid w:val="00A57979"/>
    <w:rsid w:val="00A623C2"/>
    <w:rsid w:val="00A62B1E"/>
    <w:rsid w:val="00A63D33"/>
    <w:rsid w:val="00A6400E"/>
    <w:rsid w:val="00A703B7"/>
    <w:rsid w:val="00A73CDD"/>
    <w:rsid w:val="00A7437D"/>
    <w:rsid w:val="00A74A36"/>
    <w:rsid w:val="00A80E54"/>
    <w:rsid w:val="00A824FC"/>
    <w:rsid w:val="00A87F38"/>
    <w:rsid w:val="00A931BA"/>
    <w:rsid w:val="00A939DF"/>
    <w:rsid w:val="00A96040"/>
    <w:rsid w:val="00AA2D12"/>
    <w:rsid w:val="00AA380C"/>
    <w:rsid w:val="00AB52E8"/>
    <w:rsid w:val="00AC006E"/>
    <w:rsid w:val="00AC2BB5"/>
    <w:rsid w:val="00AC30A1"/>
    <w:rsid w:val="00AC6C2F"/>
    <w:rsid w:val="00AC7C52"/>
    <w:rsid w:val="00AD4C01"/>
    <w:rsid w:val="00AD5D54"/>
    <w:rsid w:val="00AE0E68"/>
    <w:rsid w:val="00AE4190"/>
    <w:rsid w:val="00AE7F52"/>
    <w:rsid w:val="00AF409F"/>
    <w:rsid w:val="00AF40ED"/>
    <w:rsid w:val="00B027D4"/>
    <w:rsid w:val="00B06FF0"/>
    <w:rsid w:val="00B071FC"/>
    <w:rsid w:val="00B108A0"/>
    <w:rsid w:val="00B14903"/>
    <w:rsid w:val="00B2159D"/>
    <w:rsid w:val="00B22214"/>
    <w:rsid w:val="00B23358"/>
    <w:rsid w:val="00B23DCC"/>
    <w:rsid w:val="00B242E6"/>
    <w:rsid w:val="00B24B95"/>
    <w:rsid w:val="00B26769"/>
    <w:rsid w:val="00B336BE"/>
    <w:rsid w:val="00B36C97"/>
    <w:rsid w:val="00B3720A"/>
    <w:rsid w:val="00B40D51"/>
    <w:rsid w:val="00B4102E"/>
    <w:rsid w:val="00B4107B"/>
    <w:rsid w:val="00B43922"/>
    <w:rsid w:val="00B44B21"/>
    <w:rsid w:val="00B479CB"/>
    <w:rsid w:val="00B53C99"/>
    <w:rsid w:val="00B554EF"/>
    <w:rsid w:val="00B61AD8"/>
    <w:rsid w:val="00B717F6"/>
    <w:rsid w:val="00B754C7"/>
    <w:rsid w:val="00B80810"/>
    <w:rsid w:val="00B815F7"/>
    <w:rsid w:val="00B81899"/>
    <w:rsid w:val="00B837AB"/>
    <w:rsid w:val="00B84F9F"/>
    <w:rsid w:val="00B948BD"/>
    <w:rsid w:val="00B968AC"/>
    <w:rsid w:val="00B97746"/>
    <w:rsid w:val="00BA0DAE"/>
    <w:rsid w:val="00BA23EB"/>
    <w:rsid w:val="00BA3D26"/>
    <w:rsid w:val="00BA43FA"/>
    <w:rsid w:val="00BA551F"/>
    <w:rsid w:val="00BB00DD"/>
    <w:rsid w:val="00BB02AA"/>
    <w:rsid w:val="00BB0548"/>
    <w:rsid w:val="00BB5B04"/>
    <w:rsid w:val="00BC1357"/>
    <w:rsid w:val="00BC31A5"/>
    <w:rsid w:val="00BC7E85"/>
    <w:rsid w:val="00BD3122"/>
    <w:rsid w:val="00BD321A"/>
    <w:rsid w:val="00BD3D83"/>
    <w:rsid w:val="00BE2663"/>
    <w:rsid w:val="00BE4406"/>
    <w:rsid w:val="00BF3839"/>
    <w:rsid w:val="00C02308"/>
    <w:rsid w:val="00C058FB"/>
    <w:rsid w:val="00C05A94"/>
    <w:rsid w:val="00C066B0"/>
    <w:rsid w:val="00C107D4"/>
    <w:rsid w:val="00C15B20"/>
    <w:rsid w:val="00C15E89"/>
    <w:rsid w:val="00C17DB7"/>
    <w:rsid w:val="00C23636"/>
    <w:rsid w:val="00C23711"/>
    <w:rsid w:val="00C31C7E"/>
    <w:rsid w:val="00C34373"/>
    <w:rsid w:val="00C41AF8"/>
    <w:rsid w:val="00C453ED"/>
    <w:rsid w:val="00C46E29"/>
    <w:rsid w:val="00C47192"/>
    <w:rsid w:val="00C548A0"/>
    <w:rsid w:val="00C562BC"/>
    <w:rsid w:val="00C632A2"/>
    <w:rsid w:val="00C73C23"/>
    <w:rsid w:val="00C77380"/>
    <w:rsid w:val="00C77C43"/>
    <w:rsid w:val="00C813F4"/>
    <w:rsid w:val="00C8354D"/>
    <w:rsid w:val="00C873AF"/>
    <w:rsid w:val="00C90897"/>
    <w:rsid w:val="00C922A4"/>
    <w:rsid w:val="00C947B5"/>
    <w:rsid w:val="00CB01B1"/>
    <w:rsid w:val="00CB19CF"/>
    <w:rsid w:val="00CB236A"/>
    <w:rsid w:val="00CC1DC7"/>
    <w:rsid w:val="00CC6ED6"/>
    <w:rsid w:val="00CD399D"/>
    <w:rsid w:val="00CE1DB9"/>
    <w:rsid w:val="00CE45E7"/>
    <w:rsid w:val="00CE52BD"/>
    <w:rsid w:val="00CE5A32"/>
    <w:rsid w:val="00CF1AB9"/>
    <w:rsid w:val="00CF1E18"/>
    <w:rsid w:val="00CF368D"/>
    <w:rsid w:val="00CF5F02"/>
    <w:rsid w:val="00CF5F88"/>
    <w:rsid w:val="00D022CE"/>
    <w:rsid w:val="00D04540"/>
    <w:rsid w:val="00D0457F"/>
    <w:rsid w:val="00D05D4D"/>
    <w:rsid w:val="00D11A1A"/>
    <w:rsid w:val="00D14312"/>
    <w:rsid w:val="00D14745"/>
    <w:rsid w:val="00D162CA"/>
    <w:rsid w:val="00D1672D"/>
    <w:rsid w:val="00D23536"/>
    <w:rsid w:val="00D25008"/>
    <w:rsid w:val="00D3370F"/>
    <w:rsid w:val="00D33CEA"/>
    <w:rsid w:val="00D358BA"/>
    <w:rsid w:val="00D368A7"/>
    <w:rsid w:val="00D37A1D"/>
    <w:rsid w:val="00D412B4"/>
    <w:rsid w:val="00D53481"/>
    <w:rsid w:val="00D567CA"/>
    <w:rsid w:val="00D6116E"/>
    <w:rsid w:val="00D61E92"/>
    <w:rsid w:val="00D811F2"/>
    <w:rsid w:val="00D85EF3"/>
    <w:rsid w:val="00D86889"/>
    <w:rsid w:val="00D90102"/>
    <w:rsid w:val="00D93D5F"/>
    <w:rsid w:val="00D93F89"/>
    <w:rsid w:val="00D9572B"/>
    <w:rsid w:val="00D95C8A"/>
    <w:rsid w:val="00DA350E"/>
    <w:rsid w:val="00DA65FE"/>
    <w:rsid w:val="00DA7409"/>
    <w:rsid w:val="00DC21D1"/>
    <w:rsid w:val="00DC7083"/>
    <w:rsid w:val="00DD0926"/>
    <w:rsid w:val="00DE4A3F"/>
    <w:rsid w:val="00DE4DAF"/>
    <w:rsid w:val="00DE4F2B"/>
    <w:rsid w:val="00DE589F"/>
    <w:rsid w:val="00DE6840"/>
    <w:rsid w:val="00DE6FDF"/>
    <w:rsid w:val="00DF4761"/>
    <w:rsid w:val="00DF5253"/>
    <w:rsid w:val="00DF658F"/>
    <w:rsid w:val="00DF707D"/>
    <w:rsid w:val="00E00301"/>
    <w:rsid w:val="00E0134A"/>
    <w:rsid w:val="00E045F6"/>
    <w:rsid w:val="00E04EE1"/>
    <w:rsid w:val="00E064FB"/>
    <w:rsid w:val="00E1081D"/>
    <w:rsid w:val="00E10D55"/>
    <w:rsid w:val="00E11AB1"/>
    <w:rsid w:val="00E14F72"/>
    <w:rsid w:val="00E2229D"/>
    <w:rsid w:val="00E22E6D"/>
    <w:rsid w:val="00E27B90"/>
    <w:rsid w:val="00E306BD"/>
    <w:rsid w:val="00E33BB3"/>
    <w:rsid w:val="00E33E3E"/>
    <w:rsid w:val="00E35BF3"/>
    <w:rsid w:val="00E362FF"/>
    <w:rsid w:val="00E37B52"/>
    <w:rsid w:val="00E4115A"/>
    <w:rsid w:val="00E56FF7"/>
    <w:rsid w:val="00E666A8"/>
    <w:rsid w:val="00E66E73"/>
    <w:rsid w:val="00E70967"/>
    <w:rsid w:val="00E71A9C"/>
    <w:rsid w:val="00E71E84"/>
    <w:rsid w:val="00E8033C"/>
    <w:rsid w:val="00E83C3D"/>
    <w:rsid w:val="00E90BD2"/>
    <w:rsid w:val="00E92F7C"/>
    <w:rsid w:val="00E974DB"/>
    <w:rsid w:val="00E9788B"/>
    <w:rsid w:val="00EA086C"/>
    <w:rsid w:val="00EA4B1E"/>
    <w:rsid w:val="00EC30F0"/>
    <w:rsid w:val="00EC6228"/>
    <w:rsid w:val="00EC6871"/>
    <w:rsid w:val="00EC7D08"/>
    <w:rsid w:val="00ED18EB"/>
    <w:rsid w:val="00ED35AB"/>
    <w:rsid w:val="00ED5FA1"/>
    <w:rsid w:val="00ED74F2"/>
    <w:rsid w:val="00EE08AE"/>
    <w:rsid w:val="00EE3F17"/>
    <w:rsid w:val="00EE4539"/>
    <w:rsid w:val="00EE6862"/>
    <w:rsid w:val="00EE694E"/>
    <w:rsid w:val="00EF563A"/>
    <w:rsid w:val="00F11215"/>
    <w:rsid w:val="00F13B35"/>
    <w:rsid w:val="00F16402"/>
    <w:rsid w:val="00F25FB9"/>
    <w:rsid w:val="00F26161"/>
    <w:rsid w:val="00F3164A"/>
    <w:rsid w:val="00F31BDB"/>
    <w:rsid w:val="00F33396"/>
    <w:rsid w:val="00F34ADA"/>
    <w:rsid w:val="00F43126"/>
    <w:rsid w:val="00F46973"/>
    <w:rsid w:val="00F47D6C"/>
    <w:rsid w:val="00F54AD0"/>
    <w:rsid w:val="00F564D3"/>
    <w:rsid w:val="00F644EC"/>
    <w:rsid w:val="00F65C8D"/>
    <w:rsid w:val="00F66879"/>
    <w:rsid w:val="00F72FC8"/>
    <w:rsid w:val="00F74DA9"/>
    <w:rsid w:val="00F76844"/>
    <w:rsid w:val="00F80031"/>
    <w:rsid w:val="00F82F46"/>
    <w:rsid w:val="00F90020"/>
    <w:rsid w:val="00F919BE"/>
    <w:rsid w:val="00F95B0E"/>
    <w:rsid w:val="00F96AB2"/>
    <w:rsid w:val="00FA5992"/>
    <w:rsid w:val="00FA67CD"/>
    <w:rsid w:val="00FA68B7"/>
    <w:rsid w:val="00FA6B47"/>
    <w:rsid w:val="00FA7C61"/>
    <w:rsid w:val="00FB0617"/>
    <w:rsid w:val="00FB06BA"/>
    <w:rsid w:val="00FB615A"/>
    <w:rsid w:val="00FD13BB"/>
    <w:rsid w:val="00FD23F9"/>
    <w:rsid w:val="00FD2F06"/>
    <w:rsid w:val="00FD6760"/>
    <w:rsid w:val="00FD7FD6"/>
    <w:rsid w:val="00FF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0c9" stroke="f">
      <v:fill color="#0c9"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AB9"/>
    <w:rPr>
      <w:bCs/>
      <w:sz w:val="24"/>
      <w:szCs w:val="24"/>
    </w:rPr>
  </w:style>
  <w:style w:type="paragraph" w:styleId="Heading1">
    <w:name w:val="heading 1"/>
    <w:basedOn w:val="Normal"/>
    <w:next w:val="Normal"/>
    <w:autoRedefine/>
    <w:qFormat/>
    <w:rsid w:val="007E74BC"/>
    <w:pPr>
      <w:keepNext/>
      <w:spacing w:after="60"/>
      <w:outlineLvl w:val="0"/>
    </w:pPr>
    <w:rPr>
      <w:rFonts w:asciiTheme="minorHAnsi" w:hAnsiTheme="minorHAnsi"/>
      <w:b/>
      <w:bCs w:val="0"/>
      <w:kern w:val="32"/>
      <w:sz w:val="36"/>
      <w:szCs w:val="36"/>
    </w:rPr>
  </w:style>
  <w:style w:type="paragraph" w:styleId="Heading2">
    <w:name w:val="heading 2"/>
    <w:basedOn w:val="Normal"/>
    <w:next w:val="Normal"/>
    <w:autoRedefine/>
    <w:qFormat/>
    <w:rsid w:val="007E74BC"/>
    <w:pPr>
      <w:keepNext/>
      <w:spacing w:after="60"/>
      <w:outlineLvl w:val="1"/>
    </w:pPr>
    <w:rPr>
      <w:rFonts w:asciiTheme="minorHAnsi" w:hAnsiTheme="minorHAnsi"/>
      <w:bCs w:val="0"/>
      <w:iCs/>
      <w:sz w:val="32"/>
      <w:szCs w:val="32"/>
    </w:rPr>
  </w:style>
  <w:style w:type="paragraph" w:styleId="Heading3">
    <w:name w:val="heading 3"/>
    <w:basedOn w:val="Normal"/>
    <w:next w:val="Normal"/>
    <w:autoRedefine/>
    <w:qFormat/>
    <w:rsid w:val="00C562BC"/>
    <w:pPr>
      <w:keepNext/>
      <w:spacing w:before="240" w:after="60"/>
      <w:outlineLvl w:val="2"/>
    </w:pPr>
    <w:rPr>
      <w:rFonts w:asciiTheme="minorHAnsi" w:hAnsiTheme="minorHAnsi"/>
      <w:bCs w:val="0"/>
      <w:sz w:val="28"/>
      <w:szCs w:val="28"/>
    </w:rPr>
  </w:style>
  <w:style w:type="paragraph" w:styleId="Heading4">
    <w:name w:val="heading 4"/>
    <w:basedOn w:val="Normal"/>
    <w:next w:val="Normal"/>
    <w:qFormat/>
    <w:rsid w:val="00CF1AB9"/>
    <w:pPr>
      <w:keepNext/>
      <w:numPr>
        <w:ilvl w:val="3"/>
        <w:numId w:val="2"/>
      </w:numPr>
      <w:outlineLvl w:val="3"/>
    </w:pPr>
  </w:style>
  <w:style w:type="paragraph" w:styleId="Heading5">
    <w:name w:val="heading 5"/>
    <w:basedOn w:val="Normal"/>
    <w:next w:val="Normal"/>
    <w:qFormat/>
    <w:rsid w:val="00CF1AB9"/>
    <w:pPr>
      <w:keepNext/>
      <w:numPr>
        <w:ilvl w:val="4"/>
        <w:numId w:val="2"/>
      </w:numPr>
      <w:jc w:val="center"/>
      <w:outlineLvl w:val="4"/>
    </w:pPr>
    <w:rPr>
      <w:b/>
      <w:bCs w:val="0"/>
    </w:rPr>
  </w:style>
  <w:style w:type="paragraph" w:styleId="Heading6">
    <w:name w:val="heading 6"/>
    <w:basedOn w:val="Normal"/>
    <w:next w:val="Normal"/>
    <w:qFormat/>
    <w:rsid w:val="00CF1AB9"/>
    <w:pPr>
      <w:keepNext/>
      <w:numPr>
        <w:ilvl w:val="5"/>
        <w:numId w:val="2"/>
      </w:numPr>
      <w:jc w:val="center"/>
      <w:outlineLvl w:val="5"/>
    </w:pPr>
    <w:rPr>
      <w:b/>
      <w:bCs w:val="0"/>
      <w:sz w:val="28"/>
    </w:rPr>
  </w:style>
  <w:style w:type="paragraph" w:styleId="Heading7">
    <w:name w:val="heading 7"/>
    <w:basedOn w:val="Normal"/>
    <w:next w:val="Normal"/>
    <w:qFormat/>
    <w:rsid w:val="00CF1AB9"/>
    <w:pPr>
      <w:keepNext/>
      <w:numPr>
        <w:ilvl w:val="6"/>
        <w:numId w:val="2"/>
      </w:numPr>
      <w:jc w:val="center"/>
      <w:outlineLvl w:val="6"/>
    </w:pPr>
    <w:rPr>
      <w:b/>
      <w:bCs w:val="0"/>
      <w:sz w:val="56"/>
    </w:rPr>
  </w:style>
  <w:style w:type="paragraph" w:styleId="Heading8">
    <w:name w:val="heading 8"/>
    <w:basedOn w:val="Normal"/>
    <w:next w:val="Normal"/>
    <w:qFormat/>
    <w:rsid w:val="00CF1AB9"/>
    <w:pPr>
      <w:keepNext/>
      <w:numPr>
        <w:ilvl w:val="7"/>
        <w:numId w:val="2"/>
      </w:numPr>
      <w:jc w:val="center"/>
      <w:outlineLvl w:val="7"/>
    </w:pPr>
    <w:rPr>
      <w:b/>
      <w:bCs w:val="0"/>
      <w:color w:val="FF0000"/>
    </w:rPr>
  </w:style>
  <w:style w:type="paragraph" w:styleId="Heading9">
    <w:name w:val="heading 9"/>
    <w:basedOn w:val="Normal"/>
    <w:next w:val="Normal"/>
    <w:qFormat/>
    <w:rsid w:val="00CF1AB9"/>
    <w:pPr>
      <w:numPr>
        <w:ilvl w:val="8"/>
        <w:numId w:val="2"/>
      </w:numPr>
      <w:spacing w:before="240" w:after="60"/>
      <w:outlineLvl w:val="8"/>
    </w:pPr>
    <w:rPr>
      <w:rFonts w:cs="Arial"/>
      <w:bCs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F1AB9"/>
    <w:pPr>
      <w:tabs>
        <w:tab w:val="center" w:pos="4320"/>
        <w:tab w:val="right" w:pos="8640"/>
      </w:tabs>
    </w:pPr>
  </w:style>
  <w:style w:type="paragraph" w:styleId="Footer">
    <w:name w:val="footer"/>
    <w:basedOn w:val="Normal"/>
    <w:link w:val="FooterChar"/>
    <w:uiPriority w:val="99"/>
    <w:rsid w:val="00CF1AB9"/>
    <w:pPr>
      <w:tabs>
        <w:tab w:val="center" w:pos="4320"/>
        <w:tab w:val="right" w:pos="8640"/>
      </w:tabs>
    </w:pPr>
  </w:style>
  <w:style w:type="character" w:styleId="PageNumber">
    <w:name w:val="page number"/>
    <w:basedOn w:val="DefaultParagraphFont"/>
    <w:rsid w:val="00CF1AB9"/>
  </w:style>
  <w:style w:type="paragraph" w:styleId="TOC1">
    <w:name w:val="toc 1"/>
    <w:basedOn w:val="Normal"/>
    <w:next w:val="Normal"/>
    <w:autoRedefine/>
    <w:uiPriority w:val="39"/>
    <w:rsid w:val="00E2229D"/>
    <w:rPr>
      <w:rFonts w:ascii="Calibri" w:hAnsi="Calibri"/>
      <w:sz w:val="22"/>
    </w:rPr>
  </w:style>
  <w:style w:type="paragraph" w:styleId="TOC2">
    <w:name w:val="toc 2"/>
    <w:basedOn w:val="Normal"/>
    <w:next w:val="Normal"/>
    <w:autoRedefine/>
    <w:uiPriority w:val="39"/>
    <w:rsid w:val="00E2229D"/>
    <w:pPr>
      <w:ind w:left="240"/>
    </w:pPr>
    <w:rPr>
      <w:rFonts w:ascii="Calibri" w:hAnsi="Calibri"/>
      <w:sz w:val="22"/>
    </w:rPr>
  </w:style>
  <w:style w:type="paragraph" w:styleId="TOC3">
    <w:name w:val="toc 3"/>
    <w:basedOn w:val="Normal"/>
    <w:next w:val="Normal"/>
    <w:autoRedefine/>
    <w:uiPriority w:val="39"/>
    <w:rsid w:val="00E2229D"/>
    <w:pPr>
      <w:ind w:left="480"/>
    </w:pPr>
    <w:rPr>
      <w:rFonts w:ascii="Calibri" w:hAnsi="Calibri"/>
      <w:sz w:val="22"/>
    </w:rPr>
  </w:style>
  <w:style w:type="paragraph" w:styleId="TOC4">
    <w:name w:val="toc 4"/>
    <w:basedOn w:val="Normal"/>
    <w:next w:val="Normal"/>
    <w:autoRedefine/>
    <w:semiHidden/>
    <w:rsid w:val="00CF1AB9"/>
    <w:pPr>
      <w:ind w:left="720"/>
    </w:pPr>
  </w:style>
  <w:style w:type="paragraph" w:styleId="TOC5">
    <w:name w:val="toc 5"/>
    <w:basedOn w:val="Normal"/>
    <w:next w:val="Normal"/>
    <w:autoRedefine/>
    <w:semiHidden/>
    <w:rsid w:val="00CF1AB9"/>
    <w:pPr>
      <w:ind w:left="960"/>
    </w:pPr>
  </w:style>
  <w:style w:type="paragraph" w:styleId="TOC6">
    <w:name w:val="toc 6"/>
    <w:basedOn w:val="Normal"/>
    <w:next w:val="Normal"/>
    <w:autoRedefine/>
    <w:semiHidden/>
    <w:rsid w:val="00CF1AB9"/>
    <w:pPr>
      <w:ind w:left="1200"/>
    </w:pPr>
  </w:style>
  <w:style w:type="paragraph" w:styleId="TOC7">
    <w:name w:val="toc 7"/>
    <w:basedOn w:val="Normal"/>
    <w:next w:val="Normal"/>
    <w:autoRedefine/>
    <w:semiHidden/>
    <w:rsid w:val="00CF1AB9"/>
    <w:pPr>
      <w:ind w:left="1440"/>
    </w:pPr>
  </w:style>
  <w:style w:type="paragraph" w:styleId="TOC8">
    <w:name w:val="toc 8"/>
    <w:basedOn w:val="Normal"/>
    <w:next w:val="Normal"/>
    <w:autoRedefine/>
    <w:semiHidden/>
    <w:rsid w:val="00CF1AB9"/>
    <w:pPr>
      <w:ind w:left="1680"/>
    </w:pPr>
  </w:style>
  <w:style w:type="paragraph" w:styleId="TOC9">
    <w:name w:val="toc 9"/>
    <w:basedOn w:val="Normal"/>
    <w:next w:val="Normal"/>
    <w:autoRedefine/>
    <w:semiHidden/>
    <w:rsid w:val="00CF1AB9"/>
    <w:pPr>
      <w:ind w:left="1920"/>
    </w:pPr>
  </w:style>
  <w:style w:type="character" w:styleId="Hyperlink">
    <w:name w:val="Hyperlink"/>
    <w:basedOn w:val="DefaultParagraphFont"/>
    <w:uiPriority w:val="99"/>
    <w:rsid w:val="00CF1AB9"/>
    <w:rPr>
      <w:color w:val="0000FF"/>
      <w:u w:val="single"/>
    </w:rPr>
  </w:style>
  <w:style w:type="paragraph" w:styleId="BodyText">
    <w:name w:val="Body Text"/>
    <w:basedOn w:val="Normal"/>
    <w:link w:val="BodyTextChar"/>
    <w:rsid w:val="00CF1AB9"/>
    <w:pPr>
      <w:jc w:val="both"/>
    </w:pPr>
    <w:rPr>
      <w:bCs w:val="0"/>
    </w:rPr>
  </w:style>
  <w:style w:type="paragraph" w:customStyle="1" w:styleId="ListNumber0">
    <w:name w:val="ListNumber"/>
    <w:basedOn w:val="ListBullet"/>
    <w:rsid w:val="00CF1AB9"/>
    <w:pPr>
      <w:tabs>
        <w:tab w:val="clear" w:pos="360"/>
      </w:tabs>
      <w:spacing w:before="20" w:after="20"/>
      <w:ind w:right="-27"/>
    </w:pPr>
    <w:rPr>
      <w:rFonts w:ascii="Helvetica" w:hAnsi="Helvetica"/>
      <w:snapToGrid w:val="0"/>
      <w:sz w:val="20"/>
      <w:szCs w:val="20"/>
    </w:rPr>
  </w:style>
  <w:style w:type="paragraph" w:styleId="ListBullet">
    <w:name w:val="List Bullet"/>
    <w:basedOn w:val="Normal"/>
    <w:autoRedefine/>
    <w:rsid w:val="00CF1AB9"/>
    <w:pPr>
      <w:numPr>
        <w:numId w:val="1"/>
      </w:numPr>
    </w:pPr>
    <w:rPr>
      <w:bCs w:val="0"/>
    </w:rPr>
  </w:style>
  <w:style w:type="paragraph" w:styleId="Caption">
    <w:name w:val="caption"/>
    <w:basedOn w:val="Normal"/>
    <w:next w:val="Normal"/>
    <w:qFormat/>
    <w:rsid w:val="00CF1AB9"/>
    <w:pPr>
      <w:jc w:val="center"/>
    </w:pPr>
    <w:rPr>
      <w:b/>
      <w:sz w:val="20"/>
    </w:rPr>
  </w:style>
  <w:style w:type="paragraph" w:styleId="Title">
    <w:name w:val="Title"/>
    <w:basedOn w:val="Normal"/>
    <w:qFormat/>
    <w:rsid w:val="00CF1AB9"/>
    <w:pPr>
      <w:jc w:val="center"/>
    </w:pPr>
    <w:rPr>
      <w:b/>
      <w:sz w:val="36"/>
    </w:rPr>
  </w:style>
  <w:style w:type="paragraph" w:styleId="BodyText2">
    <w:name w:val="Body Text 2"/>
    <w:basedOn w:val="Normal"/>
    <w:rsid w:val="00CF1AB9"/>
    <w:pPr>
      <w:autoSpaceDE w:val="0"/>
      <w:autoSpaceDN w:val="0"/>
      <w:adjustRightInd w:val="0"/>
    </w:pPr>
    <w:rPr>
      <w:bCs w:val="0"/>
      <w:color w:val="000000"/>
      <w:sz w:val="20"/>
      <w:szCs w:val="20"/>
    </w:rPr>
  </w:style>
  <w:style w:type="paragraph" w:styleId="BodyText3">
    <w:name w:val="Body Text 3"/>
    <w:basedOn w:val="Normal"/>
    <w:rsid w:val="00CF1AB9"/>
    <w:rPr>
      <w:rFonts w:cs="Arial"/>
      <w:bCs w:val="0"/>
      <w:color w:val="000000"/>
      <w:sz w:val="20"/>
      <w:szCs w:val="20"/>
    </w:rPr>
  </w:style>
  <w:style w:type="paragraph" w:styleId="TableofFigures">
    <w:name w:val="table of figures"/>
    <w:basedOn w:val="Normal"/>
    <w:next w:val="Normal"/>
    <w:uiPriority w:val="99"/>
    <w:rsid w:val="00CF1AB9"/>
    <w:pPr>
      <w:spacing w:before="60" w:after="60"/>
      <w:ind w:left="475" w:hanging="475"/>
    </w:pPr>
    <w:rPr>
      <w:bCs w:val="0"/>
      <w:smallCaps/>
      <w:sz w:val="20"/>
    </w:rPr>
  </w:style>
  <w:style w:type="character" w:styleId="FollowedHyperlink">
    <w:name w:val="FollowedHyperlink"/>
    <w:basedOn w:val="DefaultParagraphFont"/>
    <w:rsid w:val="00CF1AB9"/>
    <w:rPr>
      <w:color w:val="800080"/>
      <w:u w:val="single"/>
    </w:rPr>
  </w:style>
  <w:style w:type="paragraph" w:styleId="TableofAuthorities">
    <w:name w:val="table of authorities"/>
    <w:basedOn w:val="Normal"/>
    <w:next w:val="Normal"/>
    <w:semiHidden/>
    <w:rsid w:val="00CF1AB9"/>
    <w:pPr>
      <w:ind w:left="240" w:hanging="240"/>
    </w:pPr>
    <w:rPr>
      <w:bCs w:val="0"/>
      <w:sz w:val="20"/>
    </w:rPr>
  </w:style>
  <w:style w:type="paragraph" w:styleId="TOAHeading">
    <w:name w:val="toa heading"/>
    <w:basedOn w:val="Normal"/>
    <w:next w:val="Normal"/>
    <w:semiHidden/>
    <w:rsid w:val="00CF1AB9"/>
    <w:pPr>
      <w:spacing w:before="240" w:after="120"/>
      <w:jc w:val="center"/>
    </w:pPr>
    <w:rPr>
      <w:bCs w:val="0"/>
      <w:smallCaps/>
      <w:sz w:val="20"/>
      <w:szCs w:val="26"/>
      <w:u w:val="single"/>
    </w:rPr>
  </w:style>
  <w:style w:type="paragraph" w:styleId="BodyTextIndent">
    <w:name w:val="Body Text Indent"/>
    <w:basedOn w:val="Normal"/>
    <w:rsid w:val="00CF1AB9"/>
    <w:pPr>
      <w:ind w:left="360"/>
    </w:pPr>
    <w:rPr>
      <w:rFonts w:cs="Arial"/>
      <w:bCs w:val="0"/>
      <w:sz w:val="20"/>
    </w:rPr>
  </w:style>
  <w:style w:type="paragraph" w:styleId="PlainText">
    <w:name w:val="Plain Text"/>
    <w:basedOn w:val="Normal"/>
    <w:rsid w:val="00CF1AB9"/>
    <w:rPr>
      <w:rFonts w:ascii="Courier New" w:hAnsi="Courier New" w:cs="Courier New"/>
      <w:bCs w:val="0"/>
      <w:sz w:val="20"/>
      <w:szCs w:val="20"/>
    </w:rPr>
  </w:style>
  <w:style w:type="paragraph" w:styleId="BodyTextIndent2">
    <w:name w:val="Body Text Indent 2"/>
    <w:basedOn w:val="Normal"/>
    <w:rsid w:val="00CF1AB9"/>
    <w:pPr>
      <w:ind w:left="720" w:hanging="360"/>
      <w:jc w:val="both"/>
    </w:pPr>
    <w:rPr>
      <w:b/>
      <w:bCs w:val="0"/>
    </w:rPr>
  </w:style>
  <w:style w:type="paragraph" w:styleId="BlockText">
    <w:name w:val="Block Text"/>
    <w:basedOn w:val="Normal"/>
    <w:rsid w:val="00CF1AB9"/>
    <w:pPr>
      <w:spacing w:after="120"/>
      <w:ind w:left="1440" w:right="1440"/>
    </w:pPr>
  </w:style>
  <w:style w:type="paragraph" w:styleId="BodyTextFirstIndent">
    <w:name w:val="Body Text First Indent"/>
    <w:basedOn w:val="BodyText"/>
    <w:rsid w:val="00CF1AB9"/>
    <w:pPr>
      <w:spacing w:after="120"/>
      <w:ind w:firstLine="210"/>
      <w:jc w:val="left"/>
    </w:pPr>
    <w:rPr>
      <w:bCs/>
    </w:rPr>
  </w:style>
  <w:style w:type="paragraph" w:styleId="BodyTextFirstIndent2">
    <w:name w:val="Body Text First Indent 2"/>
    <w:basedOn w:val="BodyTextIndent"/>
    <w:rsid w:val="00CF1AB9"/>
    <w:pPr>
      <w:spacing w:after="120"/>
      <w:ind w:firstLine="210"/>
    </w:pPr>
    <w:rPr>
      <w:rFonts w:cs="Times New Roman"/>
      <w:bCs/>
      <w:sz w:val="24"/>
    </w:rPr>
  </w:style>
  <w:style w:type="paragraph" w:styleId="BodyTextIndent3">
    <w:name w:val="Body Text Indent 3"/>
    <w:basedOn w:val="Normal"/>
    <w:rsid w:val="00CF1AB9"/>
    <w:pPr>
      <w:spacing w:after="120"/>
      <w:ind w:left="360"/>
    </w:pPr>
    <w:rPr>
      <w:sz w:val="16"/>
      <w:szCs w:val="16"/>
    </w:rPr>
  </w:style>
  <w:style w:type="paragraph" w:styleId="Closing">
    <w:name w:val="Closing"/>
    <w:basedOn w:val="Normal"/>
    <w:rsid w:val="00CF1AB9"/>
    <w:pPr>
      <w:ind w:left="4320"/>
    </w:pPr>
  </w:style>
  <w:style w:type="paragraph" w:styleId="CommentText">
    <w:name w:val="annotation text"/>
    <w:basedOn w:val="Normal"/>
    <w:semiHidden/>
    <w:rsid w:val="00CF1AB9"/>
    <w:rPr>
      <w:sz w:val="20"/>
      <w:szCs w:val="20"/>
    </w:rPr>
  </w:style>
  <w:style w:type="paragraph" w:styleId="Date">
    <w:name w:val="Date"/>
    <w:basedOn w:val="Normal"/>
    <w:next w:val="Normal"/>
    <w:rsid w:val="00CF1AB9"/>
  </w:style>
  <w:style w:type="paragraph" w:styleId="DocumentMap">
    <w:name w:val="Document Map"/>
    <w:basedOn w:val="Normal"/>
    <w:semiHidden/>
    <w:rsid w:val="00CF1AB9"/>
    <w:pPr>
      <w:shd w:val="clear" w:color="auto" w:fill="000080"/>
    </w:pPr>
    <w:rPr>
      <w:rFonts w:ascii="Tahoma" w:hAnsi="Tahoma" w:cs="Tahoma"/>
    </w:rPr>
  </w:style>
  <w:style w:type="paragraph" w:styleId="E-mailSignature">
    <w:name w:val="E-mail Signature"/>
    <w:basedOn w:val="Normal"/>
    <w:rsid w:val="00CF1AB9"/>
  </w:style>
  <w:style w:type="paragraph" w:styleId="EndnoteText">
    <w:name w:val="endnote text"/>
    <w:basedOn w:val="Normal"/>
    <w:semiHidden/>
    <w:rsid w:val="00CF1AB9"/>
    <w:rPr>
      <w:sz w:val="20"/>
      <w:szCs w:val="20"/>
    </w:rPr>
  </w:style>
  <w:style w:type="paragraph" w:styleId="EnvelopeAddress">
    <w:name w:val="envelope address"/>
    <w:basedOn w:val="Normal"/>
    <w:rsid w:val="00CF1AB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CF1AB9"/>
    <w:rPr>
      <w:rFonts w:ascii="Arial" w:hAnsi="Arial" w:cs="Arial"/>
      <w:sz w:val="20"/>
      <w:szCs w:val="20"/>
    </w:rPr>
  </w:style>
  <w:style w:type="paragraph" w:styleId="FootnoteText">
    <w:name w:val="footnote text"/>
    <w:basedOn w:val="Normal"/>
    <w:semiHidden/>
    <w:rsid w:val="00CF1AB9"/>
    <w:rPr>
      <w:sz w:val="20"/>
      <w:szCs w:val="20"/>
    </w:rPr>
  </w:style>
  <w:style w:type="paragraph" w:styleId="HTMLAddress">
    <w:name w:val="HTML Address"/>
    <w:basedOn w:val="Normal"/>
    <w:rsid w:val="00CF1AB9"/>
    <w:rPr>
      <w:i/>
      <w:iCs/>
    </w:rPr>
  </w:style>
  <w:style w:type="paragraph" w:styleId="HTMLPreformatted">
    <w:name w:val="HTML Preformatted"/>
    <w:basedOn w:val="Normal"/>
    <w:link w:val="HTMLPreformattedChar"/>
    <w:uiPriority w:val="99"/>
    <w:rsid w:val="00CF1AB9"/>
    <w:rPr>
      <w:rFonts w:ascii="Courier New" w:hAnsi="Courier New" w:cs="Courier New"/>
      <w:sz w:val="20"/>
      <w:szCs w:val="20"/>
    </w:rPr>
  </w:style>
  <w:style w:type="paragraph" w:styleId="Index1">
    <w:name w:val="index 1"/>
    <w:basedOn w:val="Normal"/>
    <w:next w:val="Normal"/>
    <w:autoRedefine/>
    <w:semiHidden/>
    <w:rsid w:val="00CF1AB9"/>
    <w:pPr>
      <w:ind w:left="240" w:hanging="240"/>
    </w:pPr>
  </w:style>
  <w:style w:type="paragraph" w:styleId="Index2">
    <w:name w:val="index 2"/>
    <w:basedOn w:val="Normal"/>
    <w:next w:val="Normal"/>
    <w:autoRedefine/>
    <w:semiHidden/>
    <w:rsid w:val="00CF1AB9"/>
    <w:pPr>
      <w:ind w:left="480" w:hanging="240"/>
    </w:pPr>
  </w:style>
  <w:style w:type="paragraph" w:styleId="Index3">
    <w:name w:val="index 3"/>
    <w:basedOn w:val="Normal"/>
    <w:next w:val="Normal"/>
    <w:autoRedefine/>
    <w:semiHidden/>
    <w:rsid w:val="00CF1AB9"/>
    <w:pPr>
      <w:ind w:left="720" w:hanging="240"/>
    </w:pPr>
  </w:style>
  <w:style w:type="paragraph" w:styleId="Index4">
    <w:name w:val="index 4"/>
    <w:basedOn w:val="Normal"/>
    <w:next w:val="Normal"/>
    <w:autoRedefine/>
    <w:semiHidden/>
    <w:rsid w:val="00CF1AB9"/>
    <w:pPr>
      <w:ind w:left="960" w:hanging="240"/>
    </w:pPr>
  </w:style>
  <w:style w:type="paragraph" w:styleId="Index5">
    <w:name w:val="index 5"/>
    <w:basedOn w:val="Normal"/>
    <w:next w:val="Normal"/>
    <w:autoRedefine/>
    <w:semiHidden/>
    <w:rsid w:val="00CF1AB9"/>
    <w:pPr>
      <w:ind w:left="1200" w:hanging="240"/>
    </w:pPr>
  </w:style>
  <w:style w:type="paragraph" w:styleId="Index6">
    <w:name w:val="index 6"/>
    <w:basedOn w:val="Normal"/>
    <w:next w:val="Normal"/>
    <w:autoRedefine/>
    <w:semiHidden/>
    <w:rsid w:val="00CF1AB9"/>
    <w:pPr>
      <w:ind w:left="1440" w:hanging="240"/>
    </w:pPr>
  </w:style>
  <w:style w:type="paragraph" w:styleId="Index7">
    <w:name w:val="index 7"/>
    <w:basedOn w:val="Normal"/>
    <w:next w:val="Normal"/>
    <w:autoRedefine/>
    <w:semiHidden/>
    <w:rsid w:val="00CF1AB9"/>
    <w:pPr>
      <w:ind w:left="1680" w:hanging="240"/>
    </w:pPr>
  </w:style>
  <w:style w:type="paragraph" w:styleId="Index8">
    <w:name w:val="index 8"/>
    <w:basedOn w:val="Normal"/>
    <w:next w:val="Normal"/>
    <w:autoRedefine/>
    <w:semiHidden/>
    <w:rsid w:val="00CF1AB9"/>
    <w:pPr>
      <w:ind w:left="1920" w:hanging="240"/>
    </w:pPr>
  </w:style>
  <w:style w:type="paragraph" w:styleId="Index9">
    <w:name w:val="index 9"/>
    <w:basedOn w:val="Normal"/>
    <w:next w:val="Normal"/>
    <w:autoRedefine/>
    <w:semiHidden/>
    <w:rsid w:val="00CF1AB9"/>
    <w:pPr>
      <w:ind w:left="2160" w:hanging="240"/>
    </w:pPr>
  </w:style>
  <w:style w:type="paragraph" w:styleId="IndexHeading">
    <w:name w:val="index heading"/>
    <w:basedOn w:val="Normal"/>
    <w:next w:val="Index1"/>
    <w:semiHidden/>
    <w:rsid w:val="00CF1AB9"/>
    <w:rPr>
      <w:rFonts w:ascii="Arial" w:hAnsi="Arial" w:cs="Arial"/>
      <w:b/>
    </w:rPr>
  </w:style>
  <w:style w:type="paragraph" w:styleId="List">
    <w:name w:val="List"/>
    <w:basedOn w:val="Normal"/>
    <w:rsid w:val="00CF1AB9"/>
    <w:pPr>
      <w:ind w:left="360" w:hanging="360"/>
    </w:pPr>
  </w:style>
  <w:style w:type="paragraph" w:styleId="List2">
    <w:name w:val="List 2"/>
    <w:basedOn w:val="Normal"/>
    <w:rsid w:val="00CF1AB9"/>
    <w:pPr>
      <w:ind w:left="720" w:hanging="360"/>
    </w:pPr>
  </w:style>
  <w:style w:type="paragraph" w:styleId="List3">
    <w:name w:val="List 3"/>
    <w:basedOn w:val="Normal"/>
    <w:rsid w:val="00CF1AB9"/>
    <w:pPr>
      <w:ind w:left="1080" w:hanging="360"/>
    </w:pPr>
  </w:style>
  <w:style w:type="paragraph" w:styleId="List4">
    <w:name w:val="List 4"/>
    <w:basedOn w:val="Normal"/>
    <w:rsid w:val="00CF1AB9"/>
    <w:pPr>
      <w:ind w:left="1440" w:hanging="360"/>
    </w:pPr>
  </w:style>
  <w:style w:type="paragraph" w:styleId="List5">
    <w:name w:val="List 5"/>
    <w:basedOn w:val="Normal"/>
    <w:rsid w:val="00CF1AB9"/>
    <w:pPr>
      <w:ind w:left="1800" w:hanging="360"/>
    </w:pPr>
  </w:style>
  <w:style w:type="paragraph" w:styleId="ListBullet2">
    <w:name w:val="List Bullet 2"/>
    <w:basedOn w:val="Normal"/>
    <w:autoRedefine/>
    <w:rsid w:val="00CF1AB9"/>
    <w:pPr>
      <w:numPr>
        <w:numId w:val="3"/>
      </w:numPr>
    </w:pPr>
  </w:style>
  <w:style w:type="paragraph" w:styleId="ListBullet3">
    <w:name w:val="List Bullet 3"/>
    <w:basedOn w:val="Normal"/>
    <w:autoRedefine/>
    <w:rsid w:val="00CF1AB9"/>
    <w:pPr>
      <w:numPr>
        <w:numId w:val="4"/>
      </w:numPr>
    </w:pPr>
  </w:style>
  <w:style w:type="paragraph" w:styleId="ListBullet4">
    <w:name w:val="List Bullet 4"/>
    <w:basedOn w:val="Normal"/>
    <w:autoRedefine/>
    <w:rsid w:val="00CF1AB9"/>
    <w:pPr>
      <w:numPr>
        <w:numId w:val="5"/>
      </w:numPr>
    </w:pPr>
  </w:style>
  <w:style w:type="paragraph" w:styleId="ListBullet5">
    <w:name w:val="List Bullet 5"/>
    <w:basedOn w:val="Normal"/>
    <w:autoRedefine/>
    <w:rsid w:val="00CF1AB9"/>
    <w:pPr>
      <w:numPr>
        <w:numId w:val="6"/>
      </w:numPr>
    </w:pPr>
  </w:style>
  <w:style w:type="paragraph" w:styleId="ListContinue">
    <w:name w:val="List Continue"/>
    <w:basedOn w:val="Normal"/>
    <w:rsid w:val="00CF1AB9"/>
    <w:pPr>
      <w:spacing w:after="120"/>
      <w:ind w:left="360"/>
    </w:pPr>
  </w:style>
  <w:style w:type="paragraph" w:styleId="ListContinue2">
    <w:name w:val="List Continue 2"/>
    <w:basedOn w:val="Normal"/>
    <w:rsid w:val="00CF1AB9"/>
    <w:pPr>
      <w:spacing w:after="120"/>
      <w:ind w:left="720"/>
    </w:pPr>
  </w:style>
  <w:style w:type="paragraph" w:styleId="ListContinue3">
    <w:name w:val="List Continue 3"/>
    <w:basedOn w:val="Normal"/>
    <w:rsid w:val="00CF1AB9"/>
    <w:pPr>
      <w:spacing w:after="120"/>
      <w:ind w:left="1080"/>
    </w:pPr>
  </w:style>
  <w:style w:type="paragraph" w:styleId="ListContinue4">
    <w:name w:val="List Continue 4"/>
    <w:basedOn w:val="Normal"/>
    <w:rsid w:val="00CF1AB9"/>
    <w:pPr>
      <w:spacing w:after="120"/>
      <w:ind w:left="1440"/>
    </w:pPr>
  </w:style>
  <w:style w:type="paragraph" w:styleId="ListContinue5">
    <w:name w:val="List Continue 5"/>
    <w:basedOn w:val="Normal"/>
    <w:rsid w:val="00CF1AB9"/>
    <w:pPr>
      <w:spacing w:after="120"/>
      <w:ind w:left="1800"/>
    </w:pPr>
  </w:style>
  <w:style w:type="paragraph" w:styleId="ListNumber">
    <w:name w:val="List Number"/>
    <w:basedOn w:val="Normal"/>
    <w:rsid w:val="00CF1AB9"/>
    <w:pPr>
      <w:numPr>
        <w:numId w:val="7"/>
      </w:numPr>
    </w:pPr>
  </w:style>
  <w:style w:type="paragraph" w:styleId="ListNumber2">
    <w:name w:val="List Number 2"/>
    <w:basedOn w:val="Normal"/>
    <w:rsid w:val="00CF1AB9"/>
    <w:pPr>
      <w:numPr>
        <w:numId w:val="8"/>
      </w:numPr>
    </w:pPr>
  </w:style>
  <w:style w:type="paragraph" w:styleId="ListNumber3">
    <w:name w:val="List Number 3"/>
    <w:basedOn w:val="Normal"/>
    <w:rsid w:val="00CF1AB9"/>
    <w:pPr>
      <w:numPr>
        <w:numId w:val="9"/>
      </w:numPr>
    </w:pPr>
  </w:style>
  <w:style w:type="paragraph" w:styleId="ListNumber4">
    <w:name w:val="List Number 4"/>
    <w:basedOn w:val="Normal"/>
    <w:rsid w:val="00CF1AB9"/>
    <w:pPr>
      <w:numPr>
        <w:numId w:val="10"/>
      </w:numPr>
    </w:pPr>
  </w:style>
  <w:style w:type="paragraph" w:styleId="ListNumber5">
    <w:name w:val="List Number 5"/>
    <w:basedOn w:val="Normal"/>
    <w:rsid w:val="00CF1AB9"/>
    <w:pPr>
      <w:numPr>
        <w:numId w:val="11"/>
      </w:numPr>
    </w:pPr>
  </w:style>
  <w:style w:type="paragraph" w:styleId="MacroText">
    <w:name w:val="macro"/>
    <w:semiHidden/>
    <w:rsid w:val="00CF1AB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Cs/>
    </w:rPr>
  </w:style>
  <w:style w:type="paragraph" w:styleId="MessageHeader">
    <w:name w:val="Message Header"/>
    <w:basedOn w:val="Normal"/>
    <w:rsid w:val="00CF1AB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CF1AB9"/>
  </w:style>
  <w:style w:type="paragraph" w:styleId="NormalIndent">
    <w:name w:val="Normal Indent"/>
    <w:basedOn w:val="Normal"/>
    <w:rsid w:val="00CF1AB9"/>
    <w:pPr>
      <w:ind w:left="720"/>
    </w:pPr>
  </w:style>
  <w:style w:type="paragraph" w:styleId="NoteHeading">
    <w:name w:val="Note Heading"/>
    <w:basedOn w:val="Normal"/>
    <w:next w:val="Normal"/>
    <w:rsid w:val="00CF1AB9"/>
  </w:style>
  <w:style w:type="paragraph" w:styleId="Salutation">
    <w:name w:val="Salutation"/>
    <w:basedOn w:val="Normal"/>
    <w:next w:val="Normal"/>
    <w:rsid w:val="00CF1AB9"/>
  </w:style>
  <w:style w:type="paragraph" w:styleId="Signature">
    <w:name w:val="Signature"/>
    <w:basedOn w:val="Normal"/>
    <w:rsid w:val="00CF1AB9"/>
    <w:pPr>
      <w:ind w:left="4320"/>
    </w:pPr>
  </w:style>
  <w:style w:type="paragraph" w:styleId="Subtitle">
    <w:name w:val="Subtitle"/>
    <w:basedOn w:val="Normal"/>
    <w:qFormat/>
    <w:rsid w:val="00CF1AB9"/>
    <w:pPr>
      <w:spacing w:after="60"/>
      <w:jc w:val="center"/>
      <w:outlineLvl w:val="1"/>
    </w:pPr>
    <w:rPr>
      <w:rFonts w:ascii="Arial" w:hAnsi="Arial" w:cs="Arial"/>
    </w:rPr>
  </w:style>
  <w:style w:type="table" w:styleId="TableGrid">
    <w:name w:val="Table Grid"/>
    <w:basedOn w:val="TableNormal"/>
    <w:rsid w:val="00CF1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semiHidden/>
    <w:rsid w:val="00CF1AB9"/>
    <w:rPr>
      <w:vertAlign w:val="superscript"/>
    </w:rPr>
  </w:style>
  <w:style w:type="paragraph" w:styleId="TOCHeading">
    <w:name w:val="TOC Heading"/>
    <w:basedOn w:val="Heading1"/>
    <w:next w:val="Normal"/>
    <w:uiPriority w:val="39"/>
    <w:unhideWhenUsed/>
    <w:qFormat/>
    <w:rsid w:val="00B14903"/>
    <w:pPr>
      <w:keepLines/>
      <w:spacing w:before="480"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623C5B"/>
    <w:pPr>
      <w:ind w:left="720"/>
    </w:pPr>
  </w:style>
  <w:style w:type="paragraph" w:styleId="BalloonText">
    <w:name w:val="Balloon Text"/>
    <w:basedOn w:val="Normal"/>
    <w:link w:val="BalloonTextChar"/>
    <w:rsid w:val="00464C5E"/>
    <w:rPr>
      <w:rFonts w:ascii="Tahoma" w:hAnsi="Tahoma" w:cs="Tahoma"/>
      <w:sz w:val="16"/>
      <w:szCs w:val="16"/>
    </w:rPr>
  </w:style>
  <w:style w:type="character" w:customStyle="1" w:styleId="BalloonTextChar">
    <w:name w:val="Balloon Text Char"/>
    <w:basedOn w:val="DefaultParagraphFont"/>
    <w:link w:val="BalloonText"/>
    <w:rsid w:val="00464C5E"/>
    <w:rPr>
      <w:rFonts w:ascii="Tahoma" w:hAnsi="Tahoma" w:cs="Tahoma"/>
      <w:bCs/>
      <w:sz w:val="16"/>
      <w:szCs w:val="16"/>
    </w:rPr>
  </w:style>
  <w:style w:type="character" w:customStyle="1" w:styleId="BodyTextChar">
    <w:name w:val="Body Text Char"/>
    <w:basedOn w:val="DefaultParagraphFont"/>
    <w:link w:val="BodyText"/>
    <w:rsid w:val="00E83C3D"/>
    <w:rPr>
      <w:sz w:val="24"/>
      <w:szCs w:val="24"/>
    </w:rPr>
  </w:style>
  <w:style w:type="character" w:styleId="HTMLTypewriter">
    <w:name w:val="HTML Typewriter"/>
    <w:basedOn w:val="DefaultParagraphFont"/>
    <w:uiPriority w:val="99"/>
    <w:unhideWhenUsed/>
    <w:rsid w:val="00DE589F"/>
    <w:rPr>
      <w:rFonts w:ascii="Courier New" w:eastAsia="Times New Roman" w:hAnsi="Courier New" w:cs="Courier New"/>
      <w:sz w:val="20"/>
      <w:szCs w:val="20"/>
    </w:rPr>
  </w:style>
  <w:style w:type="character" w:styleId="Strong">
    <w:name w:val="Strong"/>
    <w:basedOn w:val="DefaultParagraphFont"/>
    <w:uiPriority w:val="22"/>
    <w:qFormat/>
    <w:rsid w:val="00DE589F"/>
    <w:rPr>
      <w:b/>
      <w:bCs/>
    </w:rPr>
  </w:style>
  <w:style w:type="character" w:styleId="Emphasis">
    <w:name w:val="Emphasis"/>
    <w:basedOn w:val="DefaultParagraphFont"/>
    <w:uiPriority w:val="20"/>
    <w:qFormat/>
    <w:rsid w:val="00DE589F"/>
    <w:rPr>
      <w:i/>
      <w:iCs/>
    </w:rPr>
  </w:style>
  <w:style w:type="character" w:customStyle="1" w:styleId="HTMLPreformattedChar">
    <w:name w:val="HTML Preformatted Char"/>
    <w:basedOn w:val="DefaultParagraphFont"/>
    <w:link w:val="HTMLPreformatted"/>
    <w:uiPriority w:val="99"/>
    <w:rsid w:val="00DE589F"/>
    <w:rPr>
      <w:rFonts w:ascii="Courier New" w:hAnsi="Courier New" w:cs="Courier New"/>
      <w:bCs/>
    </w:rPr>
  </w:style>
  <w:style w:type="character" w:customStyle="1" w:styleId="FooterChar">
    <w:name w:val="Footer Char"/>
    <w:basedOn w:val="DefaultParagraphFont"/>
    <w:link w:val="Footer"/>
    <w:uiPriority w:val="99"/>
    <w:rsid w:val="007572B8"/>
    <w:rPr>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AB9"/>
    <w:rPr>
      <w:bCs/>
      <w:sz w:val="24"/>
      <w:szCs w:val="24"/>
    </w:rPr>
  </w:style>
  <w:style w:type="paragraph" w:styleId="Heading1">
    <w:name w:val="heading 1"/>
    <w:basedOn w:val="Normal"/>
    <w:next w:val="Normal"/>
    <w:autoRedefine/>
    <w:qFormat/>
    <w:rsid w:val="007E74BC"/>
    <w:pPr>
      <w:keepNext/>
      <w:spacing w:after="60"/>
      <w:outlineLvl w:val="0"/>
    </w:pPr>
    <w:rPr>
      <w:rFonts w:asciiTheme="minorHAnsi" w:hAnsiTheme="minorHAnsi"/>
      <w:b/>
      <w:bCs w:val="0"/>
      <w:kern w:val="32"/>
      <w:sz w:val="36"/>
      <w:szCs w:val="36"/>
    </w:rPr>
  </w:style>
  <w:style w:type="paragraph" w:styleId="Heading2">
    <w:name w:val="heading 2"/>
    <w:basedOn w:val="Normal"/>
    <w:next w:val="Normal"/>
    <w:autoRedefine/>
    <w:qFormat/>
    <w:rsid w:val="007E74BC"/>
    <w:pPr>
      <w:keepNext/>
      <w:spacing w:after="60"/>
      <w:outlineLvl w:val="1"/>
    </w:pPr>
    <w:rPr>
      <w:rFonts w:asciiTheme="minorHAnsi" w:hAnsiTheme="minorHAnsi"/>
      <w:bCs w:val="0"/>
      <w:iCs/>
      <w:sz w:val="32"/>
      <w:szCs w:val="32"/>
    </w:rPr>
  </w:style>
  <w:style w:type="paragraph" w:styleId="Heading3">
    <w:name w:val="heading 3"/>
    <w:basedOn w:val="Normal"/>
    <w:next w:val="Normal"/>
    <w:autoRedefine/>
    <w:qFormat/>
    <w:rsid w:val="00C562BC"/>
    <w:pPr>
      <w:keepNext/>
      <w:spacing w:before="240" w:after="60"/>
      <w:outlineLvl w:val="2"/>
    </w:pPr>
    <w:rPr>
      <w:rFonts w:asciiTheme="minorHAnsi" w:hAnsiTheme="minorHAnsi"/>
      <w:bCs w:val="0"/>
      <w:sz w:val="28"/>
      <w:szCs w:val="28"/>
    </w:rPr>
  </w:style>
  <w:style w:type="paragraph" w:styleId="Heading4">
    <w:name w:val="heading 4"/>
    <w:basedOn w:val="Normal"/>
    <w:next w:val="Normal"/>
    <w:qFormat/>
    <w:rsid w:val="00CF1AB9"/>
    <w:pPr>
      <w:keepNext/>
      <w:numPr>
        <w:ilvl w:val="3"/>
        <w:numId w:val="2"/>
      </w:numPr>
      <w:outlineLvl w:val="3"/>
    </w:pPr>
  </w:style>
  <w:style w:type="paragraph" w:styleId="Heading5">
    <w:name w:val="heading 5"/>
    <w:basedOn w:val="Normal"/>
    <w:next w:val="Normal"/>
    <w:qFormat/>
    <w:rsid w:val="00CF1AB9"/>
    <w:pPr>
      <w:keepNext/>
      <w:numPr>
        <w:ilvl w:val="4"/>
        <w:numId w:val="2"/>
      </w:numPr>
      <w:jc w:val="center"/>
      <w:outlineLvl w:val="4"/>
    </w:pPr>
    <w:rPr>
      <w:b/>
      <w:bCs w:val="0"/>
    </w:rPr>
  </w:style>
  <w:style w:type="paragraph" w:styleId="Heading6">
    <w:name w:val="heading 6"/>
    <w:basedOn w:val="Normal"/>
    <w:next w:val="Normal"/>
    <w:qFormat/>
    <w:rsid w:val="00CF1AB9"/>
    <w:pPr>
      <w:keepNext/>
      <w:numPr>
        <w:ilvl w:val="5"/>
        <w:numId w:val="2"/>
      </w:numPr>
      <w:jc w:val="center"/>
      <w:outlineLvl w:val="5"/>
    </w:pPr>
    <w:rPr>
      <w:b/>
      <w:bCs w:val="0"/>
      <w:sz w:val="28"/>
    </w:rPr>
  </w:style>
  <w:style w:type="paragraph" w:styleId="Heading7">
    <w:name w:val="heading 7"/>
    <w:basedOn w:val="Normal"/>
    <w:next w:val="Normal"/>
    <w:qFormat/>
    <w:rsid w:val="00CF1AB9"/>
    <w:pPr>
      <w:keepNext/>
      <w:numPr>
        <w:ilvl w:val="6"/>
        <w:numId w:val="2"/>
      </w:numPr>
      <w:jc w:val="center"/>
      <w:outlineLvl w:val="6"/>
    </w:pPr>
    <w:rPr>
      <w:b/>
      <w:bCs w:val="0"/>
      <w:sz w:val="56"/>
    </w:rPr>
  </w:style>
  <w:style w:type="paragraph" w:styleId="Heading8">
    <w:name w:val="heading 8"/>
    <w:basedOn w:val="Normal"/>
    <w:next w:val="Normal"/>
    <w:qFormat/>
    <w:rsid w:val="00CF1AB9"/>
    <w:pPr>
      <w:keepNext/>
      <w:numPr>
        <w:ilvl w:val="7"/>
        <w:numId w:val="2"/>
      </w:numPr>
      <w:jc w:val="center"/>
      <w:outlineLvl w:val="7"/>
    </w:pPr>
    <w:rPr>
      <w:b/>
      <w:bCs w:val="0"/>
      <w:color w:val="FF0000"/>
    </w:rPr>
  </w:style>
  <w:style w:type="paragraph" w:styleId="Heading9">
    <w:name w:val="heading 9"/>
    <w:basedOn w:val="Normal"/>
    <w:next w:val="Normal"/>
    <w:qFormat/>
    <w:rsid w:val="00CF1AB9"/>
    <w:pPr>
      <w:numPr>
        <w:ilvl w:val="8"/>
        <w:numId w:val="2"/>
      </w:numPr>
      <w:spacing w:before="240" w:after="60"/>
      <w:outlineLvl w:val="8"/>
    </w:pPr>
    <w:rPr>
      <w:rFonts w:cs="Arial"/>
      <w:bCs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F1AB9"/>
    <w:pPr>
      <w:tabs>
        <w:tab w:val="center" w:pos="4320"/>
        <w:tab w:val="right" w:pos="8640"/>
      </w:tabs>
    </w:pPr>
  </w:style>
  <w:style w:type="paragraph" w:styleId="Footer">
    <w:name w:val="footer"/>
    <w:basedOn w:val="Normal"/>
    <w:link w:val="FooterChar"/>
    <w:uiPriority w:val="99"/>
    <w:rsid w:val="00CF1AB9"/>
    <w:pPr>
      <w:tabs>
        <w:tab w:val="center" w:pos="4320"/>
        <w:tab w:val="right" w:pos="8640"/>
      </w:tabs>
    </w:pPr>
  </w:style>
  <w:style w:type="character" w:styleId="PageNumber">
    <w:name w:val="page number"/>
    <w:basedOn w:val="DefaultParagraphFont"/>
    <w:rsid w:val="00CF1AB9"/>
  </w:style>
  <w:style w:type="paragraph" w:styleId="TOC1">
    <w:name w:val="toc 1"/>
    <w:basedOn w:val="Normal"/>
    <w:next w:val="Normal"/>
    <w:autoRedefine/>
    <w:uiPriority w:val="39"/>
    <w:rsid w:val="00E2229D"/>
    <w:rPr>
      <w:rFonts w:ascii="Calibri" w:hAnsi="Calibri"/>
      <w:sz w:val="22"/>
    </w:rPr>
  </w:style>
  <w:style w:type="paragraph" w:styleId="TOC2">
    <w:name w:val="toc 2"/>
    <w:basedOn w:val="Normal"/>
    <w:next w:val="Normal"/>
    <w:autoRedefine/>
    <w:uiPriority w:val="39"/>
    <w:rsid w:val="00E2229D"/>
    <w:pPr>
      <w:ind w:left="240"/>
    </w:pPr>
    <w:rPr>
      <w:rFonts w:ascii="Calibri" w:hAnsi="Calibri"/>
      <w:sz w:val="22"/>
    </w:rPr>
  </w:style>
  <w:style w:type="paragraph" w:styleId="TOC3">
    <w:name w:val="toc 3"/>
    <w:basedOn w:val="Normal"/>
    <w:next w:val="Normal"/>
    <w:autoRedefine/>
    <w:uiPriority w:val="39"/>
    <w:rsid w:val="00E2229D"/>
    <w:pPr>
      <w:ind w:left="480"/>
    </w:pPr>
    <w:rPr>
      <w:rFonts w:ascii="Calibri" w:hAnsi="Calibri"/>
      <w:sz w:val="22"/>
    </w:rPr>
  </w:style>
  <w:style w:type="paragraph" w:styleId="TOC4">
    <w:name w:val="toc 4"/>
    <w:basedOn w:val="Normal"/>
    <w:next w:val="Normal"/>
    <w:autoRedefine/>
    <w:semiHidden/>
    <w:rsid w:val="00CF1AB9"/>
    <w:pPr>
      <w:ind w:left="720"/>
    </w:pPr>
  </w:style>
  <w:style w:type="paragraph" w:styleId="TOC5">
    <w:name w:val="toc 5"/>
    <w:basedOn w:val="Normal"/>
    <w:next w:val="Normal"/>
    <w:autoRedefine/>
    <w:semiHidden/>
    <w:rsid w:val="00CF1AB9"/>
    <w:pPr>
      <w:ind w:left="960"/>
    </w:pPr>
  </w:style>
  <w:style w:type="paragraph" w:styleId="TOC6">
    <w:name w:val="toc 6"/>
    <w:basedOn w:val="Normal"/>
    <w:next w:val="Normal"/>
    <w:autoRedefine/>
    <w:semiHidden/>
    <w:rsid w:val="00CF1AB9"/>
    <w:pPr>
      <w:ind w:left="1200"/>
    </w:pPr>
  </w:style>
  <w:style w:type="paragraph" w:styleId="TOC7">
    <w:name w:val="toc 7"/>
    <w:basedOn w:val="Normal"/>
    <w:next w:val="Normal"/>
    <w:autoRedefine/>
    <w:semiHidden/>
    <w:rsid w:val="00CF1AB9"/>
    <w:pPr>
      <w:ind w:left="1440"/>
    </w:pPr>
  </w:style>
  <w:style w:type="paragraph" w:styleId="TOC8">
    <w:name w:val="toc 8"/>
    <w:basedOn w:val="Normal"/>
    <w:next w:val="Normal"/>
    <w:autoRedefine/>
    <w:semiHidden/>
    <w:rsid w:val="00CF1AB9"/>
    <w:pPr>
      <w:ind w:left="1680"/>
    </w:pPr>
  </w:style>
  <w:style w:type="paragraph" w:styleId="TOC9">
    <w:name w:val="toc 9"/>
    <w:basedOn w:val="Normal"/>
    <w:next w:val="Normal"/>
    <w:autoRedefine/>
    <w:semiHidden/>
    <w:rsid w:val="00CF1AB9"/>
    <w:pPr>
      <w:ind w:left="1920"/>
    </w:pPr>
  </w:style>
  <w:style w:type="character" w:styleId="Hyperlink">
    <w:name w:val="Hyperlink"/>
    <w:basedOn w:val="DefaultParagraphFont"/>
    <w:uiPriority w:val="99"/>
    <w:rsid w:val="00CF1AB9"/>
    <w:rPr>
      <w:color w:val="0000FF"/>
      <w:u w:val="single"/>
    </w:rPr>
  </w:style>
  <w:style w:type="paragraph" w:styleId="BodyText">
    <w:name w:val="Body Text"/>
    <w:basedOn w:val="Normal"/>
    <w:link w:val="BodyTextChar"/>
    <w:rsid w:val="00CF1AB9"/>
    <w:pPr>
      <w:jc w:val="both"/>
    </w:pPr>
    <w:rPr>
      <w:bCs w:val="0"/>
    </w:rPr>
  </w:style>
  <w:style w:type="paragraph" w:customStyle="1" w:styleId="ListNumber0">
    <w:name w:val="ListNumber"/>
    <w:basedOn w:val="ListBullet"/>
    <w:rsid w:val="00CF1AB9"/>
    <w:pPr>
      <w:tabs>
        <w:tab w:val="clear" w:pos="360"/>
      </w:tabs>
      <w:spacing w:before="20" w:after="20"/>
      <w:ind w:right="-27"/>
    </w:pPr>
    <w:rPr>
      <w:rFonts w:ascii="Helvetica" w:hAnsi="Helvetica"/>
      <w:snapToGrid w:val="0"/>
      <w:sz w:val="20"/>
      <w:szCs w:val="20"/>
    </w:rPr>
  </w:style>
  <w:style w:type="paragraph" w:styleId="ListBullet">
    <w:name w:val="List Bullet"/>
    <w:basedOn w:val="Normal"/>
    <w:autoRedefine/>
    <w:rsid w:val="00CF1AB9"/>
    <w:pPr>
      <w:numPr>
        <w:numId w:val="1"/>
      </w:numPr>
    </w:pPr>
    <w:rPr>
      <w:bCs w:val="0"/>
    </w:rPr>
  </w:style>
  <w:style w:type="paragraph" w:styleId="Caption">
    <w:name w:val="caption"/>
    <w:basedOn w:val="Normal"/>
    <w:next w:val="Normal"/>
    <w:qFormat/>
    <w:rsid w:val="00CF1AB9"/>
    <w:pPr>
      <w:jc w:val="center"/>
    </w:pPr>
    <w:rPr>
      <w:b/>
      <w:sz w:val="20"/>
    </w:rPr>
  </w:style>
  <w:style w:type="paragraph" w:styleId="Title">
    <w:name w:val="Title"/>
    <w:basedOn w:val="Normal"/>
    <w:qFormat/>
    <w:rsid w:val="00CF1AB9"/>
    <w:pPr>
      <w:jc w:val="center"/>
    </w:pPr>
    <w:rPr>
      <w:b/>
      <w:sz w:val="36"/>
    </w:rPr>
  </w:style>
  <w:style w:type="paragraph" w:styleId="BodyText2">
    <w:name w:val="Body Text 2"/>
    <w:basedOn w:val="Normal"/>
    <w:rsid w:val="00CF1AB9"/>
    <w:pPr>
      <w:autoSpaceDE w:val="0"/>
      <w:autoSpaceDN w:val="0"/>
      <w:adjustRightInd w:val="0"/>
    </w:pPr>
    <w:rPr>
      <w:bCs w:val="0"/>
      <w:color w:val="000000"/>
      <w:sz w:val="20"/>
      <w:szCs w:val="20"/>
    </w:rPr>
  </w:style>
  <w:style w:type="paragraph" w:styleId="BodyText3">
    <w:name w:val="Body Text 3"/>
    <w:basedOn w:val="Normal"/>
    <w:rsid w:val="00CF1AB9"/>
    <w:rPr>
      <w:rFonts w:cs="Arial"/>
      <w:bCs w:val="0"/>
      <w:color w:val="000000"/>
      <w:sz w:val="20"/>
      <w:szCs w:val="20"/>
    </w:rPr>
  </w:style>
  <w:style w:type="paragraph" w:styleId="TableofFigures">
    <w:name w:val="table of figures"/>
    <w:basedOn w:val="Normal"/>
    <w:next w:val="Normal"/>
    <w:uiPriority w:val="99"/>
    <w:rsid w:val="00CF1AB9"/>
    <w:pPr>
      <w:spacing w:before="60" w:after="60"/>
      <w:ind w:left="475" w:hanging="475"/>
    </w:pPr>
    <w:rPr>
      <w:bCs w:val="0"/>
      <w:smallCaps/>
      <w:sz w:val="20"/>
    </w:rPr>
  </w:style>
  <w:style w:type="character" w:styleId="FollowedHyperlink">
    <w:name w:val="FollowedHyperlink"/>
    <w:basedOn w:val="DefaultParagraphFont"/>
    <w:rsid w:val="00CF1AB9"/>
    <w:rPr>
      <w:color w:val="800080"/>
      <w:u w:val="single"/>
    </w:rPr>
  </w:style>
  <w:style w:type="paragraph" w:styleId="TableofAuthorities">
    <w:name w:val="table of authorities"/>
    <w:basedOn w:val="Normal"/>
    <w:next w:val="Normal"/>
    <w:semiHidden/>
    <w:rsid w:val="00CF1AB9"/>
    <w:pPr>
      <w:ind w:left="240" w:hanging="240"/>
    </w:pPr>
    <w:rPr>
      <w:bCs w:val="0"/>
      <w:sz w:val="20"/>
    </w:rPr>
  </w:style>
  <w:style w:type="paragraph" w:styleId="TOAHeading">
    <w:name w:val="toa heading"/>
    <w:basedOn w:val="Normal"/>
    <w:next w:val="Normal"/>
    <w:semiHidden/>
    <w:rsid w:val="00CF1AB9"/>
    <w:pPr>
      <w:spacing w:before="240" w:after="120"/>
      <w:jc w:val="center"/>
    </w:pPr>
    <w:rPr>
      <w:bCs w:val="0"/>
      <w:smallCaps/>
      <w:sz w:val="20"/>
      <w:szCs w:val="26"/>
      <w:u w:val="single"/>
    </w:rPr>
  </w:style>
  <w:style w:type="paragraph" w:styleId="BodyTextIndent">
    <w:name w:val="Body Text Indent"/>
    <w:basedOn w:val="Normal"/>
    <w:rsid w:val="00CF1AB9"/>
    <w:pPr>
      <w:ind w:left="360"/>
    </w:pPr>
    <w:rPr>
      <w:rFonts w:cs="Arial"/>
      <w:bCs w:val="0"/>
      <w:sz w:val="20"/>
    </w:rPr>
  </w:style>
  <w:style w:type="paragraph" w:styleId="PlainText">
    <w:name w:val="Plain Text"/>
    <w:basedOn w:val="Normal"/>
    <w:rsid w:val="00CF1AB9"/>
    <w:rPr>
      <w:rFonts w:ascii="Courier New" w:hAnsi="Courier New" w:cs="Courier New"/>
      <w:bCs w:val="0"/>
      <w:sz w:val="20"/>
      <w:szCs w:val="20"/>
    </w:rPr>
  </w:style>
  <w:style w:type="paragraph" w:styleId="BodyTextIndent2">
    <w:name w:val="Body Text Indent 2"/>
    <w:basedOn w:val="Normal"/>
    <w:rsid w:val="00CF1AB9"/>
    <w:pPr>
      <w:ind w:left="720" w:hanging="360"/>
      <w:jc w:val="both"/>
    </w:pPr>
    <w:rPr>
      <w:b/>
      <w:bCs w:val="0"/>
    </w:rPr>
  </w:style>
  <w:style w:type="paragraph" w:styleId="BlockText">
    <w:name w:val="Block Text"/>
    <w:basedOn w:val="Normal"/>
    <w:rsid w:val="00CF1AB9"/>
    <w:pPr>
      <w:spacing w:after="120"/>
      <w:ind w:left="1440" w:right="1440"/>
    </w:pPr>
  </w:style>
  <w:style w:type="paragraph" w:styleId="BodyTextFirstIndent">
    <w:name w:val="Body Text First Indent"/>
    <w:basedOn w:val="BodyText"/>
    <w:rsid w:val="00CF1AB9"/>
    <w:pPr>
      <w:spacing w:after="120"/>
      <w:ind w:firstLine="210"/>
      <w:jc w:val="left"/>
    </w:pPr>
    <w:rPr>
      <w:bCs/>
    </w:rPr>
  </w:style>
  <w:style w:type="paragraph" w:styleId="BodyTextFirstIndent2">
    <w:name w:val="Body Text First Indent 2"/>
    <w:basedOn w:val="BodyTextIndent"/>
    <w:rsid w:val="00CF1AB9"/>
    <w:pPr>
      <w:spacing w:after="120"/>
      <w:ind w:firstLine="210"/>
    </w:pPr>
    <w:rPr>
      <w:rFonts w:cs="Times New Roman"/>
      <w:bCs/>
      <w:sz w:val="24"/>
    </w:rPr>
  </w:style>
  <w:style w:type="paragraph" w:styleId="BodyTextIndent3">
    <w:name w:val="Body Text Indent 3"/>
    <w:basedOn w:val="Normal"/>
    <w:rsid w:val="00CF1AB9"/>
    <w:pPr>
      <w:spacing w:after="120"/>
      <w:ind w:left="360"/>
    </w:pPr>
    <w:rPr>
      <w:sz w:val="16"/>
      <w:szCs w:val="16"/>
    </w:rPr>
  </w:style>
  <w:style w:type="paragraph" w:styleId="Closing">
    <w:name w:val="Closing"/>
    <w:basedOn w:val="Normal"/>
    <w:rsid w:val="00CF1AB9"/>
    <w:pPr>
      <w:ind w:left="4320"/>
    </w:pPr>
  </w:style>
  <w:style w:type="paragraph" w:styleId="CommentText">
    <w:name w:val="annotation text"/>
    <w:basedOn w:val="Normal"/>
    <w:semiHidden/>
    <w:rsid w:val="00CF1AB9"/>
    <w:rPr>
      <w:sz w:val="20"/>
      <w:szCs w:val="20"/>
    </w:rPr>
  </w:style>
  <w:style w:type="paragraph" w:styleId="Date">
    <w:name w:val="Date"/>
    <w:basedOn w:val="Normal"/>
    <w:next w:val="Normal"/>
    <w:rsid w:val="00CF1AB9"/>
  </w:style>
  <w:style w:type="paragraph" w:styleId="DocumentMap">
    <w:name w:val="Document Map"/>
    <w:basedOn w:val="Normal"/>
    <w:semiHidden/>
    <w:rsid w:val="00CF1AB9"/>
    <w:pPr>
      <w:shd w:val="clear" w:color="auto" w:fill="000080"/>
    </w:pPr>
    <w:rPr>
      <w:rFonts w:ascii="Tahoma" w:hAnsi="Tahoma" w:cs="Tahoma"/>
    </w:rPr>
  </w:style>
  <w:style w:type="paragraph" w:styleId="E-mailSignature">
    <w:name w:val="E-mail Signature"/>
    <w:basedOn w:val="Normal"/>
    <w:rsid w:val="00CF1AB9"/>
  </w:style>
  <w:style w:type="paragraph" w:styleId="EndnoteText">
    <w:name w:val="endnote text"/>
    <w:basedOn w:val="Normal"/>
    <w:semiHidden/>
    <w:rsid w:val="00CF1AB9"/>
    <w:rPr>
      <w:sz w:val="20"/>
      <w:szCs w:val="20"/>
    </w:rPr>
  </w:style>
  <w:style w:type="paragraph" w:styleId="EnvelopeAddress">
    <w:name w:val="envelope address"/>
    <w:basedOn w:val="Normal"/>
    <w:rsid w:val="00CF1AB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CF1AB9"/>
    <w:rPr>
      <w:rFonts w:ascii="Arial" w:hAnsi="Arial" w:cs="Arial"/>
      <w:sz w:val="20"/>
      <w:szCs w:val="20"/>
    </w:rPr>
  </w:style>
  <w:style w:type="paragraph" w:styleId="FootnoteText">
    <w:name w:val="footnote text"/>
    <w:basedOn w:val="Normal"/>
    <w:semiHidden/>
    <w:rsid w:val="00CF1AB9"/>
    <w:rPr>
      <w:sz w:val="20"/>
      <w:szCs w:val="20"/>
    </w:rPr>
  </w:style>
  <w:style w:type="paragraph" w:styleId="HTMLAddress">
    <w:name w:val="HTML Address"/>
    <w:basedOn w:val="Normal"/>
    <w:rsid w:val="00CF1AB9"/>
    <w:rPr>
      <w:i/>
      <w:iCs/>
    </w:rPr>
  </w:style>
  <w:style w:type="paragraph" w:styleId="HTMLPreformatted">
    <w:name w:val="HTML Preformatted"/>
    <w:basedOn w:val="Normal"/>
    <w:link w:val="HTMLPreformattedChar"/>
    <w:uiPriority w:val="99"/>
    <w:rsid w:val="00CF1AB9"/>
    <w:rPr>
      <w:rFonts w:ascii="Courier New" w:hAnsi="Courier New" w:cs="Courier New"/>
      <w:sz w:val="20"/>
      <w:szCs w:val="20"/>
    </w:rPr>
  </w:style>
  <w:style w:type="paragraph" w:styleId="Index1">
    <w:name w:val="index 1"/>
    <w:basedOn w:val="Normal"/>
    <w:next w:val="Normal"/>
    <w:autoRedefine/>
    <w:semiHidden/>
    <w:rsid w:val="00CF1AB9"/>
    <w:pPr>
      <w:ind w:left="240" w:hanging="240"/>
    </w:pPr>
  </w:style>
  <w:style w:type="paragraph" w:styleId="Index2">
    <w:name w:val="index 2"/>
    <w:basedOn w:val="Normal"/>
    <w:next w:val="Normal"/>
    <w:autoRedefine/>
    <w:semiHidden/>
    <w:rsid w:val="00CF1AB9"/>
    <w:pPr>
      <w:ind w:left="480" w:hanging="240"/>
    </w:pPr>
  </w:style>
  <w:style w:type="paragraph" w:styleId="Index3">
    <w:name w:val="index 3"/>
    <w:basedOn w:val="Normal"/>
    <w:next w:val="Normal"/>
    <w:autoRedefine/>
    <w:semiHidden/>
    <w:rsid w:val="00CF1AB9"/>
    <w:pPr>
      <w:ind w:left="720" w:hanging="240"/>
    </w:pPr>
  </w:style>
  <w:style w:type="paragraph" w:styleId="Index4">
    <w:name w:val="index 4"/>
    <w:basedOn w:val="Normal"/>
    <w:next w:val="Normal"/>
    <w:autoRedefine/>
    <w:semiHidden/>
    <w:rsid w:val="00CF1AB9"/>
    <w:pPr>
      <w:ind w:left="960" w:hanging="240"/>
    </w:pPr>
  </w:style>
  <w:style w:type="paragraph" w:styleId="Index5">
    <w:name w:val="index 5"/>
    <w:basedOn w:val="Normal"/>
    <w:next w:val="Normal"/>
    <w:autoRedefine/>
    <w:semiHidden/>
    <w:rsid w:val="00CF1AB9"/>
    <w:pPr>
      <w:ind w:left="1200" w:hanging="240"/>
    </w:pPr>
  </w:style>
  <w:style w:type="paragraph" w:styleId="Index6">
    <w:name w:val="index 6"/>
    <w:basedOn w:val="Normal"/>
    <w:next w:val="Normal"/>
    <w:autoRedefine/>
    <w:semiHidden/>
    <w:rsid w:val="00CF1AB9"/>
    <w:pPr>
      <w:ind w:left="1440" w:hanging="240"/>
    </w:pPr>
  </w:style>
  <w:style w:type="paragraph" w:styleId="Index7">
    <w:name w:val="index 7"/>
    <w:basedOn w:val="Normal"/>
    <w:next w:val="Normal"/>
    <w:autoRedefine/>
    <w:semiHidden/>
    <w:rsid w:val="00CF1AB9"/>
    <w:pPr>
      <w:ind w:left="1680" w:hanging="240"/>
    </w:pPr>
  </w:style>
  <w:style w:type="paragraph" w:styleId="Index8">
    <w:name w:val="index 8"/>
    <w:basedOn w:val="Normal"/>
    <w:next w:val="Normal"/>
    <w:autoRedefine/>
    <w:semiHidden/>
    <w:rsid w:val="00CF1AB9"/>
    <w:pPr>
      <w:ind w:left="1920" w:hanging="240"/>
    </w:pPr>
  </w:style>
  <w:style w:type="paragraph" w:styleId="Index9">
    <w:name w:val="index 9"/>
    <w:basedOn w:val="Normal"/>
    <w:next w:val="Normal"/>
    <w:autoRedefine/>
    <w:semiHidden/>
    <w:rsid w:val="00CF1AB9"/>
    <w:pPr>
      <w:ind w:left="2160" w:hanging="240"/>
    </w:pPr>
  </w:style>
  <w:style w:type="paragraph" w:styleId="IndexHeading">
    <w:name w:val="index heading"/>
    <w:basedOn w:val="Normal"/>
    <w:next w:val="Index1"/>
    <w:semiHidden/>
    <w:rsid w:val="00CF1AB9"/>
    <w:rPr>
      <w:rFonts w:ascii="Arial" w:hAnsi="Arial" w:cs="Arial"/>
      <w:b/>
    </w:rPr>
  </w:style>
  <w:style w:type="paragraph" w:styleId="List">
    <w:name w:val="List"/>
    <w:basedOn w:val="Normal"/>
    <w:rsid w:val="00CF1AB9"/>
    <w:pPr>
      <w:ind w:left="360" w:hanging="360"/>
    </w:pPr>
  </w:style>
  <w:style w:type="paragraph" w:styleId="List2">
    <w:name w:val="List 2"/>
    <w:basedOn w:val="Normal"/>
    <w:rsid w:val="00CF1AB9"/>
    <w:pPr>
      <w:ind w:left="720" w:hanging="360"/>
    </w:pPr>
  </w:style>
  <w:style w:type="paragraph" w:styleId="List3">
    <w:name w:val="List 3"/>
    <w:basedOn w:val="Normal"/>
    <w:rsid w:val="00CF1AB9"/>
    <w:pPr>
      <w:ind w:left="1080" w:hanging="360"/>
    </w:pPr>
  </w:style>
  <w:style w:type="paragraph" w:styleId="List4">
    <w:name w:val="List 4"/>
    <w:basedOn w:val="Normal"/>
    <w:rsid w:val="00CF1AB9"/>
    <w:pPr>
      <w:ind w:left="1440" w:hanging="360"/>
    </w:pPr>
  </w:style>
  <w:style w:type="paragraph" w:styleId="List5">
    <w:name w:val="List 5"/>
    <w:basedOn w:val="Normal"/>
    <w:rsid w:val="00CF1AB9"/>
    <w:pPr>
      <w:ind w:left="1800" w:hanging="360"/>
    </w:pPr>
  </w:style>
  <w:style w:type="paragraph" w:styleId="ListBullet2">
    <w:name w:val="List Bullet 2"/>
    <w:basedOn w:val="Normal"/>
    <w:autoRedefine/>
    <w:rsid w:val="00CF1AB9"/>
    <w:pPr>
      <w:numPr>
        <w:numId w:val="3"/>
      </w:numPr>
    </w:pPr>
  </w:style>
  <w:style w:type="paragraph" w:styleId="ListBullet3">
    <w:name w:val="List Bullet 3"/>
    <w:basedOn w:val="Normal"/>
    <w:autoRedefine/>
    <w:rsid w:val="00CF1AB9"/>
    <w:pPr>
      <w:numPr>
        <w:numId w:val="4"/>
      </w:numPr>
    </w:pPr>
  </w:style>
  <w:style w:type="paragraph" w:styleId="ListBullet4">
    <w:name w:val="List Bullet 4"/>
    <w:basedOn w:val="Normal"/>
    <w:autoRedefine/>
    <w:rsid w:val="00CF1AB9"/>
    <w:pPr>
      <w:numPr>
        <w:numId w:val="5"/>
      </w:numPr>
    </w:pPr>
  </w:style>
  <w:style w:type="paragraph" w:styleId="ListBullet5">
    <w:name w:val="List Bullet 5"/>
    <w:basedOn w:val="Normal"/>
    <w:autoRedefine/>
    <w:rsid w:val="00CF1AB9"/>
    <w:pPr>
      <w:numPr>
        <w:numId w:val="6"/>
      </w:numPr>
    </w:pPr>
  </w:style>
  <w:style w:type="paragraph" w:styleId="ListContinue">
    <w:name w:val="List Continue"/>
    <w:basedOn w:val="Normal"/>
    <w:rsid w:val="00CF1AB9"/>
    <w:pPr>
      <w:spacing w:after="120"/>
      <w:ind w:left="360"/>
    </w:pPr>
  </w:style>
  <w:style w:type="paragraph" w:styleId="ListContinue2">
    <w:name w:val="List Continue 2"/>
    <w:basedOn w:val="Normal"/>
    <w:rsid w:val="00CF1AB9"/>
    <w:pPr>
      <w:spacing w:after="120"/>
      <w:ind w:left="720"/>
    </w:pPr>
  </w:style>
  <w:style w:type="paragraph" w:styleId="ListContinue3">
    <w:name w:val="List Continue 3"/>
    <w:basedOn w:val="Normal"/>
    <w:rsid w:val="00CF1AB9"/>
    <w:pPr>
      <w:spacing w:after="120"/>
      <w:ind w:left="1080"/>
    </w:pPr>
  </w:style>
  <w:style w:type="paragraph" w:styleId="ListContinue4">
    <w:name w:val="List Continue 4"/>
    <w:basedOn w:val="Normal"/>
    <w:rsid w:val="00CF1AB9"/>
    <w:pPr>
      <w:spacing w:after="120"/>
      <w:ind w:left="1440"/>
    </w:pPr>
  </w:style>
  <w:style w:type="paragraph" w:styleId="ListContinue5">
    <w:name w:val="List Continue 5"/>
    <w:basedOn w:val="Normal"/>
    <w:rsid w:val="00CF1AB9"/>
    <w:pPr>
      <w:spacing w:after="120"/>
      <w:ind w:left="1800"/>
    </w:pPr>
  </w:style>
  <w:style w:type="paragraph" w:styleId="ListNumber">
    <w:name w:val="List Number"/>
    <w:basedOn w:val="Normal"/>
    <w:rsid w:val="00CF1AB9"/>
    <w:pPr>
      <w:numPr>
        <w:numId w:val="7"/>
      </w:numPr>
    </w:pPr>
  </w:style>
  <w:style w:type="paragraph" w:styleId="ListNumber2">
    <w:name w:val="List Number 2"/>
    <w:basedOn w:val="Normal"/>
    <w:rsid w:val="00CF1AB9"/>
    <w:pPr>
      <w:numPr>
        <w:numId w:val="8"/>
      </w:numPr>
    </w:pPr>
  </w:style>
  <w:style w:type="paragraph" w:styleId="ListNumber3">
    <w:name w:val="List Number 3"/>
    <w:basedOn w:val="Normal"/>
    <w:rsid w:val="00CF1AB9"/>
    <w:pPr>
      <w:numPr>
        <w:numId w:val="9"/>
      </w:numPr>
    </w:pPr>
  </w:style>
  <w:style w:type="paragraph" w:styleId="ListNumber4">
    <w:name w:val="List Number 4"/>
    <w:basedOn w:val="Normal"/>
    <w:rsid w:val="00CF1AB9"/>
    <w:pPr>
      <w:numPr>
        <w:numId w:val="10"/>
      </w:numPr>
    </w:pPr>
  </w:style>
  <w:style w:type="paragraph" w:styleId="ListNumber5">
    <w:name w:val="List Number 5"/>
    <w:basedOn w:val="Normal"/>
    <w:rsid w:val="00CF1AB9"/>
    <w:pPr>
      <w:numPr>
        <w:numId w:val="11"/>
      </w:numPr>
    </w:pPr>
  </w:style>
  <w:style w:type="paragraph" w:styleId="MacroText">
    <w:name w:val="macro"/>
    <w:semiHidden/>
    <w:rsid w:val="00CF1AB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Cs/>
    </w:rPr>
  </w:style>
  <w:style w:type="paragraph" w:styleId="MessageHeader">
    <w:name w:val="Message Header"/>
    <w:basedOn w:val="Normal"/>
    <w:rsid w:val="00CF1AB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CF1AB9"/>
  </w:style>
  <w:style w:type="paragraph" w:styleId="NormalIndent">
    <w:name w:val="Normal Indent"/>
    <w:basedOn w:val="Normal"/>
    <w:rsid w:val="00CF1AB9"/>
    <w:pPr>
      <w:ind w:left="720"/>
    </w:pPr>
  </w:style>
  <w:style w:type="paragraph" w:styleId="NoteHeading">
    <w:name w:val="Note Heading"/>
    <w:basedOn w:val="Normal"/>
    <w:next w:val="Normal"/>
    <w:rsid w:val="00CF1AB9"/>
  </w:style>
  <w:style w:type="paragraph" w:styleId="Salutation">
    <w:name w:val="Salutation"/>
    <w:basedOn w:val="Normal"/>
    <w:next w:val="Normal"/>
    <w:rsid w:val="00CF1AB9"/>
  </w:style>
  <w:style w:type="paragraph" w:styleId="Signature">
    <w:name w:val="Signature"/>
    <w:basedOn w:val="Normal"/>
    <w:rsid w:val="00CF1AB9"/>
    <w:pPr>
      <w:ind w:left="4320"/>
    </w:pPr>
  </w:style>
  <w:style w:type="paragraph" w:styleId="Subtitle">
    <w:name w:val="Subtitle"/>
    <w:basedOn w:val="Normal"/>
    <w:qFormat/>
    <w:rsid w:val="00CF1AB9"/>
    <w:pPr>
      <w:spacing w:after="60"/>
      <w:jc w:val="center"/>
      <w:outlineLvl w:val="1"/>
    </w:pPr>
    <w:rPr>
      <w:rFonts w:ascii="Arial" w:hAnsi="Arial" w:cs="Arial"/>
    </w:rPr>
  </w:style>
  <w:style w:type="table" w:styleId="TableGrid">
    <w:name w:val="Table Grid"/>
    <w:basedOn w:val="TableNormal"/>
    <w:rsid w:val="00CF1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semiHidden/>
    <w:rsid w:val="00CF1AB9"/>
    <w:rPr>
      <w:vertAlign w:val="superscript"/>
    </w:rPr>
  </w:style>
  <w:style w:type="paragraph" w:styleId="TOCHeading">
    <w:name w:val="TOC Heading"/>
    <w:basedOn w:val="Heading1"/>
    <w:next w:val="Normal"/>
    <w:uiPriority w:val="39"/>
    <w:unhideWhenUsed/>
    <w:qFormat/>
    <w:rsid w:val="00B14903"/>
    <w:pPr>
      <w:keepLines/>
      <w:spacing w:before="480"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623C5B"/>
    <w:pPr>
      <w:ind w:left="720"/>
    </w:pPr>
  </w:style>
  <w:style w:type="paragraph" w:styleId="BalloonText">
    <w:name w:val="Balloon Text"/>
    <w:basedOn w:val="Normal"/>
    <w:link w:val="BalloonTextChar"/>
    <w:rsid w:val="00464C5E"/>
    <w:rPr>
      <w:rFonts w:ascii="Tahoma" w:hAnsi="Tahoma" w:cs="Tahoma"/>
      <w:sz w:val="16"/>
      <w:szCs w:val="16"/>
    </w:rPr>
  </w:style>
  <w:style w:type="character" w:customStyle="1" w:styleId="BalloonTextChar">
    <w:name w:val="Balloon Text Char"/>
    <w:basedOn w:val="DefaultParagraphFont"/>
    <w:link w:val="BalloonText"/>
    <w:rsid w:val="00464C5E"/>
    <w:rPr>
      <w:rFonts w:ascii="Tahoma" w:hAnsi="Tahoma" w:cs="Tahoma"/>
      <w:bCs/>
      <w:sz w:val="16"/>
      <w:szCs w:val="16"/>
    </w:rPr>
  </w:style>
  <w:style w:type="character" w:customStyle="1" w:styleId="BodyTextChar">
    <w:name w:val="Body Text Char"/>
    <w:basedOn w:val="DefaultParagraphFont"/>
    <w:link w:val="BodyText"/>
    <w:rsid w:val="00E83C3D"/>
    <w:rPr>
      <w:sz w:val="24"/>
      <w:szCs w:val="24"/>
    </w:rPr>
  </w:style>
  <w:style w:type="character" w:styleId="HTMLTypewriter">
    <w:name w:val="HTML Typewriter"/>
    <w:basedOn w:val="DefaultParagraphFont"/>
    <w:uiPriority w:val="99"/>
    <w:unhideWhenUsed/>
    <w:rsid w:val="00DE589F"/>
    <w:rPr>
      <w:rFonts w:ascii="Courier New" w:eastAsia="Times New Roman" w:hAnsi="Courier New" w:cs="Courier New"/>
      <w:sz w:val="20"/>
      <w:szCs w:val="20"/>
    </w:rPr>
  </w:style>
  <w:style w:type="character" w:styleId="Strong">
    <w:name w:val="Strong"/>
    <w:basedOn w:val="DefaultParagraphFont"/>
    <w:uiPriority w:val="22"/>
    <w:qFormat/>
    <w:rsid w:val="00DE589F"/>
    <w:rPr>
      <w:b/>
      <w:bCs/>
    </w:rPr>
  </w:style>
  <w:style w:type="character" w:styleId="Emphasis">
    <w:name w:val="Emphasis"/>
    <w:basedOn w:val="DefaultParagraphFont"/>
    <w:uiPriority w:val="20"/>
    <w:qFormat/>
    <w:rsid w:val="00DE589F"/>
    <w:rPr>
      <w:i/>
      <w:iCs/>
    </w:rPr>
  </w:style>
  <w:style w:type="character" w:customStyle="1" w:styleId="HTMLPreformattedChar">
    <w:name w:val="HTML Preformatted Char"/>
    <w:basedOn w:val="DefaultParagraphFont"/>
    <w:link w:val="HTMLPreformatted"/>
    <w:uiPriority w:val="99"/>
    <w:rsid w:val="00DE589F"/>
    <w:rPr>
      <w:rFonts w:ascii="Courier New" w:hAnsi="Courier New" w:cs="Courier New"/>
      <w:bCs/>
    </w:rPr>
  </w:style>
  <w:style w:type="character" w:customStyle="1" w:styleId="FooterChar">
    <w:name w:val="Footer Char"/>
    <w:basedOn w:val="DefaultParagraphFont"/>
    <w:link w:val="Footer"/>
    <w:uiPriority w:val="99"/>
    <w:rsid w:val="007572B8"/>
    <w:rPr>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978689">
      <w:bodyDiv w:val="1"/>
      <w:marLeft w:val="0"/>
      <w:marRight w:val="0"/>
      <w:marTop w:val="0"/>
      <w:marBottom w:val="0"/>
      <w:divBdr>
        <w:top w:val="none" w:sz="0" w:space="0" w:color="auto"/>
        <w:left w:val="none" w:sz="0" w:space="0" w:color="auto"/>
        <w:bottom w:val="none" w:sz="0" w:space="0" w:color="auto"/>
        <w:right w:val="none" w:sz="0" w:space="0" w:color="auto"/>
      </w:divBdr>
    </w:div>
    <w:div w:id="1645810545">
      <w:bodyDiv w:val="1"/>
      <w:marLeft w:val="0"/>
      <w:marRight w:val="0"/>
      <w:marTop w:val="0"/>
      <w:marBottom w:val="0"/>
      <w:divBdr>
        <w:top w:val="none" w:sz="0" w:space="0" w:color="auto"/>
        <w:left w:val="none" w:sz="0" w:space="0" w:color="auto"/>
        <w:bottom w:val="none" w:sz="0" w:space="0" w:color="auto"/>
        <w:right w:val="none" w:sz="0" w:space="0" w:color="auto"/>
      </w:divBdr>
    </w:div>
    <w:div w:id="2051605898">
      <w:bodyDiv w:val="1"/>
      <w:marLeft w:val="0"/>
      <w:marRight w:val="0"/>
      <w:marTop w:val="0"/>
      <w:marBottom w:val="0"/>
      <w:divBdr>
        <w:top w:val="none" w:sz="0" w:space="0" w:color="auto"/>
        <w:left w:val="none" w:sz="0" w:space="0" w:color="auto"/>
        <w:bottom w:val="none" w:sz="0" w:space="0" w:color="auto"/>
        <w:right w:val="none" w:sz="0" w:space="0" w:color="auto"/>
      </w:divBdr>
      <w:divsChild>
        <w:div w:id="1656453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www.em.avnet.com/techsupport"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www.xilinx.com/support/documentation/data_sheets/ds181_Artix_7_Data_Sheet.pdf" TargetMode="External"/><Relationship Id="rId7" Type="http://schemas.openxmlformats.org/officeDocument/2006/relationships/endnotes" Target="endnotes.xml"/><Relationship Id="rId12" Type="http://schemas.openxmlformats.org/officeDocument/2006/relationships/hyperlink" Target="http://www.xilinx.com/design-tools/vivado/memory.ht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xilinx.com/training/vivado/using-vivado-with-xilinx-evaluation-boards.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xilinx.com/support/documentation/data_sheets/ds180_7Series_Overview.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xilinx.com/support/documentation/sw_manuals/xilinx2014_2/ug973-vivado-release-notes-install-license.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em.avnet.com/Support%20And%20Downloads/Artix_7A50T_HW_UG_v1_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xilinx.com/support/documentation/user_guides/ug470_7Series_Config.pdf" TargetMode="External"/></Relationships>
</file>

<file path=word/_rels/footer1.xml.rels><?xml version="1.0" encoding="UTF-8" standalone="yes"?>
<Relationships xmlns="http://schemas.openxmlformats.org/package/2006/relationships"><Relationship Id="rId2" Type="http://schemas.openxmlformats.org/officeDocument/2006/relationships/image" Target="file:///C:\Projects\DRC_Rel\Docs\%16AV_EM%20temp4rev%20%5bn%5d.jpg%20%20%20%20%20%20%20%20%20%20%20%20%20%20%20%20%20%20%20%20%20%20%20%20%20%20%20%20%20%20%20%20%20%20%20%20%20%20%20%20%200006DAE6%0cMacintosh%20HD%20%20%20%20%20%20%20%20%20%20%20%20%20%20%20%20%20%20%20ABA78158:"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19</Pages>
  <Words>1812</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Title</vt:lpstr>
    </vt:vector>
  </TitlesOfParts>
  <Company>Memec LLC</Company>
  <LinksUpToDate>false</LinksUpToDate>
  <CharactersWithSpaces>12117</CharactersWithSpaces>
  <SharedDoc>false</SharedDoc>
  <HLinks>
    <vt:vector size="174" baseType="variant">
      <vt:variant>
        <vt:i4>6488165</vt:i4>
      </vt:variant>
      <vt:variant>
        <vt:i4>162</vt:i4>
      </vt:variant>
      <vt:variant>
        <vt:i4>0</vt:i4>
      </vt:variant>
      <vt:variant>
        <vt:i4>5</vt:i4>
      </vt:variant>
      <vt:variant>
        <vt:lpwstr>http://www.em.avnet.com/spartan6lx150t-dev</vt:lpwstr>
      </vt:variant>
      <vt:variant>
        <vt:lpwstr/>
      </vt:variant>
      <vt:variant>
        <vt:i4>3211272</vt:i4>
      </vt:variant>
      <vt:variant>
        <vt:i4>159</vt:i4>
      </vt:variant>
      <vt:variant>
        <vt:i4>0</vt:i4>
      </vt:variant>
      <vt:variant>
        <vt:i4>5</vt:i4>
      </vt:variant>
      <vt:variant>
        <vt:lpwstr/>
      </vt:variant>
      <vt:variant>
        <vt:lpwstr>OLE_LINK3</vt:lpwstr>
      </vt:variant>
      <vt:variant>
        <vt:i4>262201</vt:i4>
      </vt:variant>
      <vt:variant>
        <vt:i4>156</vt:i4>
      </vt:variant>
      <vt:variant>
        <vt:i4>0</vt:i4>
      </vt:variant>
      <vt:variant>
        <vt:i4>5</vt:i4>
      </vt:variant>
      <vt:variant>
        <vt:lpwstr/>
      </vt:variant>
      <vt:variant>
        <vt:lpwstr>OLE_LINK15</vt:lpwstr>
      </vt:variant>
      <vt:variant>
        <vt:i4>6488165</vt:i4>
      </vt:variant>
      <vt:variant>
        <vt:i4>147</vt:i4>
      </vt:variant>
      <vt:variant>
        <vt:i4>0</vt:i4>
      </vt:variant>
      <vt:variant>
        <vt:i4>5</vt:i4>
      </vt:variant>
      <vt:variant>
        <vt:lpwstr>http://www.em.avnet.com/spartan6lx150t-dev</vt:lpwstr>
      </vt:variant>
      <vt:variant>
        <vt:lpwstr/>
      </vt:variant>
      <vt:variant>
        <vt:i4>5046272</vt:i4>
      </vt:variant>
      <vt:variant>
        <vt:i4>135</vt:i4>
      </vt:variant>
      <vt:variant>
        <vt:i4>0</vt:i4>
      </vt:variant>
      <vt:variant>
        <vt:i4>5</vt:i4>
      </vt:variant>
      <vt:variant>
        <vt:lpwstr>http://www.xilinx.com/ise/products/memory.htm</vt:lpwstr>
      </vt:variant>
      <vt:variant>
        <vt:lpwstr/>
      </vt:variant>
      <vt:variant>
        <vt:i4>1638464</vt:i4>
      </vt:variant>
      <vt:variant>
        <vt:i4>132</vt:i4>
      </vt:variant>
      <vt:variant>
        <vt:i4>0</vt:i4>
      </vt:variant>
      <vt:variant>
        <vt:i4>5</vt:i4>
      </vt:variant>
      <vt:variant>
        <vt:lpwstr>http://www.xilinx.com/ise/ossupport/index.htm</vt:lpwstr>
      </vt:variant>
      <vt:variant>
        <vt:lpwstr/>
      </vt:variant>
      <vt:variant>
        <vt:i4>1966139</vt:i4>
      </vt:variant>
      <vt:variant>
        <vt:i4>125</vt:i4>
      </vt:variant>
      <vt:variant>
        <vt:i4>0</vt:i4>
      </vt:variant>
      <vt:variant>
        <vt:i4>5</vt:i4>
      </vt:variant>
      <vt:variant>
        <vt:lpwstr/>
      </vt:variant>
      <vt:variant>
        <vt:lpwstr>_Toc277369846</vt:lpwstr>
      </vt:variant>
      <vt:variant>
        <vt:i4>1966139</vt:i4>
      </vt:variant>
      <vt:variant>
        <vt:i4>119</vt:i4>
      </vt:variant>
      <vt:variant>
        <vt:i4>0</vt:i4>
      </vt:variant>
      <vt:variant>
        <vt:i4>5</vt:i4>
      </vt:variant>
      <vt:variant>
        <vt:lpwstr/>
      </vt:variant>
      <vt:variant>
        <vt:lpwstr>_Toc277369845</vt:lpwstr>
      </vt:variant>
      <vt:variant>
        <vt:i4>1966139</vt:i4>
      </vt:variant>
      <vt:variant>
        <vt:i4>113</vt:i4>
      </vt:variant>
      <vt:variant>
        <vt:i4>0</vt:i4>
      </vt:variant>
      <vt:variant>
        <vt:i4>5</vt:i4>
      </vt:variant>
      <vt:variant>
        <vt:lpwstr/>
      </vt:variant>
      <vt:variant>
        <vt:lpwstr>_Toc277369844</vt:lpwstr>
      </vt:variant>
      <vt:variant>
        <vt:i4>1966139</vt:i4>
      </vt:variant>
      <vt:variant>
        <vt:i4>107</vt:i4>
      </vt:variant>
      <vt:variant>
        <vt:i4>0</vt:i4>
      </vt:variant>
      <vt:variant>
        <vt:i4>5</vt:i4>
      </vt:variant>
      <vt:variant>
        <vt:lpwstr/>
      </vt:variant>
      <vt:variant>
        <vt:lpwstr>_Toc277369843</vt:lpwstr>
      </vt:variant>
      <vt:variant>
        <vt:i4>1966139</vt:i4>
      </vt:variant>
      <vt:variant>
        <vt:i4>101</vt:i4>
      </vt:variant>
      <vt:variant>
        <vt:i4>0</vt:i4>
      </vt:variant>
      <vt:variant>
        <vt:i4>5</vt:i4>
      </vt:variant>
      <vt:variant>
        <vt:lpwstr/>
      </vt:variant>
      <vt:variant>
        <vt:lpwstr>_Toc277369842</vt:lpwstr>
      </vt:variant>
      <vt:variant>
        <vt:i4>1966139</vt:i4>
      </vt:variant>
      <vt:variant>
        <vt:i4>95</vt:i4>
      </vt:variant>
      <vt:variant>
        <vt:i4>0</vt:i4>
      </vt:variant>
      <vt:variant>
        <vt:i4>5</vt:i4>
      </vt:variant>
      <vt:variant>
        <vt:lpwstr/>
      </vt:variant>
      <vt:variant>
        <vt:lpwstr>_Toc277369841</vt:lpwstr>
      </vt:variant>
      <vt:variant>
        <vt:i4>1966139</vt:i4>
      </vt:variant>
      <vt:variant>
        <vt:i4>89</vt:i4>
      </vt:variant>
      <vt:variant>
        <vt:i4>0</vt:i4>
      </vt:variant>
      <vt:variant>
        <vt:i4>5</vt:i4>
      </vt:variant>
      <vt:variant>
        <vt:lpwstr/>
      </vt:variant>
      <vt:variant>
        <vt:lpwstr>_Toc277369840</vt:lpwstr>
      </vt:variant>
      <vt:variant>
        <vt:i4>1638459</vt:i4>
      </vt:variant>
      <vt:variant>
        <vt:i4>83</vt:i4>
      </vt:variant>
      <vt:variant>
        <vt:i4>0</vt:i4>
      </vt:variant>
      <vt:variant>
        <vt:i4>5</vt:i4>
      </vt:variant>
      <vt:variant>
        <vt:lpwstr/>
      </vt:variant>
      <vt:variant>
        <vt:lpwstr>_Toc277369839</vt:lpwstr>
      </vt:variant>
      <vt:variant>
        <vt:i4>1638459</vt:i4>
      </vt:variant>
      <vt:variant>
        <vt:i4>77</vt:i4>
      </vt:variant>
      <vt:variant>
        <vt:i4>0</vt:i4>
      </vt:variant>
      <vt:variant>
        <vt:i4>5</vt:i4>
      </vt:variant>
      <vt:variant>
        <vt:lpwstr/>
      </vt:variant>
      <vt:variant>
        <vt:lpwstr>_Toc277369838</vt:lpwstr>
      </vt:variant>
      <vt:variant>
        <vt:i4>1638459</vt:i4>
      </vt:variant>
      <vt:variant>
        <vt:i4>71</vt:i4>
      </vt:variant>
      <vt:variant>
        <vt:i4>0</vt:i4>
      </vt:variant>
      <vt:variant>
        <vt:i4>5</vt:i4>
      </vt:variant>
      <vt:variant>
        <vt:lpwstr/>
      </vt:variant>
      <vt:variant>
        <vt:lpwstr>_Toc277369837</vt:lpwstr>
      </vt:variant>
      <vt:variant>
        <vt:i4>1638459</vt:i4>
      </vt:variant>
      <vt:variant>
        <vt:i4>65</vt:i4>
      </vt:variant>
      <vt:variant>
        <vt:i4>0</vt:i4>
      </vt:variant>
      <vt:variant>
        <vt:i4>5</vt:i4>
      </vt:variant>
      <vt:variant>
        <vt:lpwstr/>
      </vt:variant>
      <vt:variant>
        <vt:lpwstr>_Toc277369836</vt:lpwstr>
      </vt:variant>
      <vt:variant>
        <vt:i4>1638459</vt:i4>
      </vt:variant>
      <vt:variant>
        <vt:i4>59</vt:i4>
      </vt:variant>
      <vt:variant>
        <vt:i4>0</vt:i4>
      </vt:variant>
      <vt:variant>
        <vt:i4>5</vt:i4>
      </vt:variant>
      <vt:variant>
        <vt:lpwstr/>
      </vt:variant>
      <vt:variant>
        <vt:lpwstr>_Toc277369835</vt:lpwstr>
      </vt:variant>
      <vt:variant>
        <vt:i4>1638459</vt:i4>
      </vt:variant>
      <vt:variant>
        <vt:i4>53</vt:i4>
      </vt:variant>
      <vt:variant>
        <vt:i4>0</vt:i4>
      </vt:variant>
      <vt:variant>
        <vt:i4>5</vt:i4>
      </vt:variant>
      <vt:variant>
        <vt:lpwstr/>
      </vt:variant>
      <vt:variant>
        <vt:lpwstr>_Toc277369834</vt:lpwstr>
      </vt:variant>
      <vt:variant>
        <vt:i4>1638459</vt:i4>
      </vt:variant>
      <vt:variant>
        <vt:i4>47</vt:i4>
      </vt:variant>
      <vt:variant>
        <vt:i4>0</vt:i4>
      </vt:variant>
      <vt:variant>
        <vt:i4>5</vt:i4>
      </vt:variant>
      <vt:variant>
        <vt:lpwstr/>
      </vt:variant>
      <vt:variant>
        <vt:lpwstr>_Toc277369833</vt:lpwstr>
      </vt:variant>
      <vt:variant>
        <vt:i4>1638459</vt:i4>
      </vt:variant>
      <vt:variant>
        <vt:i4>41</vt:i4>
      </vt:variant>
      <vt:variant>
        <vt:i4>0</vt:i4>
      </vt:variant>
      <vt:variant>
        <vt:i4>5</vt:i4>
      </vt:variant>
      <vt:variant>
        <vt:lpwstr/>
      </vt:variant>
      <vt:variant>
        <vt:lpwstr>_Toc277369832</vt:lpwstr>
      </vt:variant>
      <vt:variant>
        <vt:i4>1638459</vt:i4>
      </vt:variant>
      <vt:variant>
        <vt:i4>35</vt:i4>
      </vt:variant>
      <vt:variant>
        <vt:i4>0</vt:i4>
      </vt:variant>
      <vt:variant>
        <vt:i4>5</vt:i4>
      </vt:variant>
      <vt:variant>
        <vt:lpwstr/>
      </vt:variant>
      <vt:variant>
        <vt:lpwstr>_Toc277369831</vt:lpwstr>
      </vt:variant>
      <vt:variant>
        <vt:i4>1638459</vt:i4>
      </vt:variant>
      <vt:variant>
        <vt:i4>29</vt:i4>
      </vt:variant>
      <vt:variant>
        <vt:i4>0</vt:i4>
      </vt:variant>
      <vt:variant>
        <vt:i4>5</vt:i4>
      </vt:variant>
      <vt:variant>
        <vt:lpwstr/>
      </vt:variant>
      <vt:variant>
        <vt:lpwstr>_Toc277369830</vt:lpwstr>
      </vt:variant>
      <vt:variant>
        <vt:i4>1572923</vt:i4>
      </vt:variant>
      <vt:variant>
        <vt:i4>23</vt:i4>
      </vt:variant>
      <vt:variant>
        <vt:i4>0</vt:i4>
      </vt:variant>
      <vt:variant>
        <vt:i4>5</vt:i4>
      </vt:variant>
      <vt:variant>
        <vt:lpwstr/>
      </vt:variant>
      <vt:variant>
        <vt:lpwstr>_Toc277369829</vt:lpwstr>
      </vt:variant>
      <vt:variant>
        <vt:i4>1572923</vt:i4>
      </vt:variant>
      <vt:variant>
        <vt:i4>17</vt:i4>
      </vt:variant>
      <vt:variant>
        <vt:i4>0</vt:i4>
      </vt:variant>
      <vt:variant>
        <vt:i4>5</vt:i4>
      </vt:variant>
      <vt:variant>
        <vt:lpwstr/>
      </vt:variant>
      <vt:variant>
        <vt:lpwstr>_Toc277369828</vt:lpwstr>
      </vt:variant>
      <vt:variant>
        <vt:i4>1572923</vt:i4>
      </vt:variant>
      <vt:variant>
        <vt:i4>11</vt:i4>
      </vt:variant>
      <vt:variant>
        <vt:i4>0</vt:i4>
      </vt:variant>
      <vt:variant>
        <vt:i4>5</vt:i4>
      </vt:variant>
      <vt:variant>
        <vt:lpwstr/>
      </vt:variant>
      <vt:variant>
        <vt:lpwstr>_Toc277369827</vt:lpwstr>
      </vt:variant>
      <vt:variant>
        <vt:i4>1572923</vt:i4>
      </vt:variant>
      <vt:variant>
        <vt:i4>5</vt:i4>
      </vt:variant>
      <vt:variant>
        <vt:i4>0</vt:i4>
      </vt:variant>
      <vt:variant>
        <vt:i4>5</vt:i4>
      </vt:variant>
      <vt:variant>
        <vt:lpwstr/>
      </vt:variant>
      <vt:variant>
        <vt:lpwstr>_Toc277369826</vt:lpwstr>
      </vt:variant>
      <vt:variant>
        <vt:i4>2687060</vt:i4>
      </vt:variant>
      <vt:variant>
        <vt:i4>-1</vt:i4>
      </vt:variant>
      <vt:variant>
        <vt:i4>1030</vt:i4>
      </vt:variant>
      <vt:variant>
        <vt:i4>1</vt:i4>
      </vt:variant>
      <vt:variant>
        <vt:lpwstr>_x0016_AV_EM temp4rev [n].jpg                                         0006DAE6_x000c_Macintosh HD                   ABA78158:</vt:lpwstr>
      </vt:variant>
      <vt:variant>
        <vt:lpwstr/>
      </vt:variant>
      <vt:variant>
        <vt:i4>2687060</vt:i4>
      </vt:variant>
      <vt:variant>
        <vt:i4>-1</vt:i4>
      </vt:variant>
      <vt:variant>
        <vt:i4>1031</vt:i4>
      </vt:variant>
      <vt:variant>
        <vt:i4>1</vt:i4>
      </vt:variant>
      <vt:variant>
        <vt:lpwstr>_x0016_AV_EM temp4rev [n].jpg                                         0006DAE6_x000c_Macintosh HD                   ABA78158: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jbeneke</dc:creator>
  <cp:lastModifiedBy>Tom Curran</cp:lastModifiedBy>
  <cp:revision>10</cp:revision>
  <cp:lastPrinted>2014-10-02T21:28:00Z</cp:lastPrinted>
  <dcterms:created xsi:type="dcterms:W3CDTF">2014-10-02T20:51:00Z</dcterms:created>
  <dcterms:modified xsi:type="dcterms:W3CDTF">2014-10-02T21:29:00Z</dcterms:modified>
</cp:coreProperties>
</file>