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D36F8" w14:textId="77777777" w:rsidR="00E05BC6" w:rsidRDefault="00E05BC6" w:rsidP="00E05BC6">
      <w:pPr>
        <w:pStyle w:val="nazevkoly"/>
      </w:pPr>
      <w:r>
        <w:t xml:space="preserve">Obchodní akademie, </w:t>
      </w:r>
      <w:r w:rsidRPr="0012562D">
        <w:t>Vyšší odborná škola</w:t>
      </w:r>
      <w:r>
        <w:t xml:space="preserve"> a Jazyková škola s právem státní jazykové zkoušky Uherské Hradiště</w:t>
      </w:r>
    </w:p>
    <w:p w14:paraId="11B2A77B" w14:textId="77777777" w:rsidR="00E05BC6" w:rsidRDefault="00E05BC6" w:rsidP="00E05BC6">
      <w:pPr>
        <w:pStyle w:val="nasted"/>
      </w:pPr>
      <w:r>
        <w:rPr>
          <w:noProof/>
        </w:rPr>
        <w:drawing>
          <wp:inline distT="0" distB="0" distL="0" distR="0" wp14:anchorId="18ACF130" wp14:editId="3DAD6C39">
            <wp:extent cx="1847850" cy="1847850"/>
            <wp:effectExtent l="0" t="0" r="0" b="0"/>
            <wp:docPr id="1" name="obrázek 1" descr="100×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×1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FD5EE" w14:textId="77777777" w:rsidR="00E05BC6" w:rsidRDefault="00E05BC6" w:rsidP="00E05BC6">
      <w:pPr>
        <w:pStyle w:val="nazevprojektu"/>
      </w:pPr>
      <w:r>
        <w:t>Maturitní PRÁCE</w:t>
      </w:r>
    </w:p>
    <w:p w14:paraId="794EC06F" w14:textId="77777777" w:rsidR="00E05BC6" w:rsidRDefault="00E05BC6" w:rsidP="00E05BC6">
      <w:pPr>
        <w:pStyle w:val="nazevprojektu"/>
      </w:pPr>
      <w:r>
        <w:t xml:space="preserve">lone survivor - 2D akční hra </w:t>
      </w:r>
    </w:p>
    <w:p w14:paraId="5D394C45" w14:textId="41A02E8E" w:rsidR="00E05BC6" w:rsidRDefault="00E05BC6" w:rsidP="00E05BC6">
      <w:pPr>
        <w:pStyle w:val="jmno"/>
        <w:rPr>
          <w:b/>
          <w:szCs w:val="24"/>
        </w:rPr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9B52CA">
        <w:rPr>
          <w:noProof/>
        </w:rPr>
        <w:t>2026</w:t>
      </w:r>
      <w:r>
        <w:fldChar w:fldCharType="end"/>
      </w:r>
      <w:r>
        <w:tab/>
        <w:t>Stanislav Vacula 4. B</w:t>
      </w:r>
      <w:r>
        <w:br w:type="page"/>
      </w:r>
      <w:r w:rsidRPr="007C3804">
        <w:rPr>
          <w:b/>
          <w:szCs w:val="24"/>
        </w:rPr>
        <w:lastRenderedPageBreak/>
        <w:t>Vložte naskenovanou kopii zadání</w:t>
      </w:r>
      <w:r w:rsidRPr="007978E9">
        <w:rPr>
          <w:b/>
          <w:noProof/>
          <w:szCs w:val="24"/>
        </w:rPr>
        <w:drawing>
          <wp:inline distT="0" distB="0" distL="0" distR="0" wp14:anchorId="411D9083" wp14:editId="263DC835">
            <wp:extent cx="5859780" cy="6618517"/>
            <wp:effectExtent l="0" t="0" r="7620" b="0"/>
            <wp:docPr id="1419657929" name="Obrázek 1" descr="Obsah obrázku text, snímek obrazovky, Písmo, čísl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57929" name="Obrázek 1" descr="Obsah obrázku text, snímek obrazovky, Písmo, číslo&#10;&#10;Obsah vygenerovaný umělou inteligencí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3726" cy="66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ED45" w14:textId="77777777" w:rsidR="00E05BC6" w:rsidRDefault="00E05BC6" w:rsidP="00E05BC6">
      <w:pPr>
        <w:pStyle w:val="jmno"/>
      </w:pPr>
      <w:r w:rsidRPr="007978E9">
        <w:rPr>
          <w:b/>
          <w:noProof/>
          <w:szCs w:val="24"/>
        </w:rPr>
        <w:lastRenderedPageBreak/>
        <w:drawing>
          <wp:inline distT="0" distB="0" distL="0" distR="0" wp14:anchorId="2B367232" wp14:editId="62C7B2F1">
            <wp:extent cx="5734645" cy="5200650"/>
            <wp:effectExtent l="0" t="0" r="0" b="0"/>
            <wp:docPr id="1370365872" name="Obrázek 1" descr="Obsah obrázku text, snímek obrazovky, Písmo, účtenk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65872" name="Obrázek 1" descr="Obsah obrázku text, snímek obrazovky, Písmo, účtenka&#10;&#10;Obsah vygenerovaný umělou inteligencí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125" cy="521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3804">
        <w:rPr>
          <w:b/>
          <w:szCs w:val="24"/>
        </w:rPr>
        <w:br w:type="page"/>
      </w:r>
      <w:r>
        <w:lastRenderedPageBreak/>
        <w:t>Prohlášení:</w:t>
      </w:r>
    </w:p>
    <w:p w14:paraId="1BAE7A16" w14:textId="77777777" w:rsidR="00E05BC6" w:rsidRDefault="00E05BC6" w:rsidP="00E05BC6">
      <w:r>
        <w:t xml:space="preserve">Souhlasím s tím, že s výsledky mé práce může být naloženo podle uvážení vedoucího maturitní práce a ředitele školy. V případě publikace budu </w:t>
      </w:r>
      <w:r>
        <w:fldChar w:fldCharType="begin">
          <w:ffData>
            <w:name w:val="Rozbalovací1"/>
            <w:enabled/>
            <w:calcOnExit w:val="0"/>
            <w:helpText w:type="text" w:val="Vyberte ze seznamu"/>
            <w:ddList>
              <w:listEntry w:val="uveden"/>
              <w:listEntry w:val="uvedena"/>
            </w:ddList>
          </w:ffData>
        </w:fldChar>
      </w:r>
      <w:bookmarkStart w:id="0" w:name="Rozbalovací1"/>
      <w:r>
        <w:instrText xml:space="preserve"> FORMDROPDOWN </w:instrText>
      </w:r>
      <w:r>
        <w:fldChar w:fldCharType="separate"/>
      </w:r>
      <w:r>
        <w:fldChar w:fldCharType="end"/>
      </w:r>
      <w:bookmarkEnd w:id="0"/>
      <w:r>
        <w:t xml:space="preserve"> jako spoluautor.</w:t>
      </w:r>
    </w:p>
    <w:p w14:paraId="0F8E67F3" w14:textId="77777777" w:rsidR="00E05BC6" w:rsidRDefault="00E05BC6" w:rsidP="00E05BC6">
      <w:r>
        <w:t xml:space="preserve">Prohlašuji, že jsem na celé maturitní práci </w:t>
      </w:r>
      <w:bookmarkStart w:id="1" w:name="Rozbalovací2"/>
      <w:r>
        <w:fldChar w:fldCharType="begin">
          <w:ffData>
            <w:name w:val="Rozbalovací2"/>
            <w:enabled/>
            <w:calcOnExit w:val="0"/>
            <w:helpText w:type="text" w:val="Vyberte ze seznamu"/>
            <w:ddList>
              <w:listEntry w:val="pracoval"/>
              <w:listEntry w:val="pracovala"/>
            </w:ddList>
          </w:ffData>
        </w:fldChar>
      </w:r>
      <w:r>
        <w:instrText xml:space="preserve"> FORMDROPDOWN </w:instrText>
      </w:r>
      <w:r>
        <w:fldChar w:fldCharType="separate"/>
      </w:r>
      <w:r>
        <w:fldChar w:fldCharType="end"/>
      </w:r>
      <w:bookmarkEnd w:id="1"/>
      <w:r>
        <w:t xml:space="preserve"> samostatně a veškeré použité zdroje jsem </w:t>
      </w:r>
      <w:r>
        <w:fldChar w:fldCharType="begin">
          <w:ffData>
            <w:name w:val="Rozbalovací3"/>
            <w:enabled/>
            <w:calcOnExit w:val="0"/>
            <w:helpText w:type="text" w:val="Vyberte ze seznamu"/>
            <w:ddList>
              <w:listEntry w:val="citoval"/>
              <w:listEntry w:val="citovala"/>
            </w:ddList>
          </w:ffData>
        </w:fldChar>
      </w:r>
      <w:bookmarkStart w:id="2" w:name="Rozbalovací3"/>
      <w:r>
        <w:instrText xml:space="preserve"> FORMDROPDOWN </w:instrText>
      </w:r>
      <w:r>
        <w:fldChar w:fldCharType="separate"/>
      </w:r>
      <w:r>
        <w:fldChar w:fldCharType="end"/>
      </w:r>
      <w:bookmarkEnd w:id="2"/>
      <w:r>
        <w:t>.</w:t>
      </w:r>
    </w:p>
    <w:p w14:paraId="65369377" w14:textId="77777777" w:rsidR="00E05BC6" w:rsidRDefault="00E05BC6" w:rsidP="00E05BC6">
      <w:pPr>
        <w:pStyle w:val="msto"/>
      </w:pPr>
      <w:r>
        <w:t xml:space="preserve">V Uherském Hradišti, dne </w:t>
      </w:r>
      <w:r w:rsidRPr="00043948">
        <w:rPr>
          <w:rStyle w:val="doplnittext"/>
        </w:rPr>
        <w:t>doplnit</w:t>
      </w:r>
      <w:r>
        <w:rPr>
          <w:rStyle w:val="doplnittext"/>
        </w:rPr>
        <w:t xml:space="preserve"> datum</w:t>
      </w:r>
    </w:p>
    <w:p w14:paraId="79C4334A" w14:textId="77777777" w:rsidR="00E05BC6" w:rsidRDefault="00E05BC6" w:rsidP="00E05BC6">
      <w:pPr>
        <w:pStyle w:val="msto"/>
        <w:tabs>
          <w:tab w:val="clear" w:pos="284"/>
          <w:tab w:val="clear" w:pos="7371"/>
          <w:tab w:val="center" w:pos="6379"/>
        </w:tabs>
      </w:pPr>
      <w:r>
        <w:tab/>
        <w:t>..................................................</w:t>
      </w:r>
      <w:r>
        <w:br/>
        <w:t xml:space="preserve"> </w:t>
      </w:r>
      <w:r>
        <w:tab/>
        <w:t>podpis absolventa</w:t>
      </w:r>
    </w:p>
    <w:p w14:paraId="76F08FC5" w14:textId="77777777" w:rsidR="00E05BC6" w:rsidRPr="00FC7A73" w:rsidRDefault="00E05BC6" w:rsidP="00E05BC6">
      <w:pPr>
        <w:pStyle w:val="resum"/>
      </w:pPr>
      <w:bookmarkStart w:id="3" w:name="_Toc37577728"/>
      <w:r w:rsidRPr="00FC7A73">
        <w:lastRenderedPageBreak/>
        <w:t>R</w:t>
      </w:r>
      <w:bookmarkEnd w:id="3"/>
      <w:r w:rsidRPr="00FC7A73">
        <w:t>ESUMÉ</w:t>
      </w:r>
    </w:p>
    <w:p w14:paraId="05C87C5F" w14:textId="77777777" w:rsidR="00E05BC6" w:rsidRPr="00043948" w:rsidRDefault="00E05BC6" w:rsidP="00E05BC6">
      <w:pPr>
        <w:rPr>
          <w:rStyle w:val="doplnittext"/>
        </w:rPr>
      </w:pPr>
      <w:r w:rsidRPr="007F3F44">
        <w:rPr>
          <w:rStyle w:val="doplnittext"/>
        </w:rPr>
        <w:t xml:space="preserve">Moje maturitní práce je 2D akční hra </w:t>
      </w:r>
      <w:proofErr w:type="spellStart"/>
      <w:r w:rsidRPr="007F3F44">
        <w:rPr>
          <w:rStyle w:val="doplnittext"/>
        </w:rPr>
        <w:t>Lone</w:t>
      </w:r>
      <w:proofErr w:type="spellEnd"/>
      <w:r w:rsidRPr="007F3F44">
        <w:rPr>
          <w:rStyle w:val="doplnittext"/>
        </w:rPr>
        <w:t xml:space="preserve"> </w:t>
      </w:r>
      <w:proofErr w:type="spellStart"/>
      <w:r w:rsidRPr="007F3F44">
        <w:rPr>
          <w:rStyle w:val="doplnittext"/>
        </w:rPr>
        <w:t>Survivor</w:t>
      </w:r>
      <w:proofErr w:type="spellEnd"/>
      <w:r w:rsidRPr="007F3F44">
        <w:rPr>
          <w:rStyle w:val="doplnittext"/>
        </w:rPr>
        <w:t xml:space="preserve">, která je vytvořena v herním </w:t>
      </w:r>
      <w:proofErr w:type="spellStart"/>
      <w:r w:rsidRPr="007F3F44">
        <w:rPr>
          <w:rStyle w:val="doplnittext"/>
        </w:rPr>
        <w:t>enginu</w:t>
      </w:r>
      <w:proofErr w:type="spellEnd"/>
      <w:r w:rsidRPr="007F3F44">
        <w:rPr>
          <w:rStyle w:val="doplnittext"/>
        </w:rPr>
        <w:t xml:space="preserve"> Godot 4.4. Hra sleduje příběh vojáka, jenž po pádu vrtulníku musí přežít v nepřátelském území plném pastí a ozbrojených protivníků. Cílem projektu je ukázat propojení herního designu, programování a animace v jednotném funkčním celku a vytvořit hratelný prototyp, který demonstruje tvorbu herní logiky, pohybu, boje a interakce s prostředím v moderním vývojovém nástroji.</w:t>
      </w:r>
    </w:p>
    <w:p w14:paraId="7757E91A" w14:textId="77777777" w:rsidR="00E05BC6" w:rsidRPr="00FC7A73" w:rsidRDefault="00E05BC6" w:rsidP="00E05BC6">
      <w:pPr>
        <w:pStyle w:val="resum"/>
      </w:pPr>
      <w:bookmarkStart w:id="4" w:name="_Toc37577729"/>
      <w:r w:rsidRPr="00FC7A73">
        <w:lastRenderedPageBreak/>
        <w:t>OBSAH</w:t>
      </w:r>
      <w:bookmarkEnd w:id="4"/>
    </w:p>
    <w:p w14:paraId="663C89C2" w14:textId="732CCBE0" w:rsidR="00380E82" w:rsidRDefault="00E05BC6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"2-3" \t "Nadpis 1;1;NadpisHlavniNecisl;1" </w:instrText>
      </w:r>
      <w:r>
        <w:fldChar w:fldCharType="separate"/>
      </w:r>
      <w:r w:rsidR="00380E82">
        <w:t>úvod</w:t>
      </w:r>
      <w:r w:rsidR="00380E82">
        <w:tab/>
      </w:r>
      <w:r w:rsidR="00380E82">
        <w:fldChar w:fldCharType="begin"/>
      </w:r>
      <w:r w:rsidR="00380E82">
        <w:instrText xml:space="preserve"> PAGEREF _Toc223976684 \h </w:instrText>
      </w:r>
      <w:r w:rsidR="00380E82">
        <w:fldChar w:fldCharType="separate"/>
      </w:r>
      <w:r w:rsidR="00380E82">
        <w:t>8</w:t>
      </w:r>
      <w:r w:rsidR="00380E82">
        <w:fldChar w:fldCharType="end"/>
      </w:r>
    </w:p>
    <w:p w14:paraId="3B7DCF34" w14:textId="56ACF165" w:rsidR="00380E82" w:rsidRDefault="00380E82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1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Teoretický úvod</w:t>
      </w:r>
      <w:r>
        <w:tab/>
      </w:r>
      <w:r>
        <w:fldChar w:fldCharType="begin"/>
      </w:r>
      <w:r>
        <w:instrText xml:space="preserve"> PAGEREF _Toc223976685 \h </w:instrText>
      </w:r>
      <w:r>
        <w:fldChar w:fldCharType="separate"/>
      </w:r>
      <w:r>
        <w:t>10</w:t>
      </w:r>
      <w:r>
        <w:fldChar w:fldCharType="end"/>
      </w:r>
    </w:p>
    <w:p w14:paraId="6482D27C" w14:textId="2838C342" w:rsidR="00380E82" w:rsidRDefault="00380E82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Představení projektu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9D1BBA9" w14:textId="4A419BE7" w:rsidR="00380E82" w:rsidRDefault="00380E82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Použité technologie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E19095A" w14:textId="682C3BD9" w:rsidR="00380E82" w:rsidRDefault="00380E82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1.2.1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Herní Engine - GODOT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1889C0F" w14:textId="2E212E2F" w:rsidR="00380E82" w:rsidRDefault="00380E82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1.2.2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Grafika hry - Pixelorama/Photoshop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0D7C789" w14:textId="6B7ED49F" w:rsidR="00380E82" w:rsidRDefault="00380E82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Konkurenční řešení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10EB5AD" w14:textId="213CB03D" w:rsidR="00380E82" w:rsidRDefault="00380E82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1.3.1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Analýza konkurenčních řešení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C5C7EB2" w14:textId="6A715D65" w:rsidR="00380E82" w:rsidRDefault="00380E82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1.3.2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Analyzované konkurenční řešení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3754C21" w14:textId="49523F89" w:rsidR="00380E82" w:rsidRDefault="00380E82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1.3.3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Shrnutí analýzy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5F66330" w14:textId="361162B9" w:rsidR="00380E82" w:rsidRDefault="00380E82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Herní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_Toc223976694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847C9B4" w14:textId="6586F810" w:rsidR="00380E82" w:rsidRDefault="00380E82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1.4.1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Charakteristika pohybu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_Toc223976695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511F11B" w14:textId="1BF9FB37" w:rsidR="00380E82" w:rsidRDefault="00380E82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1.4.2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Soubojový systém a AI nepřátel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_Toc223976696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C5B762C" w14:textId="5A3161DC" w:rsidR="00380E82" w:rsidRDefault="00380E82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Technická realizace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_Toc223976697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BD135E6" w14:textId="70C62C01" w:rsidR="00380E82" w:rsidRDefault="00380E82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1.5.1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Architektura scén a využití vestavěných tříd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_Toc223976698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40D9012" w14:textId="0D0A0FCF" w:rsidR="00380E82" w:rsidRDefault="00380E82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1.5.2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Herní smyčka a zpracování fyziky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_Toc223976699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75CE260" w14:textId="5576394F" w:rsidR="00380E82" w:rsidRDefault="00380E82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1.5.3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Level design a tvorba prostředí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_Toc223976700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1653C91" w14:textId="059CF6C2" w:rsidR="00380E82" w:rsidRDefault="00380E82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UŽIVATELSKÁ ČÁST</w:t>
      </w:r>
      <w:r>
        <w:tab/>
      </w:r>
      <w:r>
        <w:fldChar w:fldCharType="begin"/>
      </w:r>
      <w:r>
        <w:instrText xml:space="preserve"> PAGEREF _Toc223976701 \h </w:instrText>
      </w:r>
      <w:r>
        <w:fldChar w:fldCharType="separate"/>
      </w:r>
      <w:r>
        <w:t>15</w:t>
      </w:r>
      <w:r>
        <w:fldChar w:fldCharType="end"/>
      </w:r>
    </w:p>
    <w:p w14:paraId="73D14949" w14:textId="000F9DF9" w:rsidR="00380E82" w:rsidRDefault="00380E82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Návod ke spuštění hry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_Toc223976702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EF561B7" w14:textId="1E2A07D0" w:rsidR="00380E82" w:rsidRDefault="00380E82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Uživatelské rozhrání po spuštění hry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_Toc223976703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6B28E68" w14:textId="6CBB8DDF" w:rsidR="00380E82" w:rsidRDefault="00380E82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Testování</w:t>
      </w:r>
      <w:r>
        <w:tab/>
      </w:r>
      <w:r>
        <w:fldChar w:fldCharType="begin"/>
      </w:r>
      <w:r>
        <w:instrText xml:space="preserve"> PAGEREF _Toc223976704 \h </w:instrText>
      </w:r>
      <w:r>
        <w:fldChar w:fldCharType="separate"/>
      </w:r>
      <w:r>
        <w:t>16</w:t>
      </w:r>
      <w:r>
        <w:fldChar w:fldCharType="end"/>
      </w:r>
    </w:p>
    <w:p w14:paraId="6B0E1F52" w14:textId="652C4662" w:rsidR="00380E82" w:rsidRDefault="00380E82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Metodika testování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_Toc223976705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7D46A14" w14:textId="696BBC18" w:rsidR="00380E82" w:rsidRDefault="00380E82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3.1.1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Tester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_Toc223976706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AF63A49" w14:textId="75393C4F" w:rsidR="00380E82" w:rsidRDefault="00380E82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3.1.2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Tester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_Toc223976707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326E520" w14:textId="2DEB3B12" w:rsidR="00380E82" w:rsidRDefault="00380E82">
      <w:pPr>
        <w:pStyle w:val="Obsah3"/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</w:pPr>
      <w:r>
        <w:rPr>
          <w:noProof/>
        </w:rPr>
        <w:t>3.1.3</w:t>
      </w:r>
      <w:r>
        <w:rPr>
          <w:rFonts w:asciiTheme="minorHAnsi" w:eastAsiaTheme="minorEastAsia" w:hAnsiTheme="minorHAnsi" w:cstheme="minorBidi"/>
          <w:iCs w:val="0"/>
          <w:noProof/>
          <w:kern w:val="2"/>
          <w:sz w:val="24"/>
          <w14:ligatures w14:val="standardContextual"/>
        </w:rPr>
        <w:tab/>
      </w:r>
      <w:r>
        <w:rPr>
          <w:noProof/>
        </w:rPr>
        <w:t>Tester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630D7F6" w14:textId="77379E8B" w:rsidR="00380E82" w:rsidRDefault="00380E82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Odstranění chyb (bugů)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AD9E250" w14:textId="068E6A1F" w:rsidR="00380E82" w:rsidRDefault="00380E82">
      <w:pPr>
        <w:pStyle w:val="Obsah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Výsledek testování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_Toc223976710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3CC1120" w14:textId="65A75EAA" w:rsidR="00380E82" w:rsidRDefault="00380E82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4</w:t>
      </w:r>
      <w:r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  <w:tab/>
      </w:r>
      <w:r>
        <w:t>repozitář s řešením práce</w:t>
      </w:r>
      <w:r>
        <w:tab/>
      </w:r>
      <w:r>
        <w:fldChar w:fldCharType="begin"/>
      </w:r>
      <w:r>
        <w:instrText xml:space="preserve"> PAGEREF _Toc223976711 \h </w:instrText>
      </w:r>
      <w:r>
        <w:fldChar w:fldCharType="separate"/>
      </w:r>
      <w:r>
        <w:t>17</w:t>
      </w:r>
      <w:r>
        <w:fldChar w:fldCharType="end"/>
      </w:r>
    </w:p>
    <w:p w14:paraId="16B9A80F" w14:textId="2D167E66" w:rsidR="00380E82" w:rsidRDefault="00380E82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Závěr</w:t>
      </w:r>
      <w:r>
        <w:tab/>
      </w:r>
      <w:r>
        <w:fldChar w:fldCharType="begin"/>
      </w:r>
      <w:r>
        <w:instrText xml:space="preserve"> PAGEREF _Toc223976712 \h </w:instrText>
      </w:r>
      <w:r>
        <w:fldChar w:fldCharType="separate"/>
      </w:r>
      <w:r>
        <w:t>18</w:t>
      </w:r>
      <w:r>
        <w:fldChar w:fldCharType="end"/>
      </w:r>
    </w:p>
    <w:p w14:paraId="6B70FA19" w14:textId="242E15DC" w:rsidR="00380E82" w:rsidRDefault="00380E82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seznam použité literatury</w:t>
      </w:r>
      <w:r>
        <w:tab/>
      </w:r>
      <w:r>
        <w:fldChar w:fldCharType="begin"/>
      </w:r>
      <w:r>
        <w:instrText xml:space="preserve"> PAGEREF _Toc223976713 \h </w:instrText>
      </w:r>
      <w:r>
        <w:fldChar w:fldCharType="separate"/>
      </w:r>
      <w:r>
        <w:t>19</w:t>
      </w:r>
      <w:r>
        <w:fldChar w:fldCharType="end"/>
      </w:r>
    </w:p>
    <w:p w14:paraId="68378931" w14:textId="5B740ED6" w:rsidR="00380E82" w:rsidRDefault="00380E82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Seznam použitých symbolů a zkratek</w:t>
      </w:r>
      <w:r>
        <w:tab/>
      </w:r>
      <w:r>
        <w:fldChar w:fldCharType="begin"/>
      </w:r>
      <w:r>
        <w:instrText xml:space="preserve"> PAGEREF _Toc223976714 \h </w:instrText>
      </w:r>
      <w:r>
        <w:fldChar w:fldCharType="separate"/>
      </w:r>
      <w:r>
        <w:t>20</w:t>
      </w:r>
      <w:r>
        <w:fldChar w:fldCharType="end"/>
      </w:r>
    </w:p>
    <w:p w14:paraId="3596FD3C" w14:textId="164C85F7" w:rsidR="00380E82" w:rsidRDefault="00380E82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Seznam obrázků</w:t>
      </w:r>
      <w:r>
        <w:tab/>
      </w:r>
      <w:r>
        <w:fldChar w:fldCharType="begin"/>
      </w:r>
      <w:r>
        <w:instrText xml:space="preserve"> PAGEREF _Toc223976715 \h </w:instrText>
      </w:r>
      <w:r>
        <w:fldChar w:fldCharType="separate"/>
      </w:r>
      <w:r>
        <w:t>21</w:t>
      </w:r>
      <w:r>
        <w:fldChar w:fldCharType="end"/>
      </w:r>
    </w:p>
    <w:p w14:paraId="7C7DB7DE" w14:textId="18C488BB" w:rsidR="00380E82" w:rsidRDefault="00380E82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lastRenderedPageBreak/>
        <w:t>Seznam tabulek</w:t>
      </w:r>
      <w:r>
        <w:tab/>
      </w:r>
      <w:r>
        <w:fldChar w:fldCharType="begin"/>
      </w:r>
      <w:r>
        <w:instrText xml:space="preserve"> PAGEREF _Toc223976716 \h </w:instrText>
      </w:r>
      <w:r>
        <w:fldChar w:fldCharType="separate"/>
      </w:r>
      <w:r>
        <w:t>22</w:t>
      </w:r>
      <w:r>
        <w:fldChar w:fldCharType="end"/>
      </w:r>
    </w:p>
    <w:p w14:paraId="7E03AE04" w14:textId="08032016" w:rsidR="00380E82" w:rsidRDefault="00380E82">
      <w:pPr>
        <w:pStyle w:val="Obsah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>
        <w:t>seznam Příloh</w:t>
      </w:r>
      <w:r>
        <w:tab/>
      </w:r>
      <w:r>
        <w:fldChar w:fldCharType="begin"/>
      </w:r>
      <w:r>
        <w:instrText xml:space="preserve"> PAGEREF _Toc223976717 \h </w:instrText>
      </w:r>
      <w:r>
        <w:fldChar w:fldCharType="separate"/>
      </w:r>
      <w:r>
        <w:t>23</w:t>
      </w:r>
      <w:r>
        <w:fldChar w:fldCharType="end"/>
      </w:r>
    </w:p>
    <w:p w14:paraId="130A1925" w14:textId="6E37BEB8" w:rsidR="00E05BC6" w:rsidRDefault="00E05BC6" w:rsidP="00E05BC6">
      <w:r>
        <w:rPr>
          <w:noProof/>
          <w:sz w:val="22"/>
          <w:szCs w:val="28"/>
        </w:rPr>
        <w:fldChar w:fldCharType="end"/>
      </w:r>
    </w:p>
    <w:p w14:paraId="05736501" w14:textId="77777777" w:rsidR="00E05BC6" w:rsidRDefault="00E05BC6" w:rsidP="00E05BC6">
      <w:pPr>
        <w:sectPr w:rsidR="00E05BC6" w:rsidSect="00E05BC6">
          <w:headerReference w:type="even" r:id="rId10"/>
          <w:footerReference w:type="even" r:id="rId11"/>
          <w:footerReference w:type="default" r:id="rId12"/>
          <w:pgSz w:w="11907" w:h="16840" w:code="9"/>
          <w:pgMar w:top="1701" w:right="1134" w:bottom="1134" w:left="1134" w:header="851" w:footer="709" w:gutter="851"/>
          <w:pgNumType w:start="1"/>
          <w:cols w:space="708"/>
          <w:titlePg/>
        </w:sectPr>
      </w:pPr>
    </w:p>
    <w:p w14:paraId="36F6928F" w14:textId="77777777" w:rsidR="00E05BC6" w:rsidRDefault="00E05BC6" w:rsidP="00E05BC6">
      <w:pPr>
        <w:pStyle w:val="NadpisHlavniNecisl"/>
      </w:pPr>
      <w:bookmarkStart w:id="5" w:name="_Toc37577730"/>
      <w:bookmarkStart w:id="6" w:name="_Toc223976684"/>
      <w:r>
        <w:lastRenderedPageBreak/>
        <w:t>úvod</w:t>
      </w:r>
      <w:bookmarkEnd w:id="5"/>
      <w:bookmarkEnd w:id="6"/>
    </w:p>
    <w:p w14:paraId="718B5E99" w14:textId="77777777" w:rsidR="009B52CA" w:rsidRPr="009B52CA" w:rsidRDefault="009B52CA" w:rsidP="009B52CA">
      <w:bookmarkStart w:id="7" w:name="_Toc37577022"/>
      <w:bookmarkStart w:id="8" w:name="_Toc37577267"/>
      <w:bookmarkStart w:id="9" w:name="_Toc37577534"/>
      <w:bookmarkStart w:id="10" w:name="_Toc37577731"/>
      <w:r w:rsidRPr="009B52CA">
        <w:t xml:space="preserve">Herní průmysl se v posledních letech rychle rozvíjí a díky moderním nástrojům dnes může vlastní hru vytvořit i jeden člověk. Jedním z těchto nástrojů je herní </w:t>
      </w:r>
      <w:proofErr w:type="spellStart"/>
      <w:r w:rsidRPr="009B52CA">
        <w:t>engine</w:t>
      </w:r>
      <w:proofErr w:type="spellEnd"/>
      <w:r w:rsidRPr="009B52CA">
        <w:t xml:space="preserve"> Godot 4.4, který umožňuje poměrně jednoduše vytvářet 2D i 3D hry. Tato maturitní práce se zaměřuje na návrh a vytvoření 2D akční videohry s názvem „</w:t>
      </w:r>
      <w:proofErr w:type="spellStart"/>
      <w:r w:rsidRPr="009B52CA">
        <w:t>Lone</w:t>
      </w:r>
      <w:proofErr w:type="spellEnd"/>
      <w:r w:rsidRPr="009B52CA">
        <w:t xml:space="preserve"> </w:t>
      </w:r>
      <w:proofErr w:type="spellStart"/>
      <w:r w:rsidRPr="009B52CA">
        <w:t>Survivor</w:t>
      </w:r>
      <w:proofErr w:type="spellEnd"/>
      <w:r w:rsidRPr="009B52CA">
        <w:t>“.</w:t>
      </w:r>
    </w:p>
    <w:p w14:paraId="0AB91AD5" w14:textId="77777777" w:rsidR="009B52CA" w:rsidRPr="009B52CA" w:rsidRDefault="009B52CA" w:rsidP="009B52CA">
      <w:r w:rsidRPr="009B52CA">
        <w:t xml:space="preserve">Cílem práce bylo vytvořit funkční hru pro operační systém Windows, která kombinuje programování, herní design a vlastní grafiku. Hra je vytvořena v programovacím jazyce </w:t>
      </w:r>
      <w:proofErr w:type="spellStart"/>
      <w:r w:rsidRPr="009B52CA">
        <w:t>GDScript</w:t>
      </w:r>
      <w:proofErr w:type="spellEnd"/>
      <w:r w:rsidRPr="009B52CA">
        <w:t xml:space="preserve"> a běží v </w:t>
      </w:r>
      <w:proofErr w:type="spellStart"/>
      <w:r w:rsidRPr="009B52CA">
        <w:t>enginu</w:t>
      </w:r>
      <w:proofErr w:type="spellEnd"/>
      <w:r w:rsidRPr="009B52CA">
        <w:t xml:space="preserve"> Godot. Výsledkem projektu je samostatná aplikace, ve které se hráč snaží přežít v nepřátelském prostředí a postupně projít herní úrovně.</w:t>
      </w:r>
    </w:p>
    <w:p w14:paraId="7A470B9B" w14:textId="77777777" w:rsidR="009B52CA" w:rsidRPr="009B52CA" w:rsidRDefault="009B52CA" w:rsidP="009B52CA">
      <w:r w:rsidRPr="009B52CA">
        <w:t xml:space="preserve">Grafická stránka hry je vytvořena ve stylu pixel art. Tento styl vychází ze starších videoher, ale i dnes je mezi hráči velmi populární. Pro tvorbu grafiky, například animací postavy nebo prostředí, jsem použil programy </w:t>
      </w:r>
      <w:proofErr w:type="spellStart"/>
      <w:r w:rsidRPr="009B52CA">
        <w:t>Pixelorama</w:t>
      </w:r>
      <w:proofErr w:type="spellEnd"/>
      <w:r w:rsidRPr="009B52CA">
        <w:t xml:space="preserve"> a Photoshop. Samotná hra byla vytvořena v </w:t>
      </w:r>
      <w:proofErr w:type="spellStart"/>
      <w:r w:rsidRPr="009B52CA">
        <w:t>enginu</w:t>
      </w:r>
      <w:proofErr w:type="spellEnd"/>
      <w:r w:rsidRPr="009B52CA">
        <w:t xml:space="preserve"> Godot, který umožňuje pracovat s fyzikou, animacemi, logikou hry i uživatelským rozhraním.</w:t>
      </w:r>
    </w:p>
    <w:p w14:paraId="12953C49" w14:textId="77777777" w:rsidR="009B52CA" w:rsidRPr="009B52CA" w:rsidRDefault="009B52CA" w:rsidP="009B52CA">
      <w:r w:rsidRPr="009B52CA">
        <w:t xml:space="preserve">Důležitou částí hry je pohyb postavy a interakce s prostředím. Herní mapy jsou vytvořeny pomocí systému </w:t>
      </w:r>
      <w:proofErr w:type="spellStart"/>
      <w:r w:rsidRPr="009B52CA">
        <w:t>TileMap</w:t>
      </w:r>
      <w:proofErr w:type="spellEnd"/>
      <w:r w:rsidRPr="009B52CA">
        <w:t xml:space="preserve">, který umožňuje skládat úroveň z menších grafických dlaždic a zároveň nastavit jejich kolize. Hráč se pohybuje v terénu s různými překážkami, kde musí skákat, vyhýbat se nepřátelům a bránit se pomocí střelby. Inspirací pro pohyb a souboje byla hra </w:t>
      </w:r>
      <w:proofErr w:type="spellStart"/>
      <w:r w:rsidRPr="009B52CA">
        <w:t>Cactus</w:t>
      </w:r>
      <w:proofErr w:type="spellEnd"/>
      <w:r w:rsidRPr="009B52CA">
        <w:t xml:space="preserve"> </w:t>
      </w:r>
      <w:proofErr w:type="spellStart"/>
      <w:r w:rsidRPr="009B52CA">
        <w:t>McCoy</w:t>
      </w:r>
      <w:proofErr w:type="spellEnd"/>
      <w:r w:rsidRPr="009B52CA">
        <w:t>.</w:t>
      </w:r>
    </w:p>
    <w:p w14:paraId="0236837B" w14:textId="77777777" w:rsidR="009B52CA" w:rsidRPr="009B52CA" w:rsidRDefault="009B52CA" w:rsidP="009B52CA">
      <w:r w:rsidRPr="009B52CA">
        <w:t>Ve hře se nachází také nepřátelé s jednoduchou umělou inteligencí. Ta funguje na principu stavového automatu. Nepřátelé dokážou hráče detekovat pomocí uzlu RayCast2D, který funguje jako neviditelný paprsek představující jejich zorné pole. Pokud paprsek narazí na hráče a není mezi nimi překážka, nepřítel začne útočit. Aby hra nebyla příliš obtížná, obsahuje také systém dobíjení zbraně (</w:t>
      </w:r>
      <w:proofErr w:type="spellStart"/>
      <w:r w:rsidRPr="009B52CA">
        <w:t>cooldown</w:t>
      </w:r>
      <w:proofErr w:type="spellEnd"/>
      <w:r w:rsidRPr="009B52CA">
        <w:t>), který dává hráči čas reagovat nebo se schovat.</w:t>
      </w:r>
    </w:p>
    <w:p w14:paraId="005EB9B0" w14:textId="77777777" w:rsidR="009B52CA" w:rsidRPr="009B52CA" w:rsidRDefault="009B52CA" w:rsidP="009B52CA">
      <w:r w:rsidRPr="009B52CA">
        <w:t>Součástí hry je také jednoduché uživatelské rozhraní (GUI), které hráči zobrazuje například stav zdraví. Před dokončením projektu byla hra otestována dvěma nezávislými testery. Jejich zpětná vazba pomohla odhalit některé chyby a upravit obtížnost některých částí hry.</w:t>
      </w:r>
    </w:p>
    <w:p w14:paraId="4D064AAA" w14:textId="77777777" w:rsidR="009B52CA" w:rsidRPr="009B52CA" w:rsidRDefault="009B52CA" w:rsidP="009B52CA">
      <w:r w:rsidRPr="009B52CA">
        <w:t xml:space="preserve">Práce na tomto projektu mi umožnila lépe pochopit, jak funguje vývoj her. Naučil jsem se pracovat s herním </w:t>
      </w:r>
      <w:proofErr w:type="spellStart"/>
      <w:r w:rsidRPr="009B52CA">
        <w:t>enginem</w:t>
      </w:r>
      <w:proofErr w:type="spellEnd"/>
      <w:r w:rsidRPr="009B52CA">
        <w:t>, programovat herní logiku a vytvářet vlastní grafiku. Tyto zkušenosti mohou být užitečné pro další studium nebo práci v oblasti informačních technologií.</w:t>
      </w:r>
    </w:p>
    <w:p w14:paraId="7ED07D1E" w14:textId="77777777" w:rsidR="00E05BC6" w:rsidRDefault="00E05BC6" w:rsidP="00E05BC6">
      <w:r w:rsidRPr="00E91604">
        <w:t xml:space="preserve">Tato maturitní práce slouží jako ukázka schopnosti samostatně navrhnout a vytvořit jednoduchou 2D akční hru. </w:t>
      </w:r>
    </w:p>
    <w:p w14:paraId="1F5CF2D1" w14:textId="77777777" w:rsidR="00E05BC6" w:rsidRDefault="00E05BC6" w:rsidP="00E05BC6">
      <w:pPr>
        <w:rPr>
          <w:szCs w:val="24"/>
        </w:rPr>
      </w:pPr>
      <w:r>
        <w:br w:type="page"/>
      </w:r>
    </w:p>
    <w:p w14:paraId="4BDC0CC6" w14:textId="77777777" w:rsidR="00E05BC6" w:rsidRDefault="00E05BC6" w:rsidP="00E05BC6">
      <w:pPr>
        <w:pStyle w:val="Nadpis1"/>
      </w:pPr>
      <w:bookmarkStart w:id="11" w:name="_Toc223976685"/>
      <w:bookmarkEnd w:id="7"/>
      <w:bookmarkEnd w:id="8"/>
      <w:bookmarkEnd w:id="9"/>
      <w:bookmarkEnd w:id="10"/>
      <w:r>
        <w:lastRenderedPageBreak/>
        <w:t>Teoretický úvod</w:t>
      </w:r>
      <w:bookmarkEnd w:id="11"/>
    </w:p>
    <w:p w14:paraId="53E2E165" w14:textId="77777777" w:rsidR="00E05BC6" w:rsidRDefault="00E05BC6" w:rsidP="00E05BC6">
      <w:pPr>
        <w:pStyle w:val="Nadpis2"/>
      </w:pPr>
      <w:bookmarkStart w:id="12" w:name="_Toc223976686"/>
      <w:r>
        <w:t>Představení projektu</w:t>
      </w:r>
      <w:bookmarkEnd w:id="12"/>
    </w:p>
    <w:p w14:paraId="41EDB4E3" w14:textId="77AD3E5F" w:rsidR="00E05BC6" w:rsidRPr="00D60C4E" w:rsidRDefault="00E05BC6" w:rsidP="00E05BC6">
      <w:r>
        <w:t xml:space="preserve">Projekt se zaměřuje na vývoj vlastní 2D akční plošinové hry. Projekt spadá do oblasti vývoje počítačových her. Cílem je navrhnout a vytvořit funkční hru s propracovanými herními mechanikami, plynulým ovládáním a vyváženou obtížností pro všechny hráče. </w:t>
      </w:r>
    </w:p>
    <w:p w14:paraId="57413018" w14:textId="77777777" w:rsidR="00E05BC6" w:rsidRDefault="00E05BC6" w:rsidP="00E05BC6">
      <w:pPr>
        <w:pStyle w:val="Nadpis2"/>
      </w:pPr>
      <w:bookmarkStart w:id="13" w:name="_Toc223976687"/>
      <w:r>
        <w:t>Použité technologie</w:t>
      </w:r>
      <w:bookmarkEnd w:id="13"/>
    </w:p>
    <w:p w14:paraId="5CDB483F" w14:textId="72729DA2" w:rsidR="00072CD6" w:rsidRPr="00072CD6" w:rsidRDefault="00072CD6" w:rsidP="00072CD6">
      <w:r>
        <w:t>Při vývoj hry bylo potřeba zvolit technologie, které umožňovali projekt realizovat. Při výběru byl hlavní důraz kladen na populární, aktualizované technologie a s kvalitní dokumentací. Dalšími důležitými faktory výběrů byla přehlednost frameworku a bohatý systém hotových řešení.</w:t>
      </w:r>
    </w:p>
    <w:p w14:paraId="7ADEFB6E" w14:textId="77777777" w:rsidR="00E05BC6" w:rsidRPr="00317A01" w:rsidRDefault="00E05BC6" w:rsidP="00E05BC6">
      <w:pPr>
        <w:pStyle w:val="Nadpis3"/>
      </w:pPr>
      <w:bookmarkStart w:id="14" w:name="_Toc223976688"/>
      <w:r>
        <w:t xml:space="preserve">Herní </w:t>
      </w:r>
      <w:proofErr w:type="spellStart"/>
      <w:r>
        <w:t>Engine</w:t>
      </w:r>
      <w:proofErr w:type="spellEnd"/>
      <w:r>
        <w:t xml:space="preserve"> - GODOT</w:t>
      </w:r>
      <w:bookmarkEnd w:id="14"/>
    </w:p>
    <w:p w14:paraId="5760AEAF" w14:textId="13595690" w:rsidR="00E05BC6" w:rsidRDefault="00E05BC6" w:rsidP="00E05BC6">
      <w:r>
        <w:t>Hra je tvořena v </w:t>
      </w:r>
      <w:proofErr w:type="spellStart"/>
      <w:r>
        <w:t>Enginu</w:t>
      </w:r>
      <w:proofErr w:type="spellEnd"/>
      <w:r>
        <w:t xml:space="preserve"> GODOT, který má vlastní vestavěný skriptovací jazyk </w:t>
      </w:r>
      <w:proofErr w:type="spellStart"/>
      <w:r>
        <w:t>GDScript</w:t>
      </w:r>
      <w:proofErr w:type="spellEnd"/>
      <w:r>
        <w:t>, který je syntaxí podobný Pythonu.</w:t>
      </w:r>
      <w:r w:rsidR="00CE0351">
        <w:t xml:space="preserve"> </w:t>
      </w:r>
      <w:r w:rsidR="00CE0351" w:rsidRPr="00CE0351">
        <w:t xml:space="preserve">Při výběru pro mě bylo klíčové, aby mě </w:t>
      </w:r>
      <w:proofErr w:type="spellStart"/>
      <w:r w:rsidR="00CE0351" w:rsidRPr="00CE0351">
        <w:t>engine</w:t>
      </w:r>
      <w:proofErr w:type="spellEnd"/>
      <w:r w:rsidR="00CE0351" w:rsidRPr="00CE0351">
        <w:t xml:space="preserve"> nebrzdil, ale naopak mi pomáhal. Godot jsem zvolil hlavně proto, že je to moderní </w:t>
      </w:r>
      <w:proofErr w:type="spellStart"/>
      <w:r w:rsidR="00CE0351">
        <w:t>engine</w:t>
      </w:r>
      <w:proofErr w:type="spellEnd"/>
      <w:r w:rsidR="00CE0351">
        <w:t xml:space="preserve"> </w:t>
      </w:r>
      <w:r w:rsidR="00CE0351" w:rsidRPr="00CE0351">
        <w:t xml:space="preserve">s výbornou dokumentací, kde člověk nemusí každou drobnost hodinu </w:t>
      </w:r>
      <w:r w:rsidR="00CE0351">
        <w:t xml:space="preserve">vyhledávat. </w:t>
      </w:r>
      <w:r w:rsidR="00CE0351" w:rsidRPr="00CE0351">
        <w:t xml:space="preserve">Navíc je to open-source, což </w:t>
      </w:r>
      <w:r w:rsidR="00CE0351">
        <w:t>dodává</w:t>
      </w:r>
      <w:r w:rsidR="00CE0351" w:rsidRPr="00CE0351">
        <w:t xml:space="preserve"> jistotu, že  v budoucnu </w:t>
      </w:r>
      <w:proofErr w:type="spellStart"/>
      <w:r w:rsidR="00CE0351">
        <w:t>nepříjdou</w:t>
      </w:r>
      <w:proofErr w:type="spellEnd"/>
      <w:r w:rsidR="00CE0351" w:rsidRPr="00CE0351">
        <w:t xml:space="preserve"> žádné skryté poplatky nebo změny licencí.</w:t>
      </w:r>
    </w:p>
    <w:p w14:paraId="331A5601" w14:textId="77777777" w:rsidR="00E05BC6" w:rsidRDefault="00E05BC6" w:rsidP="00E05BC6">
      <w:pPr>
        <w:pStyle w:val="Nadpis3"/>
      </w:pPr>
      <w:bookmarkStart w:id="15" w:name="_Toc223976689"/>
      <w:r>
        <w:t xml:space="preserve">Grafika hry - </w:t>
      </w:r>
      <w:proofErr w:type="spellStart"/>
      <w:r>
        <w:t>Pixelorama</w:t>
      </w:r>
      <w:proofErr w:type="spellEnd"/>
      <w:r>
        <w:t>/Photoshop</w:t>
      </w:r>
      <w:bookmarkEnd w:id="15"/>
    </w:p>
    <w:p w14:paraId="14622375" w14:textId="77777777" w:rsidR="00E05BC6" w:rsidRDefault="00E05BC6" w:rsidP="00E05BC6">
      <w:r>
        <w:t>Grafická část hry je tvořená v </w:t>
      </w:r>
      <w:proofErr w:type="spellStart"/>
      <w:r>
        <w:t>Pixeloramě</w:t>
      </w:r>
      <w:proofErr w:type="spellEnd"/>
      <w:r>
        <w:t>, což je open-source program pro pixel-art/animace vytvořený v Godotu.</w:t>
      </w:r>
    </w:p>
    <w:p w14:paraId="13F6F0BC" w14:textId="77777777" w:rsidR="00E05BC6" w:rsidRDefault="00E05BC6" w:rsidP="00E05BC6">
      <w:r>
        <w:t>Část grafiky (pozadí hry atd.) je také tvořená v aplikaci Photoshop.</w:t>
      </w:r>
    </w:p>
    <w:p w14:paraId="1215722B" w14:textId="77777777" w:rsidR="00B02F4F" w:rsidRDefault="00B02F4F" w:rsidP="00B02F4F">
      <w:pPr>
        <w:pStyle w:val="Nadpis2"/>
      </w:pPr>
      <w:bookmarkStart w:id="16" w:name="_Toc223976690"/>
      <w:r>
        <w:t>Konkurenční řešení</w:t>
      </w:r>
      <w:bookmarkEnd w:id="16"/>
    </w:p>
    <w:p w14:paraId="5BC98CFF" w14:textId="77777777" w:rsidR="00B02F4F" w:rsidRPr="00B214D4" w:rsidRDefault="00B02F4F" w:rsidP="00B02F4F">
      <w:pPr>
        <w:pStyle w:val="Nadpis3"/>
      </w:pPr>
      <w:bookmarkStart w:id="17" w:name="_Toc223976691"/>
      <w:r>
        <w:t>Analýza konkurenčních řešení</w:t>
      </w:r>
      <w:bookmarkEnd w:id="17"/>
    </w:p>
    <w:p w14:paraId="5E330760" w14:textId="77777777" w:rsidR="00B02F4F" w:rsidRDefault="00B02F4F" w:rsidP="00B02F4F">
      <w:r>
        <w:t>Pro vývoj vlastní hry jsem potřeboval analyzovat, jak fungují hry podobného principu, abych věděl, jaké mechaniky jsou běžné a co hráči mohou od mé hry očekávat. Cílem analýzy bylo zjistit jaké podobné produkty se již nachází na trhu, zjistit jakým způsobem řeší ovládaní, soubojový systém a návrh úrovní.</w:t>
      </w:r>
    </w:p>
    <w:p w14:paraId="66AEC790" w14:textId="77777777" w:rsidR="00B02F4F" w:rsidRDefault="00B02F4F" w:rsidP="00B02F4F">
      <w:r>
        <w:t>Hlavní úkol analýzy byl zjistit silné a slabé stránky konkurenčních her a zároveň díky ní zjistit, v čem může být má hra odlišná.</w:t>
      </w:r>
    </w:p>
    <w:p w14:paraId="5A2AC969" w14:textId="77777777" w:rsidR="00B02F4F" w:rsidRDefault="00B02F4F" w:rsidP="00B02F4F">
      <w:pPr>
        <w:pStyle w:val="Nadpis3"/>
      </w:pPr>
      <w:bookmarkStart w:id="18" w:name="_Toc223976692"/>
      <w:r>
        <w:lastRenderedPageBreak/>
        <w:t>Analyzované konkurenční řešení</w:t>
      </w:r>
      <w:bookmarkEnd w:id="18"/>
    </w:p>
    <w:p w14:paraId="367DA2C7" w14:textId="77777777" w:rsidR="00B02F4F" w:rsidRPr="00B214D4" w:rsidRDefault="00B02F4F" w:rsidP="00B02F4F">
      <w:pPr>
        <w:pStyle w:val="Nadpis4"/>
      </w:pPr>
      <w:proofErr w:type="spellStart"/>
      <w:r>
        <w:t>Cactus</w:t>
      </w:r>
      <w:proofErr w:type="spellEnd"/>
      <w:r>
        <w:t xml:space="preserve"> </w:t>
      </w:r>
      <w:proofErr w:type="spellStart"/>
      <w:r>
        <w:t>McCoy</w:t>
      </w:r>
      <w:proofErr w:type="spellEnd"/>
    </w:p>
    <w:p w14:paraId="0CDA79C6" w14:textId="77777777" w:rsidR="00B02F4F" w:rsidRDefault="00B02F4F" w:rsidP="00B02F4F">
      <w:r>
        <w:t>Jedná se o 2D akční plošinovou hru, ve které hráč ovládá prokletého kovboje proměněného v kaktus. Hra kombinuje boj zblízka, sbírání zbraní a plošinové prvky. Ve hře se nachází více úrovní.</w:t>
      </w:r>
    </w:p>
    <w:p w14:paraId="347E4D5D" w14:textId="77777777" w:rsidR="00B02F4F" w:rsidRDefault="00B02F4F" w:rsidP="00B02F4F">
      <w:r>
        <w:t xml:space="preserve">Silné stránky této hry jsou plynulé animace, dynamický soubojový systém, dobře navržené levely. Slabé stránky hry jsou lehká obtížnost pro zkušenější hráče, použité starší technologie (hra byla tvořena pomocí </w:t>
      </w:r>
      <w:proofErr w:type="spellStart"/>
      <w:r>
        <w:t>Flash</w:t>
      </w:r>
      <w:proofErr w:type="spellEnd"/>
      <w:r>
        <w:t>).</w:t>
      </w:r>
    </w:p>
    <w:p w14:paraId="6C6AB79B" w14:textId="77777777" w:rsidR="00B02F4F" w:rsidRDefault="00B02F4F" w:rsidP="00B02F4F">
      <w:pPr>
        <w:pStyle w:val="Nadpis4"/>
      </w:pPr>
      <w:proofErr w:type="spellStart"/>
      <w:r>
        <w:t>Shovel</w:t>
      </w:r>
      <w:proofErr w:type="spellEnd"/>
      <w:r>
        <w:t xml:space="preserve"> </w:t>
      </w:r>
      <w:proofErr w:type="spellStart"/>
      <w:r>
        <w:t>knight</w:t>
      </w:r>
      <w:proofErr w:type="spellEnd"/>
    </w:p>
    <w:p w14:paraId="5512B8CF" w14:textId="77777777" w:rsidR="00B02F4F" w:rsidRDefault="00B02F4F" w:rsidP="00B02F4F">
      <w:r>
        <w:t>Jedná se o 2D akční plošinovou hru, ve které hráč ovládá rytíře vyzbrojeného lopatou. Hra kombinuje boj zblízka, překonávání plošinových překážek a souboje s unikátními bossy. Hráč během hry sbírá herní měnu, za kterou si může odemykat vylepšení vybavení a schopností. Ve hře se nachází více samostatných úrovní.</w:t>
      </w:r>
    </w:p>
    <w:p w14:paraId="4A48AEA5" w14:textId="77777777" w:rsidR="00B02F4F" w:rsidRDefault="00B02F4F" w:rsidP="00B02F4F">
      <w:r>
        <w:t>Silné stránky této hry jsou přesné a responzivní ovládání, originální a propracované souboje s bossy.</w:t>
      </w:r>
    </w:p>
    <w:p w14:paraId="6160DACA" w14:textId="77777777" w:rsidR="00B02F4F" w:rsidRPr="004E3766" w:rsidRDefault="00B02F4F" w:rsidP="00B02F4F">
      <w:r>
        <w:t>Slabé stránky hry jsou vyšší obtížnost, která pro nezkušené hráče může být náročná, a jednodušší retro grafické zpracování, které nemusí vyhovovat všem moderním hráčům.</w:t>
      </w:r>
    </w:p>
    <w:p w14:paraId="5BB651F8" w14:textId="77777777" w:rsidR="00B02F4F" w:rsidRDefault="00B02F4F" w:rsidP="00B02F4F">
      <w:pPr>
        <w:pStyle w:val="Nadpis3"/>
      </w:pPr>
      <w:bookmarkStart w:id="19" w:name="_Toc223976693"/>
      <w:r>
        <w:t>Shrnutí analýzy</w:t>
      </w:r>
      <w:bookmarkEnd w:id="19"/>
    </w:p>
    <w:p w14:paraId="40F1AA0C" w14:textId="7C738815" w:rsidR="00B02F4F" w:rsidRDefault="00B02F4F" w:rsidP="00B02F4F">
      <w:r>
        <w:t xml:space="preserve">Analyzované hry jsou postavené na podobném principu. Jedná se o 2D </w:t>
      </w:r>
      <w:proofErr w:type="spellStart"/>
      <w:r>
        <w:t>plošinovky</w:t>
      </w:r>
      <w:proofErr w:type="spellEnd"/>
      <w:r>
        <w:t xml:space="preserve"> s bojem proti nepřátelům a postupem úrovněmi. Důraz těchto her je kladen na plynulé ovládání, postupné zvyšování obtížnosti.</w:t>
      </w:r>
    </w:p>
    <w:p w14:paraId="37CEAACC" w14:textId="011E9A5D" w:rsidR="00247B3B" w:rsidRDefault="00247B3B" w:rsidP="00247B3B">
      <w:pPr>
        <w:pStyle w:val="Nadpis2"/>
      </w:pPr>
      <w:bookmarkStart w:id="20" w:name="_Toc223976694"/>
      <w:r w:rsidRPr="00247B3B">
        <w:t xml:space="preserve">Herní </w:t>
      </w:r>
      <w:r>
        <w:t>design</w:t>
      </w:r>
      <w:bookmarkEnd w:id="20"/>
    </w:p>
    <w:p w14:paraId="414C569C" w14:textId="21E801D8" w:rsidR="00940B21" w:rsidRPr="00940B21" w:rsidRDefault="00940B21" w:rsidP="00940B21">
      <w:r>
        <w:t xml:space="preserve">V této kapitule </w:t>
      </w:r>
      <w:r w:rsidR="0055310E">
        <w:t xml:space="preserve">je popsán návrh herních mechanismů a způsob, jakým je realizována hratelnost s využitím nástrojů </w:t>
      </w:r>
      <w:proofErr w:type="spellStart"/>
      <w:r w:rsidR="0055310E">
        <w:t>enginu</w:t>
      </w:r>
      <w:proofErr w:type="spellEnd"/>
      <w:r w:rsidR="0055310E">
        <w:t xml:space="preserve"> Godot.</w:t>
      </w:r>
    </w:p>
    <w:p w14:paraId="4904E21D" w14:textId="384F44FB" w:rsidR="00247B3B" w:rsidRDefault="00940B21" w:rsidP="00247B3B">
      <w:pPr>
        <w:pStyle w:val="Nadpis3"/>
      </w:pPr>
      <w:bookmarkStart w:id="21" w:name="_Toc223976695"/>
      <w:r>
        <w:t>Charakteristika pohybu</w:t>
      </w:r>
      <w:bookmarkEnd w:id="21"/>
    </w:p>
    <w:p w14:paraId="156CCD7E" w14:textId="0B501734" w:rsidR="00940B21" w:rsidRDefault="00940B21" w:rsidP="00940B21">
      <w:r>
        <w:t xml:space="preserve">Hlavním cílem u pohybu postavy bylo dosáhnout responzivního pohybu postavy, který je pro 2d </w:t>
      </w:r>
      <w:proofErr w:type="spellStart"/>
      <w:r>
        <w:t>plošinovky</w:t>
      </w:r>
      <w:proofErr w:type="spellEnd"/>
      <w:r>
        <w:t xml:space="preserve"> důležitý. Cílem bylo dosáhnout toho, aby se postava ovládala příjemně a hráč měl pocit, že má nad postavou plnou kontrolu. </w:t>
      </w:r>
      <w:r w:rsidR="0055310E">
        <w:t xml:space="preserve">Pro realizaci jsem využil přednastavené fyzikální metody, které </w:t>
      </w:r>
      <w:proofErr w:type="spellStart"/>
      <w:r w:rsidR="0055310E">
        <w:lastRenderedPageBreak/>
        <w:t>engine</w:t>
      </w:r>
      <w:proofErr w:type="spellEnd"/>
      <w:r w:rsidR="0055310E">
        <w:t xml:space="preserve"> nabízí. Klíčovou roli hraje metoda _</w:t>
      </w:r>
      <w:proofErr w:type="spellStart"/>
      <w:r w:rsidR="0055310E">
        <w:t>physics_process</w:t>
      </w:r>
      <w:proofErr w:type="spellEnd"/>
      <w:r w:rsidR="0055310E">
        <w:t>(delta), která se stará o pravidelné vyhodnocování fyziky nezávisle na snímku hry.</w:t>
      </w:r>
    </w:p>
    <w:p w14:paraId="26CAA314" w14:textId="2570DF27" w:rsidR="0055310E" w:rsidRDefault="0055310E" w:rsidP="00940B21">
      <w:r>
        <w:t xml:space="preserve">V rámci této metody jsem využil vestavěnou metodu </w:t>
      </w:r>
      <w:proofErr w:type="spellStart"/>
      <w:r>
        <w:t>move_and_slide</w:t>
      </w:r>
      <w:proofErr w:type="spellEnd"/>
      <w:r>
        <w:t>(). Tato metoda je součástí třídy CharacterBody2D a zajišťuje interakci s okolím (např. detekce podlahy). Po využití těchto dvou metod jsem si vytvořil proměnné pro rychlost chůze (SPEED) a délku výskoku, čímž jsem vytvořil základní dynamiku pohybu postavy. Pro úvodní nastavení parametrů po spuštění hry jsem využil metodu _</w:t>
      </w:r>
      <w:proofErr w:type="spellStart"/>
      <w:r>
        <w:t>ready</w:t>
      </w:r>
      <w:proofErr w:type="spellEnd"/>
      <w:r>
        <w:t>(), která zajišťuje inicializaci postavy a jejího okolí.</w:t>
      </w:r>
    </w:p>
    <w:p w14:paraId="518EAA85" w14:textId="014D9587" w:rsidR="0055310E" w:rsidRPr="00940B21" w:rsidRDefault="0055310E" w:rsidP="0055310E">
      <w:pPr>
        <w:pStyle w:val="Nadpis3"/>
      </w:pPr>
      <w:bookmarkStart w:id="22" w:name="_Toc223976696"/>
      <w:r>
        <w:t>Soubojový systém a AI nepřátel</w:t>
      </w:r>
      <w:bookmarkEnd w:id="22"/>
    </w:p>
    <w:p w14:paraId="5FF04718" w14:textId="77777777" w:rsidR="00B02F4F" w:rsidRDefault="0055310E" w:rsidP="00CE0351">
      <w:r>
        <w:t xml:space="preserve">Soubojový systém hry je postaven na interakci hráče s protivníky. Nepřátelé využívají přepínání stavů, mezi režimem hlídkování a útokem, které jsem naprogramoval. </w:t>
      </w:r>
      <w:r w:rsidR="00B02F4F">
        <w:t>Pro detekování hráče jsem využil přednastavený uzel RayCast2D. Tento uzel je neviditelná přímka mezi nepřítelem a hráčem. Ve svém skriptu kontroluji, zda tato přímka narazila na hráče, nebo mu stojí v cestě nějaká překážka (např. zeď). Díky této metodě nepřítel nevidí postavu skrze pevné objekty. U dynamiky boje jsem se snažil, aby hra nebyla nefér, proto jsem ve skriptu vytvořil časovač výstřelů (SHOOT_COOLDOWN). Tím jsem zajistil, že nepřítel po detekci hráče střílí v pravidelných intervalech, což dodává hráči prostor pro schování se, nebo vyhnutí se výstřelu.</w:t>
      </w:r>
    </w:p>
    <w:p w14:paraId="346BA095" w14:textId="77777777" w:rsidR="00B02F4F" w:rsidRDefault="00B02F4F" w:rsidP="00B02F4F">
      <w:pPr>
        <w:pStyle w:val="Nadpis2"/>
      </w:pPr>
      <w:bookmarkStart w:id="23" w:name="_Toc223976697"/>
      <w:r>
        <w:t>Technická realizace</w:t>
      </w:r>
      <w:bookmarkEnd w:id="23"/>
    </w:p>
    <w:p w14:paraId="5D3F0E0D" w14:textId="77777777" w:rsidR="00B02F4F" w:rsidRDefault="00B02F4F" w:rsidP="00B02F4F">
      <w:r>
        <w:t>V této kapitole se zaměřuji na popsaní technického pozadí aplikace, strukturu skriptů a využití přednastavených tříd frameworku Godot, které výrazně usnadňují vývoj herních mechanik.</w:t>
      </w:r>
    </w:p>
    <w:p w14:paraId="10217967" w14:textId="6B5EAA37" w:rsidR="00BF0B10" w:rsidRDefault="00BF0B10" w:rsidP="00BF0B10">
      <w:pPr>
        <w:pStyle w:val="Nadpis3"/>
      </w:pPr>
      <w:bookmarkStart w:id="24" w:name="_Toc223976698"/>
      <w:r>
        <w:t>Architektura scén a využití vestavěných tříd</w:t>
      </w:r>
      <w:bookmarkEnd w:id="24"/>
    </w:p>
    <w:p w14:paraId="42CD2E26" w14:textId="58A3B769" w:rsidR="00BF0B10" w:rsidRDefault="00BF0B10" w:rsidP="00BF0B10">
      <w:r>
        <w:t>Godot je objektově orientovaný framework, kde základem jsou třídy. Tyto třídy již v sobě mají naprogramovanou složitou logiku, kterou lze využít bez nutnosti psaní kódu pro fyziku nebo vykreslování.</w:t>
      </w:r>
    </w:p>
    <w:p w14:paraId="367755C2" w14:textId="1EDD2513" w:rsidR="00BF0B10" w:rsidRPr="00BF0B10" w:rsidRDefault="00BF0B10" w:rsidP="00BF0B10">
      <w:pPr>
        <w:pStyle w:val="Odstavecseseznamem"/>
        <w:numPr>
          <w:ilvl w:val="0"/>
          <w:numId w:val="18"/>
        </w:numPr>
        <w:rPr>
          <w:b/>
          <w:bCs/>
        </w:rPr>
      </w:pPr>
      <w:r w:rsidRPr="00BF0B10">
        <w:rPr>
          <w:b/>
          <w:bCs/>
        </w:rPr>
        <w:t>CharacterBody2D</w:t>
      </w:r>
      <w:r>
        <w:rPr>
          <w:b/>
          <w:bCs/>
        </w:rPr>
        <w:t xml:space="preserve">: </w:t>
      </w:r>
      <w:r>
        <w:t>Pro hlavní postavu i nepřátele jsem zvolil třídu CharacterBody2D. Jedná se o předpřipravený herní objekt, který má v </w:t>
      </w:r>
      <w:proofErr w:type="spellStart"/>
      <w:r>
        <w:t>enginu</w:t>
      </w:r>
      <w:proofErr w:type="spellEnd"/>
      <w:r>
        <w:t xml:space="preserve"> již </w:t>
      </w:r>
      <w:proofErr w:type="spellStart"/>
      <w:r>
        <w:t>předprogramované</w:t>
      </w:r>
      <w:proofErr w:type="spellEnd"/>
      <w:r>
        <w:t xml:space="preserve"> vlastnosti pro pohyb ve 2D prostoru. Klíčová je metoda </w:t>
      </w:r>
      <w:proofErr w:type="spellStart"/>
      <w:r>
        <w:t>move_and_slide</w:t>
      </w:r>
      <w:proofErr w:type="spellEnd"/>
      <w:r>
        <w:t>() – Tato metoda řeší detekci kolizí, klouzání podél stěn a pohyb po nakloněných rovinách</w:t>
      </w:r>
    </w:p>
    <w:p w14:paraId="5A25DC47" w14:textId="0258EFE7" w:rsidR="00BF0B10" w:rsidRPr="001D78B8" w:rsidRDefault="00BF0B10" w:rsidP="001D78B8">
      <w:pPr>
        <w:pStyle w:val="Odstavecseseznamem"/>
        <w:numPr>
          <w:ilvl w:val="0"/>
          <w:numId w:val="18"/>
        </w:numPr>
        <w:rPr>
          <w:b/>
          <w:bCs/>
        </w:rPr>
      </w:pPr>
      <w:r w:rsidRPr="001D78B8">
        <w:rPr>
          <w:b/>
          <w:bCs/>
        </w:rPr>
        <w:t xml:space="preserve">RayCast2D: </w:t>
      </w:r>
      <w:r>
        <w:t xml:space="preserve">Tento uzel funguje jako neviditelná přímka, která je </w:t>
      </w:r>
      <w:proofErr w:type="spellStart"/>
      <w:r>
        <w:t>vysíláná</w:t>
      </w:r>
      <w:proofErr w:type="spellEnd"/>
      <w:r>
        <w:t xml:space="preserve"> z bodu A do bodu B. Tato třída se využívá pro účely detekce objektů. Metodu jsem použil pro detekci viditelnosti hráče. Skript přebere informaci, že nepřítel narazil na hráče, další informace jsou popsány ve </w:t>
      </w:r>
      <w:proofErr w:type="spellStart"/>
      <w:r>
        <w:t>skritpu</w:t>
      </w:r>
      <w:proofErr w:type="spellEnd"/>
      <w:r>
        <w:t>.</w:t>
      </w:r>
    </w:p>
    <w:p w14:paraId="5299085D" w14:textId="74E3E1EC" w:rsidR="00BF0B10" w:rsidRPr="000A0F2C" w:rsidRDefault="00BF0B10" w:rsidP="00BF0B10">
      <w:pPr>
        <w:pStyle w:val="Odstavecseseznamem"/>
        <w:numPr>
          <w:ilvl w:val="0"/>
          <w:numId w:val="18"/>
        </w:numPr>
        <w:rPr>
          <w:b/>
          <w:bCs/>
        </w:rPr>
      </w:pPr>
      <w:r>
        <w:rPr>
          <w:b/>
          <w:bCs/>
        </w:rPr>
        <w:lastRenderedPageBreak/>
        <w:t xml:space="preserve">AnimatedSprite2D: </w:t>
      </w:r>
      <w:r>
        <w:t xml:space="preserve">Tato třída slouží k správě 2D animací v Godotu. Godot v tomto uzlu nabízí rozhrání pro import obrázků a jejich řazení do sekvencí animace. </w:t>
      </w:r>
      <w:r w:rsidR="000A0F2C">
        <w:t>Ve skriptu pouze přepínám mezi těmito stavy pomocí metody .play().</w:t>
      </w:r>
    </w:p>
    <w:p w14:paraId="0A1557E8" w14:textId="1F88E07E" w:rsidR="000A0F2C" w:rsidRDefault="000A0F2C" w:rsidP="000A0F2C">
      <w:pPr>
        <w:pStyle w:val="Nadpis3"/>
      </w:pPr>
      <w:bookmarkStart w:id="25" w:name="_Toc223976699"/>
      <w:r>
        <w:t>Herní smyčka a zpracování fyziky</w:t>
      </w:r>
      <w:bookmarkEnd w:id="25"/>
    </w:p>
    <w:p w14:paraId="23296800" w14:textId="2415265A" w:rsidR="000A0F2C" w:rsidRDefault="000A0F2C" w:rsidP="000A0F2C">
      <w:r>
        <w:t>Základem celé hry je metoda _</w:t>
      </w:r>
      <w:proofErr w:type="spellStart"/>
      <w:r>
        <w:t>physics_process</w:t>
      </w:r>
      <w:proofErr w:type="spellEnd"/>
      <w:r>
        <w:t xml:space="preserve">(delta). Tato metoda je v frameworku Godot již definována a navržena tak, aby byla </w:t>
      </w:r>
      <w:proofErr w:type="spellStart"/>
      <w:r>
        <w:t>enginem</w:t>
      </w:r>
      <w:proofErr w:type="spellEnd"/>
      <w:r>
        <w:t xml:space="preserve"> v pevných časových intervalech volána.</w:t>
      </w:r>
    </w:p>
    <w:p w14:paraId="2588775E" w14:textId="77777777" w:rsidR="00DD34FC" w:rsidRDefault="000A0F2C" w:rsidP="00DD34FC">
      <w:r>
        <w:t>Využití parametru delta zajišťuje plynulost: reprezentuje čas hry v sekundách mezi jednotlivými kroky. Díky tomu, je zaručeno, že fyzikální interakce (skoky, střely) budou stabilní bez ohledu na výkon počítače.</w:t>
      </w:r>
    </w:p>
    <w:p w14:paraId="3B3C09B7" w14:textId="77777777" w:rsidR="00DD34FC" w:rsidRDefault="00DD34FC" w:rsidP="00DD34FC">
      <w:pPr>
        <w:pStyle w:val="Nadpis3"/>
      </w:pPr>
      <w:bookmarkStart w:id="26" w:name="_Toc223976700"/>
      <w:r>
        <w:t>Level design a tvorba prostředí</w:t>
      </w:r>
      <w:bookmarkEnd w:id="26"/>
    </w:p>
    <w:p w14:paraId="09808CC6" w14:textId="77777777" w:rsidR="00DD34FC" w:rsidRDefault="00DD34FC" w:rsidP="00DD34FC">
      <w:r>
        <w:t>Tato podkapitola se věnuje struktuře herních úrovní a technickému postupu při tvorbě v editoru Godot.</w:t>
      </w:r>
    </w:p>
    <w:p w14:paraId="06085F4A" w14:textId="77777777" w:rsidR="00DD34FC" w:rsidRDefault="00DD34FC" w:rsidP="00DD34FC">
      <w:pPr>
        <w:pStyle w:val="Nadpis4"/>
      </w:pPr>
      <w:proofErr w:type="spellStart"/>
      <w:r w:rsidRPr="00DD34FC">
        <w:t>TileMap</w:t>
      </w:r>
      <w:proofErr w:type="spellEnd"/>
    </w:p>
    <w:p w14:paraId="6183A8E4" w14:textId="77777777" w:rsidR="00DD34FC" w:rsidRDefault="00DD34FC" w:rsidP="00DD34FC">
      <w:r>
        <w:t xml:space="preserve">Pro tvorbu herního světa jsem zvolil systém </w:t>
      </w:r>
      <w:proofErr w:type="spellStart"/>
      <w:r>
        <w:t>TileMapLayer</w:t>
      </w:r>
      <w:proofErr w:type="spellEnd"/>
      <w:r>
        <w:t xml:space="preserve">. Tato metoda funguje tak, že rozdělí herní prostředí na pravidelnou mřížku, do které se již vkládají hotové jednotlivé dlaždice (bloky) z předpřipraveného souboru, tzv. </w:t>
      </w:r>
      <w:proofErr w:type="spellStart"/>
      <w:r>
        <w:t>Tilesetu</w:t>
      </w:r>
      <w:proofErr w:type="spellEnd"/>
      <w:r>
        <w:t>. Tuto metodu jsem zvolil z těchto dvou hlavních důvodů:</w:t>
      </w:r>
    </w:p>
    <w:p w14:paraId="1FE3B566" w14:textId="77777777" w:rsidR="00DD34FC" w:rsidRPr="00DD34FC" w:rsidRDefault="00DD34FC" w:rsidP="00DD34FC">
      <w:pPr>
        <w:pStyle w:val="Odstavecseseznamem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Optimalizace: </w:t>
      </w:r>
      <w:proofErr w:type="spellStart"/>
      <w:r>
        <w:t>Engine</w:t>
      </w:r>
      <w:proofErr w:type="spellEnd"/>
      <w:r>
        <w:t xml:space="preserve"> vykresluje mapu jako celek, což setří výkon procesoru oproti vkládání </w:t>
      </w:r>
      <w:proofErr w:type="spellStart"/>
      <w:r>
        <w:t>samosatatných</w:t>
      </w:r>
      <w:proofErr w:type="spellEnd"/>
      <w:r>
        <w:t xml:space="preserve"> </w:t>
      </w:r>
      <w:proofErr w:type="spellStart"/>
      <w:r>
        <w:t>obrazků</w:t>
      </w:r>
      <w:proofErr w:type="spellEnd"/>
    </w:p>
    <w:p w14:paraId="00EE7F8F" w14:textId="4F2CAB1C" w:rsidR="0023324F" w:rsidRPr="0023324F" w:rsidRDefault="00DD34FC" w:rsidP="0023324F">
      <w:pPr>
        <w:pStyle w:val="Odstavecseseznamem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Efektivita: </w:t>
      </w:r>
      <w:r>
        <w:t xml:space="preserve">V editoru </w:t>
      </w:r>
      <w:proofErr w:type="spellStart"/>
      <w:r>
        <w:t>Tilesetu</w:t>
      </w:r>
      <w:proofErr w:type="spellEnd"/>
      <w:r>
        <w:t xml:space="preserve"> jsem každé dlaždici (např. tráva, kámen, plošina) nadefinoval vlastní </w:t>
      </w:r>
      <w:proofErr w:type="spellStart"/>
      <w:r>
        <w:t>Collison</w:t>
      </w:r>
      <w:proofErr w:type="spellEnd"/>
      <w:r>
        <w:t xml:space="preserve"> </w:t>
      </w:r>
      <w:proofErr w:type="spellStart"/>
      <w:r>
        <w:t>Shape</w:t>
      </w:r>
      <w:proofErr w:type="spellEnd"/>
      <w:r>
        <w:t>. Díky tomu jsem nemusel kolize programovat ručně pro každou část mapy</w:t>
      </w:r>
    </w:p>
    <w:p w14:paraId="37796169" w14:textId="77777777" w:rsidR="00D7704F" w:rsidRDefault="0023324F" w:rsidP="00D7704F">
      <w:pPr>
        <w:keepNext/>
      </w:pPr>
      <w:r>
        <w:rPr>
          <w:noProof/>
        </w:rPr>
        <w:drawing>
          <wp:inline distT="0" distB="0" distL="0" distR="0" wp14:anchorId="2358521C" wp14:editId="0E52B01A">
            <wp:extent cx="6107693" cy="2225675"/>
            <wp:effectExtent l="0" t="0" r="0" b="0"/>
            <wp:docPr id="532663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559" cy="2226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65C5A" w14:textId="51E4BA1E" w:rsidR="0023324F" w:rsidRDefault="00D7704F" w:rsidP="00D7704F">
      <w:pPr>
        <w:pStyle w:val="Titulek"/>
        <w:jc w:val="center"/>
      </w:pPr>
      <w:bookmarkStart w:id="27" w:name="_Toc223976456"/>
      <w:r>
        <w:t xml:space="preserve">Obr. </w:t>
      </w:r>
      <w:fldSimple w:instr=" SEQ Obr. \* ARABIC ">
        <w:r>
          <w:rPr>
            <w:noProof/>
          </w:rPr>
          <w:t>1</w:t>
        </w:r>
      </w:fldSimple>
      <w:r>
        <w:t xml:space="preserve"> Použitý </w:t>
      </w:r>
      <w:proofErr w:type="spellStart"/>
      <w:r>
        <w:t>TileSet</w:t>
      </w:r>
      <w:bookmarkEnd w:id="27"/>
      <w:proofErr w:type="spellEnd"/>
    </w:p>
    <w:p w14:paraId="6B6A11F6" w14:textId="41C353BA" w:rsidR="0023324F" w:rsidRPr="0023324F" w:rsidRDefault="0023324F" w:rsidP="0023324F">
      <w:pPr>
        <w:pStyle w:val="Titulek"/>
        <w:jc w:val="center"/>
      </w:pPr>
    </w:p>
    <w:p w14:paraId="1F2A5E10" w14:textId="6FD1EB6A" w:rsidR="00DD34FC" w:rsidRPr="00DD34FC" w:rsidRDefault="00DD34FC" w:rsidP="0023324F">
      <w:pPr>
        <w:pStyle w:val="Odstavecseseznamem"/>
        <w:rPr>
          <w:b/>
          <w:bCs/>
        </w:rPr>
      </w:pPr>
    </w:p>
    <w:p w14:paraId="19C63FAE" w14:textId="77777777" w:rsidR="00AD0E1B" w:rsidRPr="00AD0E1B" w:rsidRDefault="00AD0E1B" w:rsidP="00AD0E1B">
      <w:pPr>
        <w:pStyle w:val="Nadpis4"/>
        <w:rPr>
          <w:b/>
          <w:bCs/>
        </w:rPr>
      </w:pPr>
      <w:r>
        <w:t>Vizuální vrstvy (</w:t>
      </w:r>
      <w:proofErr w:type="spellStart"/>
      <w:r>
        <w:t>Parallax</w:t>
      </w:r>
      <w:proofErr w:type="spellEnd"/>
      <w:r>
        <w:t xml:space="preserve"> background)</w:t>
      </w:r>
    </w:p>
    <w:p w14:paraId="6B4C38CA" w14:textId="77777777" w:rsidR="002B1B15" w:rsidRPr="002B1B15" w:rsidRDefault="00AD0E1B" w:rsidP="00AD0E1B">
      <w:pPr>
        <w:pStyle w:val="Nadpis4"/>
        <w:rPr>
          <w:b/>
          <w:bCs/>
        </w:rPr>
      </w:pPr>
      <w:r>
        <w:t>Struktura úrovní</w:t>
      </w:r>
    </w:p>
    <w:p w14:paraId="244928AE" w14:textId="2C9DF8C5" w:rsidR="00627EB9" w:rsidRPr="00DD34FC" w:rsidRDefault="002B1B15" w:rsidP="00AD0E1B">
      <w:pPr>
        <w:pStyle w:val="Nadpis4"/>
        <w:rPr>
          <w:b/>
          <w:bCs/>
        </w:rPr>
      </w:pPr>
      <w:r>
        <w:t>Správa prostředků (</w:t>
      </w:r>
      <w:proofErr w:type="spellStart"/>
      <w:r>
        <w:t>Assets</w:t>
      </w:r>
      <w:proofErr w:type="spellEnd"/>
      <w:r>
        <w:t>)</w:t>
      </w:r>
      <w:r w:rsidR="00627EB9" w:rsidRPr="00DD34FC">
        <w:rPr>
          <w:b/>
          <w:bCs/>
        </w:rPr>
        <w:br w:type="page"/>
      </w:r>
    </w:p>
    <w:p w14:paraId="0D8DEDF5" w14:textId="62B2A3FC" w:rsidR="00E05BC6" w:rsidRDefault="00627EB9" w:rsidP="00627EB9">
      <w:pPr>
        <w:pStyle w:val="Nadpis1"/>
      </w:pPr>
      <w:bookmarkStart w:id="28" w:name="_Toc223976701"/>
      <w:r>
        <w:lastRenderedPageBreak/>
        <w:t>UŽIVATELSKÁ ČÁST</w:t>
      </w:r>
      <w:bookmarkEnd w:id="28"/>
    </w:p>
    <w:p w14:paraId="7E851EB3" w14:textId="12C6BAD5" w:rsidR="00627EB9" w:rsidRDefault="00627EB9" w:rsidP="00627EB9">
      <w:pPr>
        <w:pStyle w:val="Nadpis2"/>
      </w:pPr>
      <w:bookmarkStart w:id="29" w:name="_Toc223976702"/>
      <w:r>
        <w:t>Návod ke spuštění hry</w:t>
      </w:r>
      <w:bookmarkEnd w:id="29"/>
    </w:p>
    <w:p w14:paraId="0041531F" w14:textId="6D0775EA" w:rsidR="00627EB9" w:rsidRDefault="00627EB9" w:rsidP="00627EB9">
      <w:r>
        <w:t xml:space="preserve">Hra </w:t>
      </w:r>
      <w:proofErr w:type="spellStart"/>
      <w:r>
        <w:t>Lone</w:t>
      </w:r>
      <w:proofErr w:type="spellEnd"/>
      <w:r>
        <w:t xml:space="preserve"> </w:t>
      </w:r>
      <w:proofErr w:type="spellStart"/>
      <w:r>
        <w:t>Survivor</w:t>
      </w:r>
      <w:proofErr w:type="spellEnd"/>
      <w:r>
        <w:t xml:space="preserve"> je vytvořená pro operační systém Windows. Hra nevyžaduje </w:t>
      </w:r>
      <w:proofErr w:type="spellStart"/>
      <w:r>
        <w:t>sloužitou</w:t>
      </w:r>
      <w:proofErr w:type="spellEnd"/>
      <w:r>
        <w:t xml:space="preserve"> instalaci. Pro spuštění hotového buildu je potřeba dodržet následující kroky:</w:t>
      </w:r>
    </w:p>
    <w:p w14:paraId="02BD90DB" w14:textId="47D81B33" w:rsidR="00627EB9" w:rsidRDefault="00627EB9" w:rsidP="00627EB9">
      <w:pPr>
        <w:pStyle w:val="Odstavecseseznamem"/>
        <w:numPr>
          <w:ilvl w:val="0"/>
          <w:numId w:val="20"/>
        </w:numPr>
      </w:pPr>
      <w:r>
        <w:t xml:space="preserve">Build se nachází na oficiálním </w:t>
      </w:r>
      <w:proofErr w:type="spellStart"/>
      <w:r>
        <w:t>repozitáři</w:t>
      </w:r>
      <w:proofErr w:type="spellEnd"/>
      <w:r>
        <w:t xml:space="preserve"> projektu na GitHubu: </w:t>
      </w:r>
      <w:hyperlink r:id="rId14" w:history="1">
        <w:r w:rsidRPr="00627EB9">
          <w:rPr>
            <w:rStyle w:val="Hypertextovodkaz"/>
          </w:rPr>
          <w:t>https://github.com/StanislavVacula/Maturitni_projekt_hra_Lone_Survivor</w:t>
        </w:r>
      </w:hyperlink>
    </w:p>
    <w:p w14:paraId="13D7781A" w14:textId="6E6945BB" w:rsidR="00627EB9" w:rsidRDefault="00627EB9" w:rsidP="00627EB9">
      <w:pPr>
        <w:pStyle w:val="Odstavecseseznamem"/>
        <w:numPr>
          <w:ilvl w:val="0"/>
          <w:numId w:val="20"/>
        </w:numPr>
      </w:pPr>
      <w:r>
        <w:t xml:space="preserve">Na GitHubu si otevřete složku </w:t>
      </w:r>
      <w:proofErr w:type="spellStart"/>
      <w:r>
        <w:t>build_app</w:t>
      </w:r>
      <w:proofErr w:type="spellEnd"/>
      <w:r>
        <w:t xml:space="preserve"> a stáhněte si celou složku.</w:t>
      </w:r>
    </w:p>
    <w:p w14:paraId="714AA47E" w14:textId="44E9A56A" w:rsidR="00627EB9" w:rsidRDefault="00627EB9" w:rsidP="00627EB9">
      <w:pPr>
        <w:pStyle w:val="Odstavecseseznamem"/>
        <w:numPr>
          <w:ilvl w:val="0"/>
          <w:numId w:val="20"/>
        </w:numPr>
      </w:pPr>
      <w:r>
        <w:t>Stažený archiv extrahujte do libovolné složky na počítači (soubor .</w:t>
      </w:r>
      <w:proofErr w:type="spellStart"/>
      <w:r>
        <w:t>exe</w:t>
      </w:r>
      <w:proofErr w:type="spellEnd"/>
      <w:r>
        <w:t xml:space="preserve"> musí zůstat ve stejné složce jako soubor .</w:t>
      </w:r>
      <w:proofErr w:type="spellStart"/>
      <w:r>
        <w:t>pck</w:t>
      </w:r>
      <w:proofErr w:type="spellEnd"/>
      <w:r>
        <w:t>, který obsahuje veškerá herní data.)</w:t>
      </w:r>
    </w:p>
    <w:p w14:paraId="0AC32D00" w14:textId="7308854C" w:rsidR="00DD34FC" w:rsidRDefault="00DD34FC" w:rsidP="00627EB9">
      <w:pPr>
        <w:pStyle w:val="Odstavecseseznamem"/>
        <w:numPr>
          <w:ilvl w:val="0"/>
          <w:numId w:val="20"/>
        </w:numPr>
      </w:pPr>
      <w:r>
        <w:t xml:space="preserve">Hru spusťte otevřením souboru </w:t>
      </w:r>
      <w:proofErr w:type="spellStart"/>
      <w:r>
        <w:t>Lone</w:t>
      </w:r>
      <w:proofErr w:type="spellEnd"/>
      <w:r>
        <w:t xml:space="preserve"> Survivor.exe</w:t>
      </w:r>
    </w:p>
    <w:p w14:paraId="41AEFA1C" w14:textId="1ABE998E" w:rsidR="00AC6515" w:rsidRDefault="00AC6515" w:rsidP="00AC6515">
      <w:pPr>
        <w:pStyle w:val="Nadpis2"/>
      </w:pPr>
      <w:bookmarkStart w:id="30" w:name="_Toc223976703"/>
      <w:r>
        <w:t>Uživatelské rozhrání po spuštění hry</w:t>
      </w:r>
      <w:bookmarkEnd w:id="30"/>
    </w:p>
    <w:p w14:paraId="16763711" w14:textId="77777777" w:rsidR="00A41C57" w:rsidRPr="00A41C57" w:rsidRDefault="00A41C57" w:rsidP="00A41C57"/>
    <w:p w14:paraId="650F0A2D" w14:textId="1FB95F05" w:rsidR="00DD34FC" w:rsidRDefault="00DD34FC" w:rsidP="00DD34FC">
      <w:pPr>
        <w:pStyle w:val="Nadpis1"/>
      </w:pPr>
      <w:bookmarkStart w:id="31" w:name="_Toc223976704"/>
      <w:r>
        <w:lastRenderedPageBreak/>
        <w:t>Testování</w:t>
      </w:r>
      <w:bookmarkEnd w:id="31"/>
    </w:p>
    <w:p w14:paraId="2461F6C2" w14:textId="1B313E70" w:rsidR="00A41C57" w:rsidRPr="00A41C57" w:rsidRDefault="00A41C57" w:rsidP="00A41C57">
      <w:pPr>
        <w:pStyle w:val="Nadpis2"/>
      </w:pPr>
      <w:bookmarkStart w:id="32" w:name="_Toc223976705"/>
      <w:r>
        <w:t>Metodika testování</w:t>
      </w:r>
      <w:bookmarkEnd w:id="32"/>
    </w:p>
    <w:p w14:paraId="16C77227" w14:textId="731EB966" w:rsidR="007D69FE" w:rsidRDefault="007D69FE" w:rsidP="00A41C57">
      <w:pPr>
        <w:pStyle w:val="Nadpis3"/>
      </w:pPr>
      <w:bookmarkStart w:id="33" w:name="_Toc223976706"/>
      <w:r>
        <w:t>Tester 1</w:t>
      </w:r>
      <w:bookmarkEnd w:id="33"/>
    </w:p>
    <w:p w14:paraId="3DF07248" w14:textId="51C3C375" w:rsidR="007D69FE" w:rsidRDefault="007D69FE" w:rsidP="00A41C57">
      <w:pPr>
        <w:pStyle w:val="Nadpis3"/>
      </w:pPr>
      <w:bookmarkStart w:id="34" w:name="_Toc223976707"/>
      <w:r>
        <w:t>Tester 2</w:t>
      </w:r>
      <w:bookmarkEnd w:id="34"/>
    </w:p>
    <w:p w14:paraId="2F466C0A" w14:textId="3C397884" w:rsidR="007D69FE" w:rsidRDefault="007D69FE" w:rsidP="00A41C57">
      <w:pPr>
        <w:pStyle w:val="Nadpis3"/>
      </w:pPr>
      <w:bookmarkStart w:id="35" w:name="_Toc223976708"/>
      <w:r>
        <w:t>Tester 3</w:t>
      </w:r>
      <w:bookmarkEnd w:id="35"/>
    </w:p>
    <w:p w14:paraId="7E03E5F8" w14:textId="57033E9F" w:rsidR="00A41C57" w:rsidRPr="00A41C57" w:rsidRDefault="00A41C57" w:rsidP="00A41C57">
      <w:pPr>
        <w:pStyle w:val="Nadpis2"/>
      </w:pPr>
      <w:bookmarkStart w:id="36" w:name="_Toc223976709"/>
      <w:r>
        <w:t>Odstranění chyb (bugů)</w:t>
      </w:r>
      <w:bookmarkEnd w:id="36"/>
    </w:p>
    <w:p w14:paraId="2CFCCE83" w14:textId="1AB984B1" w:rsidR="007F16B3" w:rsidRPr="007F16B3" w:rsidRDefault="007F16B3" w:rsidP="007F16B3">
      <w:pPr>
        <w:pStyle w:val="Nadpis2"/>
      </w:pPr>
      <w:bookmarkStart w:id="37" w:name="_Toc223976710"/>
      <w:r>
        <w:t>Výsledek testování</w:t>
      </w:r>
      <w:bookmarkEnd w:id="37"/>
    </w:p>
    <w:p w14:paraId="18EE7BD7" w14:textId="77777777" w:rsidR="00E05BC6" w:rsidRDefault="00E05BC6" w:rsidP="00E05BC6">
      <w:pPr>
        <w:pStyle w:val="Nadpis1"/>
      </w:pPr>
      <w:bookmarkStart w:id="38" w:name="_Toc223976711"/>
      <w:r>
        <w:lastRenderedPageBreak/>
        <w:t>repozitář s řešením práce</w:t>
      </w:r>
      <w:bookmarkEnd w:id="38"/>
    </w:p>
    <w:p w14:paraId="1011A48D" w14:textId="77777777" w:rsidR="00E05BC6" w:rsidRPr="0011609A" w:rsidRDefault="00E05BC6" w:rsidP="00E05BC6">
      <w:r>
        <w:t xml:space="preserve">Odkaz: </w:t>
      </w:r>
      <w:hyperlink r:id="rId15" w:history="1">
        <w:proofErr w:type="spellStart"/>
        <w:r w:rsidRPr="00864459">
          <w:rPr>
            <w:rStyle w:val="Hypertextovodkaz"/>
          </w:rPr>
          <w:t>Githubový</w:t>
        </w:r>
        <w:proofErr w:type="spellEnd"/>
        <w:r w:rsidRPr="00864459">
          <w:rPr>
            <w:rStyle w:val="Hypertextovodkaz"/>
          </w:rPr>
          <w:t xml:space="preserve"> </w:t>
        </w:r>
        <w:proofErr w:type="spellStart"/>
        <w:r w:rsidRPr="00864459">
          <w:rPr>
            <w:rStyle w:val="Hypertextovodkaz"/>
          </w:rPr>
          <w:t>repozitář</w:t>
        </w:r>
        <w:proofErr w:type="spellEnd"/>
        <w:r w:rsidRPr="00864459">
          <w:rPr>
            <w:rStyle w:val="Hypertextovodkaz"/>
          </w:rPr>
          <w:t xml:space="preserve"> - Vacula - </w:t>
        </w:r>
        <w:proofErr w:type="spellStart"/>
        <w:r w:rsidRPr="00864459">
          <w:rPr>
            <w:rStyle w:val="Hypertextovodkaz"/>
          </w:rPr>
          <w:t>Lone</w:t>
        </w:r>
        <w:proofErr w:type="spellEnd"/>
        <w:r w:rsidRPr="00864459">
          <w:rPr>
            <w:rStyle w:val="Hypertextovodkaz"/>
          </w:rPr>
          <w:t xml:space="preserve"> </w:t>
        </w:r>
        <w:proofErr w:type="spellStart"/>
        <w:r w:rsidRPr="00864459">
          <w:rPr>
            <w:rStyle w:val="Hypertextovodkaz"/>
          </w:rPr>
          <w:t>Survivor</w:t>
        </w:r>
        <w:proofErr w:type="spellEnd"/>
      </w:hyperlink>
    </w:p>
    <w:p w14:paraId="0FE2669B" w14:textId="77777777" w:rsidR="00E05BC6" w:rsidRDefault="00E05BC6" w:rsidP="00E05BC6">
      <w:pPr>
        <w:pStyle w:val="NadpisHlavniNecisl"/>
      </w:pPr>
      <w:bookmarkStart w:id="39" w:name="_Toc37577734"/>
      <w:bookmarkStart w:id="40" w:name="_Toc223976712"/>
      <w:r>
        <w:lastRenderedPageBreak/>
        <w:t>Závěr</w:t>
      </w:r>
      <w:bookmarkEnd w:id="39"/>
      <w:bookmarkEnd w:id="40"/>
    </w:p>
    <w:p w14:paraId="7B86F051" w14:textId="7552A1AC" w:rsidR="00E05BC6" w:rsidRDefault="00103EFE" w:rsidP="00103EFE">
      <w:r w:rsidRPr="00103EFE">
        <w:t>Výsledkem této maturitní práce je plně funkční a spustitelná 2D akční videohra s názvem „</w:t>
      </w:r>
      <w:proofErr w:type="spellStart"/>
      <w:r w:rsidRPr="00103EFE">
        <w:t>Lone</w:t>
      </w:r>
      <w:proofErr w:type="spellEnd"/>
      <w:r w:rsidRPr="00103EFE">
        <w:t xml:space="preserve"> </w:t>
      </w:r>
      <w:proofErr w:type="spellStart"/>
      <w:r w:rsidRPr="00103EFE">
        <w:t>Survivor</w:t>
      </w:r>
      <w:proofErr w:type="spellEnd"/>
      <w:r w:rsidRPr="00103EFE">
        <w:t xml:space="preserve">“, vytvořená v moderním herním </w:t>
      </w:r>
      <w:proofErr w:type="spellStart"/>
      <w:r w:rsidRPr="00103EFE">
        <w:t>engine</w:t>
      </w:r>
      <w:proofErr w:type="spellEnd"/>
      <w:r w:rsidRPr="00103EFE">
        <w:t xml:space="preserve"> Godot 4.4. Jedná se o titul žánru „</w:t>
      </w:r>
      <w:proofErr w:type="spellStart"/>
      <w:r w:rsidRPr="00103EFE">
        <w:t>platformer</w:t>
      </w:r>
      <w:proofErr w:type="spellEnd"/>
      <w:r w:rsidRPr="00103EFE">
        <w:t xml:space="preserve">“, který kombinuje mechaniky pohybu v terénu s akčním soubojovým systémem. Hra obsahuje kompletní herní smyčku, animace postav vytvořené v softwaru </w:t>
      </w:r>
      <w:proofErr w:type="spellStart"/>
      <w:r w:rsidRPr="00103EFE">
        <w:t>Pixelorama</w:t>
      </w:r>
      <w:proofErr w:type="spellEnd"/>
      <w:r w:rsidRPr="00103EFE">
        <w:t xml:space="preserve"> a Photoshop a inteligentní protivníky. Po technické stránce produkt využívá objektově orientovanou architekturu, implementuje dynamickou detekci kolizí a umělou inteligenci nepřátel, která reaguje na přítomnost hráče v reálném čase</w:t>
      </w:r>
      <w:r>
        <w:t>.</w:t>
      </w:r>
    </w:p>
    <w:p w14:paraId="425BDFE6" w14:textId="77777777" w:rsidR="009E4A56" w:rsidRDefault="009E4A56" w:rsidP="009E4A56">
      <w:r>
        <w:t>Všechny cíle projektu se podařilo splnit. Úspěšně se podařilo vytvořit aplikaci běžící na platformě Windows, která obsahuje propracovaný systém ovládání a mechaniky boje. V zadání bylo specifikováno vytvoření základního pohybu a interakce, což bylo v konečné fázi dosaženo implementací umělé inteligence nepřátel. Ti využívají k detekci hráče RayCast2D, který stimuluje zorné pole a díky tomu zabraňuje nepřátelům hráče vidět skrz pevné objekty.</w:t>
      </w:r>
    </w:p>
    <w:p w14:paraId="126EDE89" w14:textId="59A941E3" w:rsidR="009E4A56" w:rsidRDefault="009E4A56" w:rsidP="009E4A56">
      <w:r>
        <w:t xml:space="preserve">Během práce na projektu jsem učinil několik důležitých technických rozhodnutí. Jedno z klíčových rozhodnutí, byla volba správné třídy pro fyziku postav, k čemuž jsem využil metodu CharacterBody2D, která s vestavěnou metodou </w:t>
      </w:r>
      <w:proofErr w:type="spellStart"/>
      <w:r>
        <w:t>move_and_slide</w:t>
      </w:r>
      <w:proofErr w:type="spellEnd"/>
      <w:r>
        <w:t>() zajistila stabilitu kolizí a plynulý pohyb po šikmých plochách. Toto rozhodnutí odstranilo problémy s propadáváním texturami a zasekávaní mezi objekty.</w:t>
      </w:r>
    </w:p>
    <w:p w14:paraId="76951E7E" w14:textId="77777777" w:rsidR="009E4A56" w:rsidRDefault="009E4A56" w:rsidP="009E4A56">
      <w:r>
        <w:t>Produkt splnil všechna původní očekávání. Hra obsahuje jak všechny plánované prvky, jako je boj a interakce s </w:t>
      </w:r>
      <w:proofErr w:type="spellStart"/>
      <w:r>
        <w:t>TileMapou</w:t>
      </w:r>
      <w:proofErr w:type="spellEnd"/>
      <w:r>
        <w:t>, ale podařilo se mi i vytvořit funkční a plynulé animace, což nebylo v zadání plánováno.</w:t>
      </w:r>
    </w:p>
    <w:p w14:paraId="51BFB1B9" w14:textId="77777777" w:rsidR="009E4A56" w:rsidRPr="000A0F2C" w:rsidRDefault="009E4A56" w:rsidP="009E4A56">
      <w:r>
        <w:t xml:space="preserve">Práce na projektu mi přinesla hluboké znalosti v oblasti tvorby her a skriptování. Projekt nabízí široké spektrum možností pro budoucí rozšíření, jako je vytvoření více úrovní, více zbraní, vylepšená AI nepřátel atd. </w:t>
      </w:r>
    </w:p>
    <w:p w14:paraId="3989CD48" w14:textId="77777777" w:rsidR="009E4A56" w:rsidRDefault="009E4A56" w:rsidP="00103EFE"/>
    <w:p w14:paraId="02BE537B" w14:textId="77777777" w:rsidR="00E05BC6" w:rsidRDefault="00E05BC6" w:rsidP="00E05BC6">
      <w:pPr>
        <w:pStyle w:val="NadpisHlavniNecisl"/>
      </w:pPr>
      <w:bookmarkStart w:id="41" w:name="_Toc37577735"/>
      <w:bookmarkStart w:id="42" w:name="_Toc223976713"/>
      <w:r>
        <w:lastRenderedPageBreak/>
        <w:t>seznam použité literatury</w:t>
      </w:r>
      <w:bookmarkEnd w:id="41"/>
      <w:bookmarkEnd w:id="42"/>
    </w:p>
    <w:p w14:paraId="5A95597E" w14:textId="77777777" w:rsidR="00E05BC6" w:rsidRDefault="00E05BC6" w:rsidP="00E05BC6">
      <w:pPr>
        <w:pStyle w:val="Literatura"/>
      </w:pPr>
      <w:r>
        <w:t>PLAYWITHFURCIFER</w:t>
      </w:r>
      <w:r w:rsidRPr="00173CD7">
        <w:t>. </w:t>
      </w:r>
      <w:proofErr w:type="spellStart"/>
      <w:r w:rsidRPr="00173CD7">
        <w:rPr>
          <w:i/>
          <w:iCs/>
        </w:rPr>
        <w:t>How</w:t>
      </w:r>
      <w:proofErr w:type="spellEnd"/>
      <w:r w:rsidRPr="00173CD7">
        <w:rPr>
          <w:i/>
          <w:iCs/>
        </w:rPr>
        <w:t xml:space="preserve"> to Use </w:t>
      </w:r>
      <w:proofErr w:type="spellStart"/>
      <w:r w:rsidRPr="00173CD7">
        <w:rPr>
          <w:i/>
          <w:iCs/>
        </w:rPr>
        <w:t>the</w:t>
      </w:r>
      <w:proofErr w:type="spellEnd"/>
      <w:r w:rsidRPr="00173CD7">
        <w:rPr>
          <w:i/>
          <w:iCs/>
        </w:rPr>
        <w:t xml:space="preserve"> New </w:t>
      </w:r>
      <w:proofErr w:type="spellStart"/>
      <w:r w:rsidRPr="00173CD7">
        <w:rPr>
          <w:i/>
          <w:iCs/>
        </w:rPr>
        <w:t>TileMap</w:t>
      </w:r>
      <w:proofErr w:type="spellEnd"/>
      <w:r w:rsidRPr="00173CD7">
        <w:rPr>
          <w:i/>
          <w:iCs/>
        </w:rPr>
        <w:t xml:space="preserve"> in Godot 4</w:t>
      </w:r>
      <w:r w:rsidRPr="00173CD7">
        <w:t>. Online. 2022. Dostupné z: </w:t>
      </w:r>
      <w:hyperlink r:id="rId16" w:history="1">
        <w:r w:rsidRPr="00173CD7">
          <w:rPr>
            <w:rStyle w:val="Hypertextovodkaz"/>
          </w:rPr>
          <w:t>https://www.youtube.com/watch?v=tQSL2scuqeU</w:t>
        </w:r>
      </w:hyperlink>
      <w:r w:rsidRPr="00173CD7">
        <w:t>. [cit. 2025-11-25].</w:t>
      </w:r>
    </w:p>
    <w:p w14:paraId="2E971F61" w14:textId="77777777" w:rsidR="00E05BC6" w:rsidRDefault="00E05BC6" w:rsidP="00E05BC6">
      <w:pPr>
        <w:pStyle w:val="Literatura"/>
      </w:pPr>
      <w:r w:rsidRPr="003E29BF">
        <w:t>LINIETSKY, Juan a MANZUR, Ariel. </w:t>
      </w:r>
      <w:r w:rsidRPr="003E29BF">
        <w:rPr>
          <w:i/>
          <w:iCs/>
        </w:rPr>
        <w:t xml:space="preserve">Godot </w:t>
      </w:r>
      <w:proofErr w:type="spellStart"/>
      <w:r w:rsidRPr="003E29BF">
        <w:rPr>
          <w:i/>
          <w:iCs/>
        </w:rPr>
        <w:t>Docs</w:t>
      </w:r>
      <w:proofErr w:type="spellEnd"/>
      <w:r w:rsidRPr="003E29BF">
        <w:t>. Online. © Copyright 2014-present. Dostupné z: </w:t>
      </w:r>
      <w:hyperlink r:id="rId17" w:history="1">
        <w:r w:rsidRPr="003E29BF">
          <w:rPr>
            <w:rStyle w:val="Hypertextovodkaz"/>
          </w:rPr>
          <w:t>https://docs.godotengine.org/en/stable/</w:t>
        </w:r>
      </w:hyperlink>
      <w:r w:rsidRPr="003E29BF">
        <w:t>. [cit. 2025-11-25].</w:t>
      </w:r>
    </w:p>
    <w:p w14:paraId="769B863B" w14:textId="77777777" w:rsidR="00E05BC6" w:rsidRDefault="00E05BC6" w:rsidP="00E05BC6">
      <w:pPr>
        <w:pStyle w:val="Literatura"/>
      </w:pPr>
      <w:r w:rsidRPr="00766EDD">
        <w:t>LINIETSKY, Juan; MANZUR, Ariel a GODOT COMMUNITY. </w:t>
      </w:r>
      <w:proofErr w:type="spellStart"/>
      <w:r w:rsidRPr="00766EDD">
        <w:rPr>
          <w:i/>
          <w:iCs/>
        </w:rPr>
        <w:t>Documentation</w:t>
      </w:r>
      <w:proofErr w:type="spellEnd"/>
      <w:r w:rsidRPr="00766EDD">
        <w:rPr>
          <w:i/>
          <w:iCs/>
        </w:rPr>
        <w:t xml:space="preserve"> 2D </w:t>
      </w:r>
      <w:proofErr w:type="spellStart"/>
      <w:r w:rsidRPr="00766EDD">
        <w:rPr>
          <w:i/>
          <w:iCs/>
        </w:rPr>
        <w:t>tutorials</w:t>
      </w:r>
      <w:proofErr w:type="spellEnd"/>
      <w:r w:rsidRPr="00766EDD">
        <w:t>. Online. 2014. Dostupné z: </w:t>
      </w:r>
      <w:hyperlink r:id="rId18" w:history="1">
        <w:r w:rsidRPr="00766EDD">
          <w:rPr>
            <w:rStyle w:val="Hypertextovodkaz"/>
          </w:rPr>
          <w:t>https://docs.godotengine.org/en/stable/tutorials/2d/index.html</w:t>
        </w:r>
      </w:hyperlink>
      <w:r w:rsidRPr="00766EDD">
        <w:t>. [cit. 2025-12-09].</w:t>
      </w:r>
    </w:p>
    <w:p w14:paraId="477975E7" w14:textId="77777777" w:rsidR="00E05BC6" w:rsidRDefault="00E05BC6" w:rsidP="00E05BC6">
      <w:pPr>
        <w:pStyle w:val="Literatura"/>
      </w:pPr>
      <w:r w:rsidRPr="00986EB6">
        <w:t>SAULTOONS. </w:t>
      </w:r>
      <w:proofErr w:type="spellStart"/>
      <w:r w:rsidRPr="00986EB6">
        <w:rPr>
          <w:i/>
          <w:iCs/>
        </w:rPr>
        <w:t>The</w:t>
      </w:r>
      <w:proofErr w:type="spellEnd"/>
      <w:r w:rsidRPr="00986EB6">
        <w:rPr>
          <w:i/>
          <w:iCs/>
        </w:rPr>
        <w:t xml:space="preserve"> </w:t>
      </w:r>
      <w:proofErr w:type="spellStart"/>
      <w:r w:rsidRPr="00986EB6">
        <w:rPr>
          <w:i/>
          <w:iCs/>
        </w:rPr>
        <w:t>Ultimate</w:t>
      </w:r>
      <w:proofErr w:type="spellEnd"/>
      <w:r w:rsidRPr="00986EB6">
        <w:rPr>
          <w:i/>
          <w:iCs/>
        </w:rPr>
        <w:t xml:space="preserve"> Pixel Art </w:t>
      </w:r>
      <w:proofErr w:type="spellStart"/>
      <w:r w:rsidRPr="00986EB6">
        <w:rPr>
          <w:i/>
          <w:iCs/>
        </w:rPr>
        <w:t>Tutorial</w:t>
      </w:r>
      <w:proofErr w:type="spellEnd"/>
      <w:r w:rsidRPr="00986EB6">
        <w:t>. Online. 2021. Dostupné z: </w:t>
      </w:r>
      <w:hyperlink r:id="rId19" w:history="1">
        <w:r w:rsidRPr="00986EB6">
          <w:rPr>
            <w:rStyle w:val="Hypertextovodkaz"/>
          </w:rPr>
          <w:t>https://www.youtube.com/watch?v=lfR7Qj04-UA</w:t>
        </w:r>
      </w:hyperlink>
      <w:r w:rsidRPr="00986EB6">
        <w:t>. [cit. 2025-12-09].</w:t>
      </w:r>
    </w:p>
    <w:p w14:paraId="19ACEB1F" w14:textId="77777777" w:rsidR="00E05BC6" w:rsidRDefault="00E05BC6" w:rsidP="00E05BC6">
      <w:pPr>
        <w:pStyle w:val="Literatura"/>
        <w:numPr>
          <w:ilvl w:val="0"/>
          <w:numId w:val="0"/>
        </w:numPr>
        <w:ind w:left="567" w:hanging="567"/>
      </w:pPr>
    </w:p>
    <w:p w14:paraId="19C4D3B0" w14:textId="77777777" w:rsidR="00E05BC6" w:rsidRPr="00781332" w:rsidRDefault="00E05BC6" w:rsidP="00E05BC6">
      <w:pPr>
        <w:jc w:val="both"/>
      </w:pPr>
      <w:r>
        <w:t>Citace literatury se řídí platnou normou ČSN 01 0197 (bibliografické citace). Podrobné informace o citování literatury v odborné práci (i elektronických zdrojů) najdete v dokumentu citace</w:t>
      </w:r>
      <w:r w:rsidRPr="00F43695">
        <w:t>.</w:t>
      </w:r>
      <w:r w:rsidRPr="00A54478">
        <w:t>pdf</w:t>
      </w:r>
    </w:p>
    <w:p w14:paraId="2EF9CF18" w14:textId="77777777" w:rsidR="00E05BC6" w:rsidRDefault="00E05BC6" w:rsidP="00E05BC6">
      <w:pPr>
        <w:jc w:val="both"/>
      </w:pPr>
      <w:r>
        <w:t>Odkazy na literaturu v textu jsou vložené do kulatých závorek a arabská číslice musí korespondovat s pramenem uvedeným v seznamu literatury.</w:t>
      </w:r>
    </w:p>
    <w:p w14:paraId="408AA27C" w14:textId="77777777" w:rsidR="00E05BC6" w:rsidRDefault="00E05BC6" w:rsidP="00E05BC6">
      <w:pPr>
        <w:jc w:val="both"/>
      </w:pPr>
      <w:r>
        <w:t>Např.: (3), (18, 25, 33), (32-36, 42) ...</w:t>
      </w:r>
    </w:p>
    <w:p w14:paraId="218855ED" w14:textId="77777777" w:rsidR="00E05BC6" w:rsidRDefault="00E05BC6" w:rsidP="00E05BC6"/>
    <w:p w14:paraId="065527A3" w14:textId="77777777" w:rsidR="00E05BC6" w:rsidRDefault="00E05BC6" w:rsidP="00E05BC6">
      <w:pPr>
        <w:pStyle w:val="NadpisHlavniNecisl"/>
      </w:pPr>
      <w:bookmarkStart w:id="43" w:name="_Toc37577736"/>
      <w:bookmarkStart w:id="44" w:name="_Toc223976714"/>
      <w:r>
        <w:lastRenderedPageBreak/>
        <w:t>Seznam použitých symbolů a zkratek</w:t>
      </w:r>
      <w:bookmarkEnd w:id="43"/>
      <w:bookmarkEnd w:id="44"/>
    </w:p>
    <w:p w14:paraId="0BDE5715" w14:textId="77777777" w:rsidR="00E05BC6" w:rsidRDefault="00E05BC6" w:rsidP="00E05BC6"/>
    <w:p w14:paraId="6BBF8350" w14:textId="77777777" w:rsidR="00E05BC6" w:rsidRDefault="00E05BC6" w:rsidP="00E05BC6">
      <w:pPr>
        <w:pStyle w:val="NadpisHlavniNecisl"/>
      </w:pPr>
      <w:bookmarkStart w:id="45" w:name="_Toc37577737"/>
      <w:bookmarkStart w:id="46" w:name="_Toc223976715"/>
      <w:r>
        <w:lastRenderedPageBreak/>
        <w:t>Seznam obrázků</w:t>
      </w:r>
      <w:bookmarkEnd w:id="45"/>
      <w:bookmarkEnd w:id="46"/>
    </w:p>
    <w:p w14:paraId="6A255CE5" w14:textId="7649249C" w:rsidR="00D7704F" w:rsidRDefault="00E05BC6">
      <w:pPr>
        <w:pStyle w:val="Seznamobrzk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r>
        <w:rPr>
          <w:sz w:val="32"/>
        </w:rPr>
        <w:fldChar w:fldCharType="begin"/>
      </w:r>
      <w:r>
        <w:rPr>
          <w:sz w:val="32"/>
        </w:rPr>
        <w:instrText xml:space="preserve"> TOC \c "Obr." </w:instrText>
      </w:r>
      <w:r>
        <w:rPr>
          <w:sz w:val="32"/>
        </w:rPr>
        <w:fldChar w:fldCharType="separate"/>
      </w:r>
      <w:r w:rsidR="00D7704F">
        <w:t>Obr. 1 Použitý TileSet</w:t>
      </w:r>
      <w:r w:rsidR="00D7704F">
        <w:tab/>
      </w:r>
      <w:r w:rsidR="00D7704F">
        <w:fldChar w:fldCharType="begin"/>
      </w:r>
      <w:r w:rsidR="00D7704F">
        <w:instrText xml:space="preserve"> PAGEREF _Toc223976456 \h </w:instrText>
      </w:r>
      <w:r w:rsidR="00D7704F">
        <w:fldChar w:fldCharType="separate"/>
      </w:r>
      <w:r w:rsidR="00D7704F">
        <w:t>12</w:t>
      </w:r>
      <w:r w:rsidR="00D7704F">
        <w:fldChar w:fldCharType="end"/>
      </w:r>
    </w:p>
    <w:p w14:paraId="60D99CF3" w14:textId="3669AC9C" w:rsidR="00E05BC6" w:rsidRDefault="00E05BC6" w:rsidP="00E05BC6">
      <w:r>
        <w:fldChar w:fldCharType="end"/>
      </w:r>
    </w:p>
    <w:p w14:paraId="1767112A" w14:textId="77777777" w:rsidR="00E05BC6" w:rsidRDefault="00E05BC6" w:rsidP="00E05BC6">
      <w:pPr>
        <w:pStyle w:val="NadpisHlavniNecisl"/>
      </w:pPr>
      <w:bookmarkStart w:id="47" w:name="_Toc37577738"/>
      <w:bookmarkStart w:id="48" w:name="_Toc223976716"/>
      <w:r>
        <w:lastRenderedPageBreak/>
        <w:t>Seznam tabulek</w:t>
      </w:r>
      <w:bookmarkEnd w:id="47"/>
      <w:bookmarkEnd w:id="48"/>
    </w:p>
    <w:p w14:paraId="680A2789" w14:textId="77777777" w:rsidR="00E05BC6" w:rsidRDefault="00E05BC6" w:rsidP="00E05BC6">
      <w:pPr>
        <w:pStyle w:val="Seznamobrzk"/>
        <w:tabs>
          <w:tab w:val="right" w:leader="dot" w:pos="9062"/>
        </w:tabs>
      </w:pPr>
      <w:r>
        <w:rPr>
          <w:b/>
          <w:sz w:val="32"/>
        </w:rPr>
        <w:fldChar w:fldCharType="begin"/>
      </w:r>
      <w:r>
        <w:rPr>
          <w:b/>
          <w:sz w:val="32"/>
        </w:rPr>
        <w:instrText xml:space="preserve"> TOC \c "Tab." </w:instrText>
      </w:r>
      <w:r>
        <w:rPr>
          <w:b/>
          <w:sz w:val="32"/>
        </w:rPr>
        <w:fldChar w:fldCharType="separate"/>
      </w:r>
      <w:r>
        <w:t>Tab. 1 Popis tabulky zarovnat s levým okrajem tabulky</w:t>
      </w:r>
      <w:r>
        <w:tab/>
      </w:r>
      <w:r>
        <w:fldChar w:fldCharType="begin"/>
      </w:r>
      <w:r>
        <w:instrText xml:space="preserve"> PAGEREF _Toc448208715 \h </w:instrText>
      </w:r>
      <w:r>
        <w:fldChar w:fldCharType="separate"/>
      </w:r>
      <w:r>
        <w:t>6</w:t>
      </w:r>
      <w:r>
        <w:fldChar w:fldCharType="end"/>
      </w:r>
    </w:p>
    <w:p w14:paraId="689BA435" w14:textId="77777777" w:rsidR="00E05BC6" w:rsidRDefault="00E05BC6" w:rsidP="00E05BC6">
      <w:r>
        <w:fldChar w:fldCharType="end"/>
      </w:r>
    </w:p>
    <w:p w14:paraId="35F7859B" w14:textId="77777777" w:rsidR="00E05BC6" w:rsidRDefault="00E05BC6" w:rsidP="00E05BC6">
      <w:bookmarkStart w:id="49" w:name="_Toc420374803"/>
    </w:p>
    <w:p w14:paraId="73CD6AEA" w14:textId="77777777" w:rsidR="00E05BC6" w:rsidRDefault="00E05BC6" w:rsidP="00E05BC6"/>
    <w:p w14:paraId="2A8B8A85" w14:textId="77777777" w:rsidR="00E05BC6" w:rsidRDefault="00E05BC6" w:rsidP="00E05BC6">
      <w:pPr>
        <w:pStyle w:val="NadpisHlavniNecisl"/>
      </w:pPr>
      <w:bookmarkStart w:id="50" w:name="_Toc37577739"/>
      <w:bookmarkStart w:id="51" w:name="_Toc223976717"/>
      <w:bookmarkEnd w:id="49"/>
      <w:r>
        <w:lastRenderedPageBreak/>
        <w:t>seznam Příloh</w:t>
      </w:r>
      <w:bookmarkEnd w:id="50"/>
      <w:bookmarkEnd w:id="51"/>
    </w:p>
    <w:p w14:paraId="464DDF5E" w14:textId="77777777" w:rsidR="00E05BC6" w:rsidRDefault="00E05BC6" w:rsidP="00E05BC6">
      <w:r>
        <w:t>Pokud je jich více, na toto místo umístit jejich seznam</w:t>
      </w:r>
    </w:p>
    <w:p w14:paraId="347EE4D4" w14:textId="77777777" w:rsidR="00E05BC6" w:rsidRDefault="00E05BC6" w:rsidP="00E05BC6"/>
    <w:p w14:paraId="031D5E07" w14:textId="77777777" w:rsidR="00E05BC6" w:rsidRDefault="00E05BC6" w:rsidP="00E05BC6"/>
    <w:p w14:paraId="38B4DA7F" w14:textId="77777777" w:rsidR="00FA3ABF" w:rsidRPr="00E05BC6" w:rsidRDefault="00FA3ABF" w:rsidP="00E05BC6"/>
    <w:sectPr w:rsidR="00FA3ABF" w:rsidRPr="00E05BC6" w:rsidSect="002C2907">
      <w:headerReference w:type="default" r:id="rId20"/>
      <w:pgSz w:w="11907" w:h="16840" w:code="9"/>
      <w:pgMar w:top="1701" w:right="1134" w:bottom="1134" w:left="1134" w:header="851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6C910" w14:textId="77777777" w:rsidR="00631B1D" w:rsidRDefault="00631B1D">
      <w:r>
        <w:separator/>
      </w:r>
    </w:p>
  </w:endnote>
  <w:endnote w:type="continuationSeparator" w:id="0">
    <w:p w14:paraId="72EB5D9C" w14:textId="77777777" w:rsidR="00631B1D" w:rsidRDefault="00631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FEB4D" w14:textId="77777777" w:rsidR="00E05BC6" w:rsidRDefault="00E05BC6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5362A0F1" w14:textId="77777777" w:rsidR="00E05BC6" w:rsidRDefault="00E05BC6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01B9B" w14:textId="77777777" w:rsidR="00E05BC6" w:rsidRDefault="00E05BC6">
    <w:pPr>
      <w:pStyle w:val="Zpat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493B8" w14:textId="77777777" w:rsidR="00631B1D" w:rsidRDefault="00631B1D">
      <w:r>
        <w:separator/>
      </w:r>
    </w:p>
  </w:footnote>
  <w:footnote w:type="continuationSeparator" w:id="0">
    <w:p w14:paraId="60A7D04E" w14:textId="77777777" w:rsidR="00631B1D" w:rsidRDefault="00631B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CD4DD" w14:textId="77777777" w:rsidR="00E05BC6" w:rsidRDefault="00E05BC6">
    <w:pPr>
      <w:pStyle w:val="Zhlav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48CEFF59" w14:textId="77777777" w:rsidR="00E05BC6" w:rsidRDefault="00E05BC6">
    <w:pPr>
      <w:pStyle w:val="Zhlav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11DEB" w14:textId="77777777" w:rsidR="00FA3ABF" w:rsidRDefault="00FA3ABF" w:rsidP="004200FD">
    <w:pPr>
      <w:pStyle w:val="Zhlav"/>
      <w:tabs>
        <w:tab w:val="clear" w:pos="4536"/>
        <w:tab w:val="clear" w:pos="9072"/>
        <w:tab w:val="right" w:pos="8789"/>
      </w:tabs>
      <w:ind w:right="-57"/>
      <w:jc w:val="both"/>
      <w:rPr>
        <w:i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665C92">
      <w:rPr>
        <w:noProof/>
      </w:rPr>
      <w:t>15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7428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74F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16B9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2868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C252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403B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72806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E7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5E29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E5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1137481"/>
    <w:multiLevelType w:val="hybridMultilevel"/>
    <w:tmpl w:val="81AC046C"/>
    <w:lvl w:ilvl="0" w:tplc="0405000F">
      <w:start w:val="1"/>
      <w:numFmt w:val="decimal"/>
      <w:lvlText w:val="%1."/>
      <w:lvlJc w:val="left"/>
      <w:pPr>
        <w:ind w:left="3600" w:hanging="360"/>
      </w:pPr>
    </w:lvl>
    <w:lvl w:ilvl="1" w:tplc="04050019" w:tentative="1">
      <w:start w:val="1"/>
      <w:numFmt w:val="lowerLetter"/>
      <w:lvlText w:val="%2."/>
      <w:lvlJc w:val="left"/>
      <w:pPr>
        <w:ind w:left="4320" w:hanging="360"/>
      </w:pPr>
    </w:lvl>
    <w:lvl w:ilvl="2" w:tplc="0405001B" w:tentative="1">
      <w:start w:val="1"/>
      <w:numFmt w:val="lowerRoman"/>
      <w:lvlText w:val="%3."/>
      <w:lvlJc w:val="right"/>
      <w:pPr>
        <w:ind w:left="5040" w:hanging="180"/>
      </w:pPr>
    </w:lvl>
    <w:lvl w:ilvl="3" w:tplc="0405000F" w:tentative="1">
      <w:start w:val="1"/>
      <w:numFmt w:val="decimal"/>
      <w:lvlText w:val="%4."/>
      <w:lvlJc w:val="left"/>
      <w:pPr>
        <w:ind w:left="5760" w:hanging="360"/>
      </w:pPr>
    </w:lvl>
    <w:lvl w:ilvl="4" w:tplc="04050019" w:tentative="1">
      <w:start w:val="1"/>
      <w:numFmt w:val="lowerLetter"/>
      <w:lvlText w:val="%5."/>
      <w:lvlJc w:val="left"/>
      <w:pPr>
        <w:ind w:left="6480" w:hanging="360"/>
      </w:pPr>
    </w:lvl>
    <w:lvl w:ilvl="5" w:tplc="0405001B" w:tentative="1">
      <w:start w:val="1"/>
      <w:numFmt w:val="lowerRoman"/>
      <w:lvlText w:val="%6."/>
      <w:lvlJc w:val="right"/>
      <w:pPr>
        <w:ind w:left="7200" w:hanging="180"/>
      </w:pPr>
    </w:lvl>
    <w:lvl w:ilvl="6" w:tplc="0405000F" w:tentative="1">
      <w:start w:val="1"/>
      <w:numFmt w:val="decimal"/>
      <w:lvlText w:val="%7."/>
      <w:lvlJc w:val="left"/>
      <w:pPr>
        <w:ind w:left="7920" w:hanging="360"/>
      </w:pPr>
    </w:lvl>
    <w:lvl w:ilvl="7" w:tplc="04050019" w:tentative="1">
      <w:start w:val="1"/>
      <w:numFmt w:val="lowerLetter"/>
      <w:lvlText w:val="%8."/>
      <w:lvlJc w:val="left"/>
      <w:pPr>
        <w:ind w:left="8640" w:hanging="360"/>
      </w:pPr>
    </w:lvl>
    <w:lvl w:ilvl="8" w:tplc="040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 w15:restartNumberingAfterBreak="0">
    <w:nsid w:val="025F2168"/>
    <w:multiLevelType w:val="hybridMultilevel"/>
    <w:tmpl w:val="96827E1E"/>
    <w:lvl w:ilvl="0" w:tplc="0405000F">
      <w:start w:val="1"/>
      <w:numFmt w:val="decimal"/>
      <w:lvlText w:val="%1."/>
      <w:lvlJc w:val="left"/>
      <w:pPr>
        <w:ind w:left="3600" w:hanging="360"/>
      </w:pPr>
    </w:lvl>
    <w:lvl w:ilvl="1" w:tplc="04050019" w:tentative="1">
      <w:start w:val="1"/>
      <w:numFmt w:val="lowerLetter"/>
      <w:lvlText w:val="%2."/>
      <w:lvlJc w:val="left"/>
      <w:pPr>
        <w:ind w:left="4320" w:hanging="360"/>
      </w:pPr>
    </w:lvl>
    <w:lvl w:ilvl="2" w:tplc="0405001B" w:tentative="1">
      <w:start w:val="1"/>
      <w:numFmt w:val="lowerRoman"/>
      <w:lvlText w:val="%3."/>
      <w:lvlJc w:val="right"/>
      <w:pPr>
        <w:ind w:left="5040" w:hanging="180"/>
      </w:pPr>
    </w:lvl>
    <w:lvl w:ilvl="3" w:tplc="0405000F" w:tentative="1">
      <w:start w:val="1"/>
      <w:numFmt w:val="decimal"/>
      <w:lvlText w:val="%4."/>
      <w:lvlJc w:val="left"/>
      <w:pPr>
        <w:ind w:left="5760" w:hanging="360"/>
      </w:pPr>
    </w:lvl>
    <w:lvl w:ilvl="4" w:tplc="04050019" w:tentative="1">
      <w:start w:val="1"/>
      <w:numFmt w:val="lowerLetter"/>
      <w:lvlText w:val="%5."/>
      <w:lvlJc w:val="left"/>
      <w:pPr>
        <w:ind w:left="6480" w:hanging="360"/>
      </w:pPr>
    </w:lvl>
    <w:lvl w:ilvl="5" w:tplc="0405001B" w:tentative="1">
      <w:start w:val="1"/>
      <w:numFmt w:val="lowerRoman"/>
      <w:lvlText w:val="%6."/>
      <w:lvlJc w:val="right"/>
      <w:pPr>
        <w:ind w:left="7200" w:hanging="180"/>
      </w:pPr>
    </w:lvl>
    <w:lvl w:ilvl="6" w:tplc="0405000F" w:tentative="1">
      <w:start w:val="1"/>
      <w:numFmt w:val="decimal"/>
      <w:lvlText w:val="%7."/>
      <w:lvlJc w:val="left"/>
      <w:pPr>
        <w:ind w:left="7920" w:hanging="360"/>
      </w:pPr>
    </w:lvl>
    <w:lvl w:ilvl="7" w:tplc="04050019" w:tentative="1">
      <w:start w:val="1"/>
      <w:numFmt w:val="lowerLetter"/>
      <w:lvlText w:val="%8."/>
      <w:lvlJc w:val="left"/>
      <w:pPr>
        <w:ind w:left="8640" w:hanging="360"/>
      </w:pPr>
    </w:lvl>
    <w:lvl w:ilvl="8" w:tplc="040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04B12EBE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07103397"/>
    <w:multiLevelType w:val="singleLevel"/>
    <w:tmpl w:val="A54AB2B8"/>
    <w:lvl w:ilvl="0">
      <w:start w:val="1"/>
      <w:numFmt w:val="decimal"/>
      <w:lvlText w:val="P %1 : 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5" w15:restartNumberingAfterBreak="0">
    <w:nsid w:val="0C7D401A"/>
    <w:multiLevelType w:val="hybridMultilevel"/>
    <w:tmpl w:val="B150FAE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C24351"/>
    <w:multiLevelType w:val="hybridMultilevel"/>
    <w:tmpl w:val="CFFC6BC6"/>
    <w:lvl w:ilvl="0" w:tplc="EC56463A">
      <w:start w:val="1"/>
      <w:numFmt w:val="decimal"/>
      <w:pStyle w:val="Literatura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A0C427E"/>
    <w:multiLevelType w:val="hybridMultilevel"/>
    <w:tmpl w:val="7E5E66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117513"/>
    <w:multiLevelType w:val="multilevel"/>
    <w:tmpl w:val="5DBA1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1D7351"/>
    <w:multiLevelType w:val="singleLevel"/>
    <w:tmpl w:val="8F924AEA"/>
    <w:lvl w:ilvl="0">
      <w:start w:val="1"/>
      <w:numFmt w:val="decimal"/>
      <w:lvlText w:val="[%1]"/>
      <w:lvlJc w:val="left"/>
      <w:pPr>
        <w:tabs>
          <w:tab w:val="num" w:pos="360"/>
        </w:tabs>
        <w:ind w:left="283" w:hanging="283"/>
      </w:pPr>
      <w:rPr>
        <w:sz w:val="22"/>
      </w:rPr>
    </w:lvl>
  </w:abstractNum>
  <w:abstractNum w:abstractNumId="20" w15:restartNumberingAfterBreak="0">
    <w:nsid w:val="4E5D7BD8"/>
    <w:multiLevelType w:val="multilevel"/>
    <w:tmpl w:val="0E4033D2"/>
    <w:lvl w:ilvl="0">
      <w:start w:val="1"/>
      <w:numFmt w:val="decimal"/>
      <w:pStyle w:val="Nadpis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tabs>
          <w:tab w:val="num" w:pos="5396"/>
        </w:tabs>
        <w:ind w:left="5396" w:hanging="576"/>
      </w:pPr>
    </w:lvl>
    <w:lvl w:ilvl="2">
      <w:start w:val="1"/>
      <w:numFmt w:val="decimal"/>
      <w:pStyle w:val="Nadpis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864"/>
        </w:tabs>
        <w:ind w:left="864" w:hanging="864"/>
      </w:pPr>
      <w:rPr>
        <w:b w:val="0"/>
        <w:bCs w:val="0"/>
      </w:rPr>
    </w:lvl>
    <w:lvl w:ilvl="4">
      <w:start w:val="1"/>
      <w:numFmt w:val="decimal"/>
      <w:pStyle w:val="Nadpis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1" w15:restartNumberingAfterBreak="0">
    <w:nsid w:val="7FB33A2D"/>
    <w:multiLevelType w:val="hybridMultilevel"/>
    <w:tmpl w:val="3A727488"/>
    <w:lvl w:ilvl="0" w:tplc="D7F2E7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64C47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CEB3A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5C098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BE65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0B6BF9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EA1E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F0BA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B4E2BD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3979438">
    <w:abstractNumId w:val="1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/>
          <w:i/>
          <w:sz w:val="24"/>
          <w:u w:val="none"/>
        </w:rPr>
      </w:lvl>
    </w:lvlOverride>
  </w:num>
  <w:num w:numId="2" w16cid:durableId="210769937">
    <w:abstractNumId w:val="20"/>
  </w:num>
  <w:num w:numId="3" w16cid:durableId="1711951674">
    <w:abstractNumId w:val="19"/>
  </w:num>
  <w:num w:numId="4" w16cid:durableId="36131317">
    <w:abstractNumId w:val="21"/>
  </w:num>
  <w:num w:numId="5" w16cid:durableId="2119250264">
    <w:abstractNumId w:val="16"/>
  </w:num>
  <w:num w:numId="6" w16cid:durableId="435055609">
    <w:abstractNumId w:val="14"/>
  </w:num>
  <w:num w:numId="7" w16cid:durableId="1488207697">
    <w:abstractNumId w:val="8"/>
  </w:num>
  <w:num w:numId="8" w16cid:durableId="1827357615">
    <w:abstractNumId w:val="3"/>
  </w:num>
  <w:num w:numId="9" w16cid:durableId="1552422735">
    <w:abstractNumId w:val="2"/>
  </w:num>
  <w:num w:numId="10" w16cid:durableId="32773382">
    <w:abstractNumId w:val="1"/>
  </w:num>
  <w:num w:numId="11" w16cid:durableId="678772214">
    <w:abstractNumId w:val="0"/>
  </w:num>
  <w:num w:numId="12" w16cid:durableId="174729553">
    <w:abstractNumId w:val="9"/>
  </w:num>
  <w:num w:numId="13" w16cid:durableId="879973963">
    <w:abstractNumId w:val="7"/>
  </w:num>
  <w:num w:numId="14" w16cid:durableId="1380981071">
    <w:abstractNumId w:val="6"/>
  </w:num>
  <w:num w:numId="15" w16cid:durableId="480729931">
    <w:abstractNumId w:val="5"/>
  </w:num>
  <w:num w:numId="16" w16cid:durableId="1768766659">
    <w:abstractNumId w:val="4"/>
  </w:num>
  <w:num w:numId="17" w16cid:durableId="1901361224">
    <w:abstractNumId w:val="13"/>
  </w:num>
  <w:num w:numId="18" w16cid:durableId="1138566530">
    <w:abstractNumId w:val="17"/>
  </w:num>
  <w:num w:numId="19" w16cid:durableId="1310283318">
    <w:abstractNumId w:val="18"/>
  </w:num>
  <w:num w:numId="20" w16cid:durableId="86466065">
    <w:abstractNumId w:val="15"/>
  </w:num>
  <w:num w:numId="21" w16cid:durableId="2012364390">
    <w:abstractNumId w:val="12"/>
  </w:num>
  <w:num w:numId="22" w16cid:durableId="5875464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37"/>
    <w:rsid w:val="00043948"/>
    <w:rsid w:val="00043D1B"/>
    <w:rsid w:val="00072CD6"/>
    <w:rsid w:val="0007709A"/>
    <w:rsid w:val="00080D42"/>
    <w:rsid w:val="000A0F2C"/>
    <w:rsid w:val="0010076A"/>
    <w:rsid w:val="00103EFE"/>
    <w:rsid w:val="0011609A"/>
    <w:rsid w:val="0012562D"/>
    <w:rsid w:val="001717A4"/>
    <w:rsid w:val="00173CD7"/>
    <w:rsid w:val="0017784F"/>
    <w:rsid w:val="001A03ED"/>
    <w:rsid w:val="001A4A71"/>
    <w:rsid w:val="001B1447"/>
    <w:rsid w:val="001C61A6"/>
    <w:rsid w:val="001D78B8"/>
    <w:rsid w:val="001F4BFC"/>
    <w:rsid w:val="002009FF"/>
    <w:rsid w:val="00232CAD"/>
    <w:rsid w:val="0023324F"/>
    <w:rsid w:val="00247B3B"/>
    <w:rsid w:val="002823F5"/>
    <w:rsid w:val="002A12CC"/>
    <w:rsid w:val="002B1B15"/>
    <w:rsid w:val="002C2907"/>
    <w:rsid w:val="002C5B37"/>
    <w:rsid w:val="002F2F4A"/>
    <w:rsid w:val="003606D9"/>
    <w:rsid w:val="003730B1"/>
    <w:rsid w:val="00380E82"/>
    <w:rsid w:val="003873E1"/>
    <w:rsid w:val="003B2B9F"/>
    <w:rsid w:val="003D7D11"/>
    <w:rsid w:val="003E29BF"/>
    <w:rsid w:val="003F38FC"/>
    <w:rsid w:val="004200FD"/>
    <w:rsid w:val="004444E9"/>
    <w:rsid w:val="00460651"/>
    <w:rsid w:val="00502136"/>
    <w:rsid w:val="005125D1"/>
    <w:rsid w:val="005215BE"/>
    <w:rsid w:val="005233F8"/>
    <w:rsid w:val="005444C8"/>
    <w:rsid w:val="0055310E"/>
    <w:rsid w:val="00553505"/>
    <w:rsid w:val="00562564"/>
    <w:rsid w:val="00575A94"/>
    <w:rsid w:val="00577BB0"/>
    <w:rsid w:val="006279D4"/>
    <w:rsid w:val="00627EB9"/>
    <w:rsid w:val="00631B1D"/>
    <w:rsid w:val="00633F16"/>
    <w:rsid w:val="00654955"/>
    <w:rsid w:val="0066219A"/>
    <w:rsid w:val="00665C92"/>
    <w:rsid w:val="006B6068"/>
    <w:rsid w:val="00766EDD"/>
    <w:rsid w:val="00777093"/>
    <w:rsid w:val="00781332"/>
    <w:rsid w:val="00795DA3"/>
    <w:rsid w:val="007978E9"/>
    <w:rsid w:val="007C3804"/>
    <w:rsid w:val="007D69FE"/>
    <w:rsid w:val="007F16B3"/>
    <w:rsid w:val="007F3F44"/>
    <w:rsid w:val="00805D2D"/>
    <w:rsid w:val="0083359E"/>
    <w:rsid w:val="00864459"/>
    <w:rsid w:val="0087052C"/>
    <w:rsid w:val="008A7C14"/>
    <w:rsid w:val="008B7158"/>
    <w:rsid w:val="008E72AE"/>
    <w:rsid w:val="008F4064"/>
    <w:rsid w:val="0093141B"/>
    <w:rsid w:val="00940B21"/>
    <w:rsid w:val="00946415"/>
    <w:rsid w:val="00951F71"/>
    <w:rsid w:val="00965CED"/>
    <w:rsid w:val="00986EB6"/>
    <w:rsid w:val="00993BBC"/>
    <w:rsid w:val="009A027A"/>
    <w:rsid w:val="009B4361"/>
    <w:rsid w:val="009B52CA"/>
    <w:rsid w:val="009D040F"/>
    <w:rsid w:val="009E4A56"/>
    <w:rsid w:val="00A41C57"/>
    <w:rsid w:val="00A53B98"/>
    <w:rsid w:val="00A54478"/>
    <w:rsid w:val="00A63ACC"/>
    <w:rsid w:val="00A67D31"/>
    <w:rsid w:val="00AB1737"/>
    <w:rsid w:val="00AC6515"/>
    <w:rsid w:val="00AD0E1B"/>
    <w:rsid w:val="00AF47F3"/>
    <w:rsid w:val="00B02F4F"/>
    <w:rsid w:val="00B26B77"/>
    <w:rsid w:val="00B30CCE"/>
    <w:rsid w:val="00B67283"/>
    <w:rsid w:val="00BA263D"/>
    <w:rsid w:val="00BD3ABB"/>
    <w:rsid w:val="00BE36F5"/>
    <w:rsid w:val="00BF0B10"/>
    <w:rsid w:val="00BF4F61"/>
    <w:rsid w:val="00C10CFB"/>
    <w:rsid w:val="00C244AB"/>
    <w:rsid w:val="00C30737"/>
    <w:rsid w:val="00C47542"/>
    <w:rsid w:val="00C5622F"/>
    <w:rsid w:val="00C723C9"/>
    <w:rsid w:val="00C95710"/>
    <w:rsid w:val="00CB6E5D"/>
    <w:rsid w:val="00CC4D14"/>
    <w:rsid w:val="00CE0351"/>
    <w:rsid w:val="00D5716B"/>
    <w:rsid w:val="00D7704F"/>
    <w:rsid w:val="00DD34FC"/>
    <w:rsid w:val="00DE7910"/>
    <w:rsid w:val="00E05BC6"/>
    <w:rsid w:val="00E115D1"/>
    <w:rsid w:val="00E12052"/>
    <w:rsid w:val="00E30009"/>
    <w:rsid w:val="00E40621"/>
    <w:rsid w:val="00E91604"/>
    <w:rsid w:val="00EC52CD"/>
    <w:rsid w:val="00F26AAD"/>
    <w:rsid w:val="00F433EA"/>
    <w:rsid w:val="00F43695"/>
    <w:rsid w:val="00F53640"/>
    <w:rsid w:val="00F72AC0"/>
    <w:rsid w:val="00F92C10"/>
    <w:rsid w:val="00F94FF7"/>
    <w:rsid w:val="00FA3ABF"/>
    <w:rsid w:val="00FC7A73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31B216"/>
  <w15:chartTrackingRefBased/>
  <w15:docId w15:val="{62265C91-B527-46CF-83C2-66A0535B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uiPriority="99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3606D9"/>
    <w:pPr>
      <w:spacing w:line="360" w:lineRule="auto"/>
    </w:pPr>
    <w:rPr>
      <w:sz w:val="24"/>
    </w:rPr>
  </w:style>
  <w:style w:type="paragraph" w:styleId="Nadpis1">
    <w:name w:val="heading 1"/>
    <w:basedOn w:val="Normln"/>
    <w:next w:val="Normln"/>
    <w:link w:val="Nadpis1Char"/>
    <w:qFormat/>
    <w:rsid w:val="00043948"/>
    <w:pPr>
      <w:keepNext/>
      <w:pageBreakBefore/>
      <w:numPr>
        <w:numId w:val="2"/>
      </w:numPr>
      <w:spacing w:before="120" w:after="120"/>
      <w:ind w:left="431" w:hanging="431"/>
      <w:outlineLvl w:val="0"/>
    </w:pPr>
    <w:rPr>
      <w:b/>
      <w:caps/>
      <w:kern w:val="28"/>
      <w:sz w:val="32"/>
      <w:szCs w:val="28"/>
    </w:rPr>
  </w:style>
  <w:style w:type="paragraph" w:styleId="Nadpis2">
    <w:name w:val="heading 2"/>
    <w:basedOn w:val="Normln"/>
    <w:next w:val="Normln"/>
    <w:link w:val="Nadpis2Char"/>
    <w:qFormat/>
    <w:pPr>
      <w:keepNext/>
      <w:numPr>
        <w:ilvl w:val="1"/>
        <w:numId w:val="2"/>
      </w:numPr>
      <w:spacing w:before="240" w:after="120"/>
      <w:ind w:left="578" w:hanging="578"/>
      <w:outlineLvl w:val="1"/>
    </w:pPr>
    <w:rPr>
      <w:b/>
      <w:sz w:val="28"/>
      <w:szCs w:val="28"/>
    </w:rPr>
  </w:style>
  <w:style w:type="paragraph" w:styleId="Nadpis3">
    <w:name w:val="heading 3"/>
    <w:basedOn w:val="Normln"/>
    <w:next w:val="Normln"/>
    <w:link w:val="Nadpis3Char"/>
    <w:qFormat/>
    <w:pPr>
      <w:keepNext/>
      <w:numPr>
        <w:ilvl w:val="2"/>
        <w:numId w:val="2"/>
      </w:numPr>
      <w:spacing w:before="240" w:after="120"/>
      <w:outlineLvl w:val="2"/>
    </w:pPr>
    <w:rPr>
      <w:b/>
      <w:szCs w:val="24"/>
    </w:rPr>
  </w:style>
  <w:style w:type="paragraph" w:styleId="Nadpis4">
    <w:name w:val="heading 4"/>
    <w:basedOn w:val="Normln"/>
    <w:next w:val="Normln"/>
    <w:link w:val="Nadpis4Char"/>
    <w:qFormat/>
    <w:pPr>
      <w:keepNext/>
      <w:numPr>
        <w:ilvl w:val="3"/>
        <w:numId w:val="2"/>
      </w:numPr>
      <w:spacing w:before="240" w:after="120"/>
      <w:ind w:left="862" w:hanging="862"/>
      <w:outlineLvl w:val="3"/>
    </w:pPr>
    <w:rPr>
      <w:i/>
    </w:rPr>
  </w:style>
  <w:style w:type="paragraph" w:styleId="Nadpis5">
    <w:name w:val="heading 5"/>
    <w:basedOn w:val="Normln"/>
    <w:next w:val="Normln"/>
    <w:qFormat/>
    <w:pPr>
      <w:numPr>
        <w:ilvl w:val="4"/>
        <w:numId w:val="2"/>
      </w:numPr>
      <w:spacing w:before="240" w:after="120"/>
      <w:ind w:left="1009" w:hanging="1009"/>
      <w:outlineLvl w:val="4"/>
    </w:pPr>
  </w:style>
  <w:style w:type="paragraph" w:styleId="Nadpis6">
    <w:name w:val="heading 6"/>
    <w:basedOn w:val="Normln"/>
    <w:next w:val="Normln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Nadpis7">
    <w:name w:val="heading 7"/>
    <w:basedOn w:val="Normln"/>
    <w:next w:val="Normln"/>
    <w:qFormat/>
    <w:pPr>
      <w:numPr>
        <w:ilvl w:val="6"/>
        <w:numId w:val="2"/>
      </w:numPr>
      <w:spacing w:before="240" w:after="60"/>
      <w:outlineLvl w:val="6"/>
    </w:pPr>
  </w:style>
  <w:style w:type="paragraph" w:styleId="Nadpis8">
    <w:name w:val="heading 8"/>
    <w:basedOn w:val="Normln"/>
    <w:next w:val="Normln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Nadpis9">
    <w:name w:val="heading 9"/>
    <w:basedOn w:val="Normln"/>
    <w:next w:val="Normln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rPr>
      <w:color w:val="000000"/>
    </w:rPr>
  </w:style>
  <w:style w:type="paragraph" w:customStyle="1" w:styleId="nasted">
    <w:name w:val="na střed"/>
    <w:basedOn w:val="Normln"/>
    <w:rsid w:val="00FC7A73"/>
    <w:pPr>
      <w:jc w:val="center"/>
    </w:pPr>
  </w:style>
  <w:style w:type="paragraph" w:styleId="Zpat">
    <w:name w:val="footer"/>
    <w:basedOn w:val="Normln"/>
    <w:link w:val="ZpatChar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paragraph" w:styleId="Zhlav">
    <w:name w:val="header"/>
    <w:basedOn w:val="Normln"/>
    <w:link w:val="ZhlavChar"/>
    <w:pPr>
      <w:tabs>
        <w:tab w:val="center" w:pos="4536"/>
        <w:tab w:val="right" w:pos="9072"/>
      </w:tabs>
    </w:pPr>
  </w:style>
  <w:style w:type="paragraph" w:styleId="Obsah2">
    <w:name w:val="toc 2"/>
    <w:basedOn w:val="Normln"/>
    <w:next w:val="Normln"/>
    <w:autoRedefine/>
    <w:uiPriority w:val="39"/>
    <w:rsid w:val="003B2B9F"/>
    <w:pPr>
      <w:tabs>
        <w:tab w:val="left" w:pos="851"/>
        <w:tab w:val="right" w:leader="dot" w:pos="8789"/>
      </w:tabs>
      <w:ind w:left="240"/>
    </w:pPr>
    <w:rPr>
      <w:sz w:val="22"/>
      <w:szCs w:val="22"/>
    </w:rPr>
  </w:style>
  <w:style w:type="paragraph" w:styleId="Obsah1">
    <w:name w:val="toc 1"/>
    <w:basedOn w:val="Normln"/>
    <w:next w:val="Normln"/>
    <w:autoRedefine/>
    <w:uiPriority w:val="39"/>
    <w:pPr>
      <w:tabs>
        <w:tab w:val="left" w:pos="284"/>
        <w:tab w:val="left" w:pos="480"/>
        <w:tab w:val="right" w:leader="dot" w:pos="8778"/>
      </w:tabs>
      <w:spacing w:before="120"/>
    </w:pPr>
    <w:rPr>
      <w:b/>
      <w:bCs/>
      <w:caps/>
      <w:noProof/>
      <w:sz w:val="22"/>
      <w:szCs w:val="28"/>
    </w:rPr>
  </w:style>
  <w:style w:type="paragraph" w:styleId="Obsah3">
    <w:name w:val="toc 3"/>
    <w:basedOn w:val="Normln"/>
    <w:next w:val="Normln"/>
    <w:autoRedefine/>
    <w:uiPriority w:val="39"/>
    <w:pPr>
      <w:tabs>
        <w:tab w:val="left" w:pos="1134"/>
        <w:tab w:val="right" w:leader="dot" w:pos="8789"/>
      </w:tabs>
      <w:ind w:left="480"/>
    </w:pPr>
    <w:rPr>
      <w:iCs/>
      <w:sz w:val="22"/>
      <w:szCs w:val="24"/>
    </w:rPr>
  </w:style>
  <w:style w:type="paragraph" w:customStyle="1" w:styleId="Prohlen">
    <w:name w:val="Prohlášení"/>
    <w:basedOn w:val="Normln"/>
    <w:rsid w:val="00E40621"/>
    <w:pPr>
      <w:spacing w:after="240"/>
    </w:pPr>
    <w:rPr>
      <w:b/>
      <w:sz w:val="28"/>
    </w:rPr>
  </w:style>
  <w:style w:type="paragraph" w:customStyle="1" w:styleId="msto">
    <w:name w:val="místo"/>
    <w:basedOn w:val="Normln"/>
    <w:rsid w:val="00E40621"/>
    <w:pPr>
      <w:tabs>
        <w:tab w:val="left" w:pos="284"/>
        <w:tab w:val="right" w:pos="7371"/>
      </w:tabs>
      <w:spacing w:before="960"/>
    </w:pPr>
  </w:style>
  <w:style w:type="paragraph" w:styleId="Seznamobrzk">
    <w:name w:val="table of figures"/>
    <w:basedOn w:val="Normln"/>
    <w:next w:val="Normln"/>
    <w:uiPriority w:val="99"/>
    <w:pPr>
      <w:tabs>
        <w:tab w:val="right" w:leader="dot" w:pos="8789"/>
      </w:tabs>
      <w:ind w:left="480" w:hanging="480"/>
    </w:pPr>
    <w:rPr>
      <w:noProof/>
    </w:rPr>
  </w:style>
  <w:style w:type="paragraph" w:customStyle="1" w:styleId="Literatura">
    <w:name w:val="Literatura"/>
    <w:basedOn w:val="Normln"/>
    <w:pPr>
      <w:numPr>
        <w:numId w:val="5"/>
      </w:numPr>
      <w:tabs>
        <w:tab w:val="clear" w:pos="720"/>
        <w:tab w:val="num" w:pos="567"/>
      </w:tabs>
      <w:spacing w:before="60"/>
      <w:ind w:left="567" w:hanging="567"/>
      <w:jc w:val="both"/>
    </w:pPr>
  </w:style>
  <w:style w:type="paragraph" w:customStyle="1" w:styleId="nazevprojektu">
    <w:name w:val="nazev_projektu"/>
    <w:basedOn w:val="Normln"/>
    <w:next w:val="Normln"/>
    <w:rsid w:val="00781332"/>
    <w:pPr>
      <w:spacing w:before="840" w:after="840"/>
      <w:jc w:val="center"/>
    </w:pPr>
    <w:rPr>
      <w:b/>
      <w:caps/>
      <w:sz w:val="44"/>
    </w:rPr>
  </w:style>
  <w:style w:type="character" w:customStyle="1" w:styleId="doplnittext">
    <w:name w:val="doplnit text"/>
    <w:rsid w:val="00043948"/>
    <w:rPr>
      <w:rFonts w:ascii="Times New Roman" w:hAnsi="Times New Roman"/>
      <w:i/>
      <w:sz w:val="24"/>
    </w:rPr>
  </w:style>
  <w:style w:type="paragraph" w:customStyle="1" w:styleId="NadpisHlavniNecisl">
    <w:name w:val="NadpisHlavniNecisl"/>
    <w:basedOn w:val="Nadpis1"/>
    <w:rsid w:val="00043948"/>
    <w:pPr>
      <w:numPr>
        <w:numId w:val="0"/>
      </w:numPr>
    </w:pPr>
  </w:style>
  <w:style w:type="paragraph" w:customStyle="1" w:styleId="nazevkoly">
    <w:name w:val="nazev_školy"/>
    <w:basedOn w:val="nazevprojektu"/>
    <w:rsid w:val="00FC7A73"/>
    <w:pPr>
      <w:spacing w:before="240"/>
    </w:pPr>
    <w:rPr>
      <w:bCs/>
      <w:caps w:val="0"/>
      <w:sz w:val="32"/>
      <w:szCs w:val="28"/>
    </w:rPr>
  </w:style>
  <w:style w:type="paragraph" w:customStyle="1" w:styleId="jmno">
    <w:name w:val="jméno"/>
    <w:aliases w:val="rok"/>
    <w:basedOn w:val="Normln"/>
    <w:rsid w:val="003606D9"/>
    <w:pPr>
      <w:tabs>
        <w:tab w:val="right" w:pos="8505"/>
      </w:tabs>
      <w:spacing w:before="3480"/>
    </w:pPr>
  </w:style>
  <w:style w:type="paragraph" w:styleId="Obsah4">
    <w:name w:val="toc 4"/>
    <w:basedOn w:val="Normln"/>
    <w:next w:val="Normln"/>
    <w:autoRedefine/>
    <w:semiHidden/>
    <w:pPr>
      <w:ind w:left="720"/>
    </w:pPr>
    <w:rPr>
      <w:szCs w:val="21"/>
    </w:rPr>
  </w:style>
  <w:style w:type="paragraph" w:styleId="Nzev">
    <w:name w:val="Title"/>
    <w:basedOn w:val="Normln"/>
    <w:qFormat/>
    <w:pPr>
      <w:spacing w:before="240" w:after="240"/>
      <w:jc w:val="center"/>
    </w:pPr>
    <w:rPr>
      <w:rFonts w:cs="Arial"/>
      <w:b/>
      <w:bCs/>
      <w:caps/>
      <w:kern w:val="28"/>
      <w:sz w:val="28"/>
      <w:szCs w:val="32"/>
    </w:rPr>
  </w:style>
  <w:style w:type="paragraph" w:styleId="Obsah5">
    <w:name w:val="toc 5"/>
    <w:basedOn w:val="Normln"/>
    <w:next w:val="Normln"/>
    <w:autoRedefine/>
    <w:semiHidden/>
    <w:pPr>
      <w:ind w:left="960"/>
    </w:pPr>
    <w:rPr>
      <w:szCs w:val="21"/>
    </w:rPr>
  </w:style>
  <w:style w:type="paragraph" w:styleId="Obsah6">
    <w:name w:val="toc 6"/>
    <w:basedOn w:val="Normln"/>
    <w:next w:val="Normln"/>
    <w:autoRedefine/>
    <w:semiHidden/>
    <w:pPr>
      <w:ind w:left="1200"/>
    </w:pPr>
    <w:rPr>
      <w:szCs w:val="21"/>
    </w:rPr>
  </w:style>
  <w:style w:type="paragraph" w:styleId="Obsah7">
    <w:name w:val="toc 7"/>
    <w:basedOn w:val="Normln"/>
    <w:next w:val="Normln"/>
    <w:autoRedefine/>
    <w:semiHidden/>
    <w:pPr>
      <w:ind w:left="1440"/>
    </w:pPr>
    <w:rPr>
      <w:szCs w:val="21"/>
    </w:rPr>
  </w:style>
  <w:style w:type="paragraph" w:styleId="Obsah8">
    <w:name w:val="toc 8"/>
    <w:basedOn w:val="Normln"/>
    <w:next w:val="Normln"/>
    <w:autoRedefine/>
    <w:semiHidden/>
    <w:pPr>
      <w:ind w:left="1680"/>
    </w:pPr>
    <w:rPr>
      <w:szCs w:val="21"/>
    </w:rPr>
  </w:style>
  <w:style w:type="paragraph" w:styleId="Obsah9">
    <w:name w:val="toc 9"/>
    <w:basedOn w:val="Normln"/>
    <w:next w:val="Normln"/>
    <w:autoRedefine/>
    <w:semiHidden/>
    <w:pPr>
      <w:ind w:left="1920"/>
    </w:pPr>
    <w:rPr>
      <w:szCs w:val="21"/>
    </w:rPr>
  </w:style>
  <w:style w:type="character" w:styleId="Hypertextovodkaz">
    <w:name w:val="Hyperlink"/>
    <w:rPr>
      <w:color w:val="0000FF"/>
      <w:u w:val="single"/>
    </w:rPr>
  </w:style>
  <w:style w:type="character" w:styleId="Sledovanodkaz">
    <w:name w:val="FollowedHyperlink"/>
    <w:rPr>
      <w:color w:val="800080"/>
      <w:u w:val="single"/>
    </w:rPr>
  </w:style>
  <w:style w:type="paragraph" w:customStyle="1" w:styleId="kod">
    <w:name w:val="kod"/>
    <w:basedOn w:val="Normln"/>
    <w:rsid w:val="00FF47B4"/>
    <w:rPr>
      <w:rFonts w:ascii="Courier New" w:hAnsi="Courier New"/>
    </w:rPr>
  </w:style>
  <w:style w:type="table" w:styleId="Mkatabulky">
    <w:name w:val="Table Grid"/>
    <w:basedOn w:val="Normlntabulka"/>
    <w:rsid w:val="00781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dpisneslovan">
    <w:name w:val="Nadpis nečíslovaný"/>
    <w:basedOn w:val="Normln"/>
    <w:link w:val="NadpisneslovanChar"/>
    <w:rsid w:val="00043948"/>
    <w:pPr>
      <w:spacing w:before="120" w:after="120"/>
    </w:pPr>
    <w:rPr>
      <w:b/>
      <w:i/>
    </w:rPr>
  </w:style>
  <w:style w:type="paragraph" w:styleId="Nadpispoznmky">
    <w:name w:val="Note Heading"/>
    <w:aliases w:val="textpoznámky"/>
    <w:basedOn w:val="Normln"/>
    <w:next w:val="Normln"/>
    <w:rsid w:val="00043948"/>
    <w:rPr>
      <w:u w:val="single"/>
    </w:rPr>
  </w:style>
  <w:style w:type="paragraph" w:customStyle="1" w:styleId="textpoznmky">
    <w:name w:val="text poznámky"/>
    <w:basedOn w:val="Normln"/>
    <w:link w:val="textpoznmkyChar"/>
    <w:rsid w:val="002C2907"/>
    <w:rPr>
      <w:i/>
    </w:rPr>
  </w:style>
  <w:style w:type="character" w:customStyle="1" w:styleId="textpoznmkyChar">
    <w:name w:val="text poznámky Char"/>
    <w:link w:val="textpoznmky"/>
    <w:rsid w:val="002C2907"/>
    <w:rPr>
      <w:i/>
      <w:sz w:val="24"/>
      <w:lang w:val="cs-CZ" w:eastAsia="cs-CZ" w:bidi="ar-SA"/>
    </w:rPr>
  </w:style>
  <w:style w:type="paragraph" w:styleId="Titulek">
    <w:name w:val="caption"/>
    <w:basedOn w:val="Normln"/>
    <w:next w:val="Normln"/>
    <w:qFormat/>
    <w:rsid w:val="002C2907"/>
    <w:rPr>
      <w:b/>
      <w:bCs/>
      <w:sz w:val="20"/>
    </w:rPr>
  </w:style>
  <w:style w:type="paragraph" w:customStyle="1" w:styleId="poznmka-kurzva">
    <w:name w:val="poznámka - kurzíva"/>
    <w:basedOn w:val="Normln"/>
    <w:rsid w:val="002C2907"/>
    <w:rPr>
      <w:i/>
    </w:rPr>
  </w:style>
  <w:style w:type="character" w:customStyle="1" w:styleId="NadpisneslovanChar">
    <w:name w:val="Nadpis nečíslovaný Char"/>
    <w:link w:val="Nadpisneslovan"/>
    <w:rsid w:val="003606D9"/>
    <w:rPr>
      <w:b/>
      <w:i/>
      <w:sz w:val="24"/>
      <w:lang w:val="cs-CZ" w:eastAsia="cs-CZ" w:bidi="ar-SA"/>
    </w:rPr>
  </w:style>
  <w:style w:type="paragraph" w:customStyle="1" w:styleId="resum">
    <w:name w:val="resumé"/>
    <w:basedOn w:val="NadpisHlavniNecisl"/>
    <w:rsid w:val="003B2B9F"/>
  </w:style>
  <w:style w:type="paragraph" w:styleId="Textbubliny">
    <w:name w:val="Balloon Text"/>
    <w:basedOn w:val="Normln"/>
    <w:link w:val="TextbublinyChar"/>
    <w:rsid w:val="007C38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7C3804"/>
    <w:rPr>
      <w:rFonts w:ascii="Tahoma" w:hAnsi="Tahoma" w:cs="Tahoma"/>
      <w:sz w:val="16"/>
      <w:szCs w:val="16"/>
    </w:rPr>
  </w:style>
  <w:style w:type="paragraph" w:styleId="Normlnweb">
    <w:name w:val="Normal (Web)"/>
    <w:basedOn w:val="Normln"/>
    <w:uiPriority w:val="99"/>
    <w:unhideWhenUsed/>
    <w:rsid w:val="00A63ACC"/>
    <w:pPr>
      <w:spacing w:before="100" w:beforeAutospacing="1" w:after="100" w:afterAutospacing="1" w:line="240" w:lineRule="auto"/>
    </w:pPr>
    <w:rPr>
      <w:szCs w:val="24"/>
    </w:rPr>
  </w:style>
  <w:style w:type="character" w:styleId="Siln">
    <w:name w:val="Strong"/>
    <w:basedOn w:val="Standardnpsmoodstavce"/>
    <w:uiPriority w:val="22"/>
    <w:qFormat/>
    <w:rsid w:val="00A63ACC"/>
    <w:rPr>
      <w:b/>
      <w:bCs/>
    </w:rPr>
  </w:style>
  <w:style w:type="character" w:styleId="KdHTML">
    <w:name w:val="HTML Code"/>
    <w:basedOn w:val="Standardnpsmoodstavce"/>
    <w:uiPriority w:val="99"/>
    <w:unhideWhenUsed/>
    <w:rsid w:val="00A63ACC"/>
    <w:rPr>
      <w:rFonts w:ascii="Courier New" w:eastAsia="Times New Roman" w:hAnsi="Courier New" w:cs="Courier New"/>
      <w:sz w:val="20"/>
      <w:szCs w:val="20"/>
    </w:rPr>
  </w:style>
  <w:style w:type="character" w:styleId="Nevyeenzmnka">
    <w:name w:val="Unresolved Mention"/>
    <w:basedOn w:val="Standardnpsmoodstavce"/>
    <w:uiPriority w:val="99"/>
    <w:semiHidden/>
    <w:unhideWhenUsed/>
    <w:rsid w:val="00173CD7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rsid w:val="00E05BC6"/>
    <w:rPr>
      <w:b/>
      <w:caps/>
      <w:kern w:val="28"/>
      <w:sz w:val="32"/>
      <w:szCs w:val="28"/>
    </w:rPr>
  </w:style>
  <w:style w:type="character" w:customStyle="1" w:styleId="Nadpis2Char">
    <w:name w:val="Nadpis 2 Char"/>
    <w:basedOn w:val="Standardnpsmoodstavce"/>
    <w:link w:val="Nadpis2"/>
    <w:rsid w:val="00E05BC6"/>
    <w:rPr>
      <w:b/>
      <w:sz w:val="28"/>
      <w:szCs w:val="28"/>
    </w:rPr>
  </w:style>
  <w:style w:type="character" w:customStyle="1" w:styleId="Nadpis3Char">
    <w:name w:val="Nadpis 3 Char"/>
    <w:basedOn w:val="Standardnpsmoodstavce"/>
    <w:link w:val="Nadpis3"/>
    <w:rsid w:val="00E05BC6"/>
    <w:rPr>
      <w:b/>
      <w:sz w:val="24"/>
      <w:szCs w:val="24"/>
    </w:rPr>
  </w:style>
  <w:style w:type="character" w:customStyle="1" w:styleId="Nadpis4Char">
    <w:name w:val="Nadpis 4 Char"/>
    <w:basedOn w:val="Standardnpsmoodstavce"/>
    <w:link w:val="Nadpis4"/>
    <w:rsid w:val="00E05BC6"/>
    <w:rPr>
      <w:i/>
      <w:sz w:val="24"/>
    </w:rPr>
  </w:style>
  <w:style w:type="character" w:customStyle="1" w:styleId="ZpatChar">
    <w:name w:val="Zápatí Char"/>
    <w:basedOn w:val="Standardnpsmoodstavce"/>
    <w:link w:val="Zpat"/>
    <w:rsid w:val="00E05BC6"/>
    <w:rPr>
      <w:sz w:val="24"/>
    </w:rPr>
  </w:style>
  <w:style w:type="character" w:customStyle="1" w:styleId="ZhlavChar">
    <w:name w:val="Záhlaví Char"/>
    <w:basedOn w:val="Standardnpsmoodstavce"/>
    <w:link w:val="Zhlav"/>
    <w:rsid w:val="00E05BC6"/>
    <w:rPr>
      <w:sz w:val="24"/>
    </w:rPr>
  </w:style>
  <w:style w:type="paragraph" w:styleId="Odstavecseseznamem">
    <w:name w:val="List Paragraph"/>
    <w:basedOn w:val="Normln"/>
    <w:uiPriority w:val="34"/>
    <w:qFormat/>
    <w:rsid w:val="00BF0B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6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yperlink" Target="https://docs.godotengine.org/en/stable/tutorials/2d/index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hyperlink" Target="https://docs.godotengine.org/en/stabl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tQSL2scuqeU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github.com/StanislavVacula/Maturitni_projekt_hra_Lone_Survivor" TargetMode="External"/><Relationship Id="rId10" Type="http://schemas.openxmlformats.org/officeDocument/2006/relationships/header" Target="header1.xml"/><Relationship Id="rId19" Type="http://schemas.openxmlformats.org/officeDocument/2006/relationships/hyperlink" Target="https://www.youtube.com/watch?v=lfR7Qj04-U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StanislavVacula/Maturitni_projekt_hra_Lone_Survivor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ROCHA~1\LOCALS~1\TEMP\DP04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DP04.dot</Template>
  <TotalTime>221</TotalTime>
  <Pages>22</Pages>
  <Words>2537</Words>
  <Characters>14974</Characters>
  <Application>Microsoft Office Word</Application>
  <DocSecurity>0</DocSecurity>
  <Lines>124</Lines>
  <Paragraphs>34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 </vt:lpstr>
    </vt:vector>
  </TitlesOfParts>
  <Company>KAŘT</Company>
  <LinksUpToDate>false</LinksUpToDate>
  <CharactersWithSpaces>17477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Vladimír Procházka</dc:creator>
  <cp:keywords/>
  <cp:lastModifiedBy>Stanislav Vacula</cp:lastModifiedBy>
  <cp:revision>34</cp:revision>
  <cp:lastPrinted>2003-04-09T07:02:00Z</cp:lastPrinted>
  <dcterms:created xsi:type="dcterms:W3CDTF">2025-11-25T08:24:00Z</dcterms:created>
  <dcterms:modified xsi:type="dcterms:W3CDTF">2026-03-09T18:34:00Z</dcterms:modified>
</cp:coreProperties>
</file>