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7BB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  <w:r w:rsidRPr="009D3837">
        <w:rPr>
          <w:noProof/>
        </w:rPr>
        <w:drawing>
          <wp:anchor distT="0" distB="0" distL="114300" distR="114300" simplePos="0" relativeHeight="251659264" behindDoc="0" locked="0" layoutInCell="1" allowOverlap="1" wp14:anchorId="43AA9BF2" wp14:editId="032D7DEA">
            <wp:simplePos x="0" y="0"/>
            <wp:positionH relativeFrom="column">
              <wp:posOffset>-67310</wp:posOffset>
            </wp:positionH>
            <wp:positionV relativeFrom="paragraph">
              <wp:posOffset>5080</wp:posOffset>
            </wp:positionV>
            <wp:extent cx="1574800" cy="1574800"/>
            <wp:effectExtent l="0" t="0" r="6350" b="6350"/>
            <wp:wrapThrough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hrough>
            <wp:docPr id="9" name="Obraz 9" descr="AGH Kraków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H Kraków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837">
        <w:rPr>
          <w:rFonts w:ascii="Open Sans" w:hAnsi="Open Sans" w:cs="Open Sans"/>
          <w:sz w:val="32"/>
          <w:szCs w:val="32"/>
        </w:rPr>
        <w:t>AKADEMIA GÓRNICZO-HUTNICZA im. Stanisława Staszica w Krakowie</w:t>
      </w:r>
    </w:p>
    <w:p w14:paraId="02F08BEF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13511FC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4BFFD94C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314026E8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05215426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6AA5DC51" w14:textId="77777777" w:rsidR="007A2028" w:rsidRPr="009D3837" w:rsidRDefault="007A2028" w:rsidP="007A2028">
      <w:pPr>
        <w:jc w:val="both"/>
        <w:rPr>
          <w:rFonts w:ascii="Open Sans" w:hAnsi="Open Sans" w:cs="Open Sans"/>
          <w:sz w:val="32"/>
          <w:szCs w:val="32"/>
        </w:rPr>
      </w:pPr>
    </w:p>
    <w:p w14:paraId="7A0FB6A8" w14:textId="77777777" w:rsidR="00D73D87" w:rsidRPr="00D73D87" w:rsidRDefault="00D73D87" w:rsidP="00D73D87">
      <w:pPr>
        <w:jc w:val="both"/>
        <w:rPr>
          <w:rFonts w:ascii="Open Sans" w:hAnsi="Open Sans" w:cs="Open Sans"/>
          <w:b/>
          <w:bCs/>
          <w:sz w:val="56"/>
          <w:szCs w:val="56"/>
        </w:rPr>
      </w:pPr>
      <w:r w:rsidRPr="00D73D87">
        <w:rPr>
          <w:rFonts w:ascii="Open Sans" w:hAnsi="Open Sans" w:cs="Open Sans"/>
          <w:b/>
          <w:bCs/>
          <w:sz w:val="56"/>
          <w:szCs w:val="56"/>
        </w:rPr>
        <w:t>Programowanie dynamiczne –</w:t>
      </w:r>
    </w:p>
    <w:p w14:paraId="011EB136" w14:textId="47DF4C65" w:rsidR="007A2028" w:rsidRPr="009D3837" w:rsidRDefault="00D73D87" w:rsidP="00D73D87">
      <w:pPr>
        <w:jc w:val="both"/>
        <w:rPr>
          <w:rFonts w:ascii="Open Sans" w:hAnsi="Open Sans" w:cs="Open Sans"/>
          <w:sz w:val="56"/>
          <w:szCs w:val="56"/>
        </w:rPr>
      </w:pPr>
      <w:r w:rsidRPr="00D73D87">
        <w:rPr>
          <w:rFonts w:ascii="Open Sans" w:hAnsi="Open Sans" w:cs="Open Sans"/>
          <w:b/>
          <w:bCs/>
          <w:sz w:val="56"/>
          <w:szCs w:val="56"/>
        </w:rPr>
        <w:t>formalizacja problemów jako zadań PD</w:t>
      </w:r>
      <w:r w:rsidR="00B84B4E" w:rsidRPr="009D3837">
        <w:rPr>
          <w:rFonts w:ascii="Open Sans" w:hAnsi="Open Sans" w:cs="Open Sans"/>
          <w:b/>
          <w:bCs/>
          <w:sz w:val="56"/>
          <w:szCs w:val="56"/>
        </w:rPr>
        <w:cr/>
      </w:r>
    </w:p>
    <w:p w14:paraId="042D4E66" w14:textId="77777777" w:rsidR="005F0540" w:rsidRPr="009D3837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643F979" w14:textId="77777777" w:rsidR="005F0540" w:rsidRPr="009D3837" w:rsidRDefault="005F0540" w:rsidP="007A2028">
      <w:pPr>
        <w:jc w:val="both"/>
        <w:rPr>
          <w:rFonts w:ascii="Open Sans" w:hAnsi="Open Sans" w:cs="Open Sans"/>
          <w:sz w:val="56"/>
          <w:szCs w:val="56"/>
        </w:rPr>
      </w:pPr>
    </w:p>
    <w:p w14:paraId="308466B6" w14:textId="3876AEFF" w:rsidR="007A2028" w:rsidRPr="009D3837" w:rsidRDefault="007A2028" w:rsidP="007A2028">
      <w:pPr>
        <w:jc w:val="right"/>
        <w:rPr>
          <w:rFonts w:ascii="Open Sans" w:hAnsi="Open Sans" w:cs="Open Sans"/>
          <w:sz w:val="32"/>
          <w:szCs w:val="32"/>
        </w:rPr>
      </w:pPr>
      <w:r w:rsidRPr="009D3837">
        <w:rPr>
          <w:rFonts w:ascii="Open Sans" w:hAnsi="Open Sans" w:cs="Open Sans"/>
          <w:sz w:val="32"/>
          <w:szCs w:val="32"/>
        </w:rPr>
        <w:t>Stanisław Olech</w:t>
      </w:r>
      <w:r w:rsidR="00CF2860" w:rsidRPr="009D3837">
        <w:rPr>
          <w:rFonts w:ascii="Open Sans" w:hAnsi="Open Sans" w:cs="Open Sans"/>
          <w:sz w:val="32"/>
          <w:szCs w:val="32"/>
        </w:rPr>
        <w:t xml:space="preserve"> - 41202</w:t>
      </w:r>
      <w:r w:rsidR="00CF2860" w:rsidRPr="009D3837">
        <w:rPr>
          <w:rFonts w:ascii="Open Sans" w:hAnsi="Open Sans" w:cs="Open Sans"/>
          <w:color w:val="FF0000"/>
          <w:sz w:val="32"/>
          <w:szCs w:val="32"/>
        </w:rPr>
        <w:t>3</w:t>
      </w:r>
    </w:p>
    <w:p w14:paraId="5B39E8DC" w14:textId="77777777" w:rsidR="007A2028" w:rsidRPr="009D3837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r w:rsidRPr="009D3837">
        <w:rPr>
          <w:rFonts w:ascii="Open Sans" w:hAnsi="Open Sans" w:cs="Open Sans"/>
          <w:sz w:val="24"/>
          <w:szCs w:val="24"/>
        </w:rPr>
        <w:t xml:space="preserve">Automatyka i Robotyka </w:t>
      </w:r>
    </w:p>
    <w:p w14:paraId="222AEAAE" w14:textId="5B67DF54" w:rsidR="007A2028" w:rsidRPr="009D3837" w:rsidRDefault="007A2028" w:rsidP="007A2028">
      <w:pPr>
        <w:jc w:val="right"/>
        <w:rPr>
          <w:rFonts w:ascii="Open Sans" w:hAnsi="Open Sans" w:cs="Open Sans"/>
          <w:sz w:val="24"/>
          <w:szCs w:val="24"/>
        </w:rPr>
      </w:pPr>
      <w:proofErr w:type="spellStart"/>
      <w:r w:rsidRPr="009D3837">
        <w:rPr>
          <w:rFonts w:ascii="Open Sans" w:hAnsi="Open Sans" w:cs="Open Sans"/>
          <w:sz w:val="24"/>
          <w:szCs w:val="24"/>
        </w:rPr>
        <w:t>EAIiIB</w:t>
      </w:r>
      <w:proofErr w:type="spellEnd"/>
      <w:r w:rsidRPr="009D3837">
        <w:rPr>
          <w:rFonts w:ascii="Open Sans" w:hAnsi="Open Sans" w:cs="Open Sans"/>
          <w:sz w:val="24"/>
          <w:szCs w:val="24"/>
        </w:rPr>
        <w:br w:type="page"/>
      </w:r>
    </w:p>
    <w:p w14:paraId="7DAE504B" w14:textId="658DD5BC" w:rsidR="00EE266E" w:rsidRPr="009D3837" w:rsidRDefault="00EE266E" w:rsidP="00243BB4">
      <w:pPr>
        <w:rPr>
          <w:rFonts w:ascii="Open Sans" w:hAnsi="Open Sans" w:cs="Open Sans"/>
          <w:b/>
          <w:bCs/>
          <w:sz w:val="32"/>
          <w:szCs w:val="32"/>
        </w:rPr>
      </w:pPr>
      <w:r w:rsidRPr="009D3837">
        <w:rPr>
          <w:rFonts w:ascii="Open Sans" w:hAnsi="Open Sans" w:cs="Open Sans"/>
          <w:b/>
          <w:bCs/>
          <w:sz w:val="32"/>
          <w:szCs w:val="32"/>
        </w:rPr>
        <w:lastRenderedPageBreak/>
        <w:t>Zad</w:t>
      </w:r>
      <w:r w:rsidR="00D73D87">
        <w:rPr>
          <w:rFonts w:ascii="Open Sans" w:hAnsi="Open Sans" w:cs="Open Sans"/>
          <w:b/>
          <w:bCs/>
          <w:sz w:val="32"/>
          <w:szCs w:val="32"/>
        </w:rPr>
        <w:t>anie</w:t>
      </w:r>
    </w:p>
    <w:p w14:paraId="48A60EB2" w14:textId="3E502F71" w:rsidR="00D73D87" w:rsidRDefault="00D73D87" w:rsidP="00D73D87">
      <w:pPr>
        <w:pStyle w:val="Akapitzlist"/>
        <w:numPr>
          <w:ilvl w:val="0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Sformułuj problem (zadanie), który można rozwiązać metodą programowania</w:t>
      </w:r>
      <w:r w:rsidRPr="00D73D87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D73D87">
        <w:rPr>
          <w:rFonts w:ascii="Open Sans" w:hAnsi="Open Sans" w:cs="Open Sans"/>
          <w:b/>
          <w:bCs/>
          <w:sz w:val="24"/>
          <w:szCs w:val="24"/>
        </w:rPr>
        <w:t>dynamicznego.</w:t>
      </w:r>
    </w:p>
    <w:p w14:paraId="3245DC67" w14:textId="77777777" w:rsidR="00D73D87" w:rsidRDefault="00D73D87" w:rsidP="00D73D87">
      <w:pPr>
        <w:pStyle w:val="Akapitzlist"/>
        <w:rPr>
          <w:rFonts w:ascii="Open Sans" w:hAnsi="Open Sans" w:cs="Open Sans"/>
          <w:b/>
          <w:bCs/>
          <w:sz w:val="24"/>
          <w:szCs w:val="24"/>
        </w:rPr>
      </w:pPr>
    </w:p>
    <w:p w14:paraId="42A45324" w14:textId="77777777" w:rsidR="001B5443" w:rsidRDefault="00D73D87" w:rsidP="00D73D87">
      <w:pPr>
        <w:pStyle w:val="Akapitzlist"/>
        <w:rPr>
          <w:rFonts w:ascii="Open Sans" w:hAnsi="Open Sans" w:cs="Open Sans"/>
          <w:sz w:val="24"/>
          <w:szCs w:val="24"/>
        </w:rPr>
      </w:pPr>
      <w:r w:rsidRPr="00D73D87">
        <w:rPr>
          <w:rFonts w:ascii="Open Sans" w:hAnsi="Open Sans" w:cs="Open Sans"/>
          <w:sz w:val="24"/>
          <w:szCs w:val="24"/>
        </w:rPr>
        <w:t xml:space="preserve">Wymyślony przez mnie problem to </w:t>
      </w:r>
      <w:r>
        <w:rPr>
          <w:rFonts w:ascii="Open Sans" w:hAnsi="Open Sans" w:cs="Open Sans"/>
          <w:sz w:val="24"/>
          <w:szCs w:val="24"/>
        </w:rPr>
        <w:t xml:space="preserve">zagadnienie kupna tokarek na linii produkcyjnej. </w:t>
      </w:r>
      <w:r w:rsidR="001B5443">
        <w:rPr>
          <w:rFonts w:ascii="Open Sans" w:hAnsi="Open Sans" w:cs="Open Sans"/>
          <w:sz w:val="24"/>
          <w:szCs w:val="24"/>
        </w:rPr>
        <w:t>Założenia:</w:t>
      </w:r>
    </w:p>
    <w:p w14:paraId="34D85820" w14:textId="6AB9A0D5" w:rsidR="00F83BE5" w:rsidRDefault="001B5443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</w:t>
      </w:r>
      <w:r w:rsidR="00F83BE5">
        <w:rPr>
          <w:rFonts w:ascii="Open Sans" w:hAnsi="Open Sans" w:cs="Open Sans"/>
          <w:sz w:val="24"/>
          <w:szCs w:val="24"/>
        </w:rPr>
        <w:t>aszyny</w:t>
      </w:r>
      <w:r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wymaga</w:t>
      </w:r>
      <w:r w:rsidR="00F83BE5">
        <w:rPr>
          <w:rFonts w:ascii="Open Sans" w:hAnsi="Open Sans" w:cs="Open Sans"/>
          <w:sz w:val="24"/>
          <w:szCs w:val="24"/>
        </w:rPr>
        <w:t>ją</w:t>
      </w:r>
      <w:r>
        <w:rPr>
          <w:rFonts w:ascii="Open Sans" w:hAnsi="Open Sans" w:cs="Open Sans"/>
          <w:sz w:val="24"/>
          <w:szCs w:val="24"/>
        </w:rPr>
        <w:t xml:space="preserve"> serwisowania i konserwacji co okres</w:t>
      </w:r>
      <w:r w:rsidR="00F83BE5">
        <w:rPr>
          <w:rFonts w:ascii="Open Sans" w:hAnsi="Open Sans" w:cs="Open Sans"/>
          <w:sz w:val="24"/>
          <w:szCs w:val="24"/>
        </w:rPr>
        <w:t>.</w:t>
      </w:r>
    </w:p>
    <w:p w14:paraId="5BFBA763" w14:textId="77777777" w:rsidR="00F83BE5" w:rsidRDefault="001B5443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Zakładam że maszyny dzielą się na dwa typy nowe w skończoną długością życia oraz stare które mogą po przeglądach i konserwacjach pracować w nieskończoność.</w:t>
      </w:r>
    </w:p>
    <w:p w14:paraId="666EBC74" w14:textId="003DD4D4" w:rsidR="001B5443" w:rsidRDefault="00F83BE5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Koszt serwisowania </w:t>
      </w:r>
      <w:r w:rsidR="001B544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jest zależny od typu maszyny.</w:t>
      </w:r>
    </w:p>
    <w:p w14:paraId="140A57C3" w14:textId="4012AA44" w:rsidR="00F83BE5" w:rsidRDefault="00F83BE5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Tokarki mają dwa rozmiary duże i małe. Duże maszyny mogą realizować większe zlecenia. </w:t>
      </w:r>
    </w:p>
    <w:p w14:paraId="4BA6F0D6" w14:textId="07C6F86B" w:rsidR="00F83BE5" w:rsidRDefault="00F83BE5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Każdy rodzaj tokarki ma inną wydajność</w:t>
      </w:r>
      <w:r w:rsidR="00B17DE0">
        <w:rPr>
          <w:rFonts w:ascii="Open Sans" w:hAnsi="Open Sans" w:cs="Open Sans"/>
          <w:sz w:val="24"/>
          <w:szCs w:val="24"/>
        </w:rPr>
        <w:t xml:space="preserve"> i może przetworzyć różną liczbę produktów</w:t>
      </w:r>
      <w:r>
        <w:rPr>
          <w:rFonts w:ascii="Open Sans" w:hAnsi="Open Sans" w:cs="Open Sans"/>
          <w:sz w:val="24"/>
          <w:szCs w:val="24"/>
        </w:rPr>
        <w:t>.</w:t>
      </w:r>
    </w:p>
    <w:p w14:paraId="3126089B" w14:textId="7A9814EA" w:rsidR="00F83BE5" w:rsidRDefault="00F83BE5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Popyt jest nieliniowy by można było </w:t>
      </w:r>
      <w:r w:rsidR="009C2F1A">
        <w:rPr>
          <w:rFonts w:ascii="Open Sans" w:hAnsi="Open Sans" w:cs="Open Sans"/>
          <w:sz w:val="24"/>
          <w:szCs w:val="24"/>
        </w:rPr>
        <w:t xml:space="preserve">za pomocą algorytmu </w:t>
      </w:r>
      <w:r>
        <w:rPr>
          <w:rFonts w:ascii="Open Sans" w:hAnsi="Open Sans" w:cs="Open Sans"/>
          <w:sz w:val="24"/>
          <w:szCs w:val="24"/>
        </w:rPr>
        <w:t xml:space="preserve">przewidywać zmiany w koniunkturze. </w:t>
      </w:r>
    </w:p>
    <w:p w14:paraId="01E9FC8C" w14:textId="18278E2E" w:rsidR="00F83BE5" w:rsidRDefault="00F83BE5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 każdym etapie możemy kupić nowe maszyny</w:t>
      </w:r>
      <w:r w:rsidR="00425711">
        <w:rPr>
          <w:rFonts w:ascii="Open Sans" w:hAnsi="Open Sans" w:cs="Open Sans"/>
          <w:sz w:val="24"/>
          <w:szCs w:val="24"/>
        </w:rPr>
        <w:t xml:space="preserve"> za stałą cenę lub starą maszynę której koszt rośnie ekspotencjalnie. </w:t>
      </w:r>
    </w:p>
    <w:p w14:paraId="41C3007E" w14:textId="485F6DBE" w:rsidR="00B17DE0" w:rsidRDefault="00B17DE0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Koszt materiału rośnie logarytmicznie</w:t>
      </w:r>
      <w:r w:rsidR="009C17B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a zysk z sprzedaży rośnie liniowo. Nasz zakład stosuje JIT oraz zamawia tyle materiału ile aktualnie potrzebuję. </w:t>
      </w:r>
    </w:p>
    <w:p w14:paraId="7730B2E6" w14:textId="7727483D" w:rsidR="00425711" w:rsidRDefault="00425711" w:rsidP="001B5443">
      <w:pPr>
        <w:pStyle w:val="Akapitzlist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Nasza hala może pomieścić tylko skończoną liczbę maszyn.</w:t>
      </w:r>
    </w:p>
    <w:p w14:paraId="547C590C" w14:textId="1398C29D" w:rsidR="00D73D87" w:rsidRPr="00D73D87" w:rsidRDefault="001B5443" w:rsidP="00D73D87">
      <w:pPr>
        <w:pStyle w:val="Akapitzlist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  </w:t>
      </w:r>
    </w:p>
    <w:p w14:paraId="6D361A17" w14:textId="4939AB4E" w:rsidR="00D73D87" w:rsidRDefault="00D73D87" w:rsidP="00D73D87">
      <w:pPr>
        <w:pStyle w:val="Akapitzlist"/>
        <w:numPr>
          <w:ilvl w:val="0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Zdefiniuj problem (opis i wzory) jako zadanie programowania dynamicznego</w:t>
      </w:r>
      <w:r w:rsidRPr="00D73D87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D73D87">
        <w:rPr>
          <w:rFonts w:ascii="Open Sans" w:hAnsi="Open Sans" w:cs="Open Sans"/>
          <w:b/>
          <w:bCs/>
          <w:sz w:val="24"/>
          <w:szCs w:val="24"/>
        </w:rPr>
        <w:t>określając:</w:t>
      </w:r>
    </w:p>
    <w:p w14:paraId="44DACBAF" w14:textId="77777777" w:rsidR="00F83BE5" w:rsidRPr="00D73D87" w:rsidRDefault="00F83BE5" w:rsidP="00F83BE5">
      <w:pPr>
        <w:pStyle w:val="Akapitzlist"/>
        <w:rPr>
          <w:rFonts w:ascii="Open Sans" w:hAnsi="Open Sans" w:cs="Open Sans"/>
          <w:b/>
          <w:bCs/>
          <w:sz w:val="24"/>
          <w:szCs w:val="24"/>
        </w:rPr>
      </w:pPr>
    </w:p>
    <w:p w14:paraId="4F93D87E" w14:textId="61F8FF23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etap,</w:t>
      </w:r>
    </w:p>
    <w:p w14:paraId="4AF89035" w14:textId="3FB155EA" w:rsidR="00F83BE5" w:rsidRPr="00F83BE5" w:rsidRDefault="00F83BE5" w:rsidP="00F83BE5">
      <w:pPr>
        <w:pStyle w:val="Akapitzlist"/>
        <w:ind w:left="144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K</w:t>
      </w:r>
      <w:r w:rsidRPr="00F83BE5">
        <w:rPr>
          <w:rFonts w:ascii="Open Sans" w:hAnsi="Open Sans" w:cs="Open Sans"/>
          <w:sz w:val="24"/>
          <w:szCs w:val="24"/>
        </w:rPr>
        <w:t xml:space="preserve">olejne etapy </w:t>
      </w:r>
      <w:r>
        <w:rPr>
          <w:rFonts w:ascii="Open Sans" w:hAnsi="Open Sans" w:cs="Open Sans"/>
          <w:sz w:val="24"/>
          <w:szCs w:val="24"/>
        </w:rPr>
        <w:t>są opisane jako kolejne miesiące</w:t>
      </w:r>
      <w:r w:rsidR="00B17DE0">
        <w:rPr>
          <w:rFonts w:ascii="Open Sans" w:hAnsi="Open Sans" w:cs="Open Sans"/>
          <w:sz w:val="24"/>
          <w:szCs w:val="24"/>
        </w:rPr>
        <w:t>.</w:t>
      </w:r>
    </w:p>
    <w:p w14:paraId="23A7E333" w14:textId="77777777" w:rsidR="00F83BE5" w:rsidRPr="00D73D87" w:rsidRDefault="00F83BE5" w:rsidP="00F83BE5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75E54897" w14:textId="0F40ED78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decyzje,</w:t>
      </w:r>
    </w:p>
    <w:p w14:paraId="6FD86650" w14:textId="414D3F11" w:rsidR="00B17DE0" w:rsidRDefault="00B17DE0" w:rsidP="00B17DE0">
      <w:pPr>
        <w:pStyle w:val="Akapitzlist"/>
        <w:ind w:left="144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</w:t>
      </w:r>
      <w:r>
        <w:rPr>
          <w:rFonts w:ascii="Open Sans" w:hAnsi="Open Sans" w:cs="Open Sans"/>
          <w:sz w:val="24"/>
          <w:szCs w:val="24"/>
        </w:rPr>
        <w:t xml:space="preserve"> k</w:t>
      </w:r>
      <w:r>
        <w:rPr>
          <w:rFonts w:ascii="Open Sans" w:hAnsi="Open Sans" w:cs="Open Sans"/>
          <w:sz w:val="24"/>
          <w:szCs w:val="24"/>
        </w:rPr>
        <w:t>ażdym etapie</w:t>
      </w:r>
      <w:r>
        <w:rPr>
          <w:rFonts w:ascii="Open Sans" w:hAnsi="Open Sans" w:cs="Open Sans"/>
          <w:sz w:val="24"/>
          <w:szCs w:val="24"/>
        </w:rPr>
        <w:t xml:space="preserve"> rozpatrujemy czy chcemy zaopatrzyć się w następne maszyny</w:t>
      </w:r>
      <w:r w:rsidR="009C2F1A">
        <w:rPr>
          <w:rFonts w:ascii="Open Sans" w:hAnsi="Open Sans" w:cs="Open Sans"/>
          <w:sz w:val="24"/>
          <w:szCs w:val="24"/>
        </w:rPr>
        <w:t xml:space="preserve"> i</w:t>
      </w:r>
      <w:r>
        <w:rPr>
          <w:rFonts w:ascii="Open Sans" w:hAnsi="Open Sans" w:cs="Open Sans"/>
          <w:sz w:val="24"/>
          <w:szCs w:val="24"/>
        </w:rPr>
        <w:t xml:space="preserve"> jakiego typu mają być te maszyny</w:t>
      </w:r>
      <w:r>
        <w:rPr>
          <w:rFonts w:ascii="Open Sans" w:hAnsi="Open Sans" w:cs="Open Sans"/>
          <w:sz w:val="24"/>
          <w:szCs w:val="24"/>
        </w:rPr>
        <w:t>.</w:t>
      </w:r>
    </w:p>
    <w:p w14:paraId="09EDA3E8" w14:textId="77777777" w:rsidR="00B17DE0" w:rsidRPr="00D73D87" w:rsidRDefault="00B17DE0" w:rsidP="00B17DE0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781EBB7E" w14:textId="49DD7070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stan, rozpatrywany zakres</w:t>
      </w:r>
    </w:p>
    <w:p w14:paraId="7EF8B708" w14:textId="60CF1E63" w:rsidR="00425711" w:rsidRPr="00425711" w:rsidRDefault="00425711" w:rsidP="00425711">
      <w:pPr>
        <w:pStyle w:val="Akapitzlist"/>
        <w:ind w:left="144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Naszym stanem jest wektor liczby starych maszyn oraz macierz</w:t>
      </w:r>
      <w:r w:rsidR="009C2F1A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przewidywan</w:t>
      </w:r>
      <w:r w:rsidR="009C2F1A">
        <w:rPr>
          <w:rFonts w:ascii="Open Sans" w:hAnsi="Open Sans" w:cs="Open Sans"/>
          <w:sz w:val="24"/>
          <w:szCs w:val="24"/>
        </w:rPr>
        <w:t>ej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9C2F1A">
        <w:rPr>
          <w:rFonts w:ascii="Open Sans" w:hAnsi="Open Sans" w:cs="Open Sans"/>
          <w:sz w:val="24"/>
          <w:szCs w:val="24"/>
        </w:rPr>
        <w:t xml:space="preserve">liczby nowych </w:t>
      </w:r>
      <w:r>
        <w:rPr>
          <w:rFonts w:ascii="Open Sans" w:hAnsi="Open Sans" w:cs="Open Sans"/>
          <w:sz w:val="24"/>
          <w:szCs w:val="24"/>
        </w:rPr>
        <w:t xml:space="preserve">maszyn w następnych miesiącach. – Jest to największy </w:t>
      </w:r>
      <w:r w:rsidR="00B32B3C">
        <w:rPr>
          <w:rFonts w:ascii="Open Sans" w:hAnsi="Open Sans" w:cs="Open Sans"/>
          <w:sz w:val="24"/>
          <w:szCs w:val="24"/>
        </w:rPr>
        <w:t xml:space="preserve">problem </w:t>
      </w:r>
      <w:r w:rsidR="009C2F1A">
        <w:rPr>
          <w:rFonts w:ascii="Open Sans" w:hAnsi="Open Sans" w:cs="Open Sans"/>
          <w:sz w:val="24"/>
          <w:szCs w:val="24"/>
        </w:rPr>
        <w:t>mojego</w:t>
      </w:r>
      <w:r w:rsidR="00B32B3C">
        <w:rPr>
          <w:rFonts w:ascii="Open Sans" w:hAnsi="Open Sans" w:cs="Open Sans"/>
          <w:sz w:val="24"/>
          <w:szCs w:val="24"/>
        </w:rPr>
        <w:t xml:space="preserve"> algorytmu dlatego zakładamy</w:t>
      </w:r>
      <w:r w:rsidR="009C2F1A">
        <w:rPr>
          <w:rFonts w:ascii="Open Sans" w:hAnsi="Open Sans" w:cs="Open Sans"/>
          <w:sz w:val="24"/>
          <w:szCs w:val="24"/>
        </w:rPr>
        <w:t>,</w:t>
      </w:r>
      <w:r w:rsidR="00B32B3C">
        <w:rPr>
          <w:rFonts w:ascii="Open Sans" w:hAnsi="Open Sans" w:cs="Open Sans"/>
          <w:sz w:val="24"/>
          <w:szCs w:val="24"/>
        </w:rPr>
        <w:t xml:space="preserve"> że </w:t>
      </w:r>
      <w:r w:rsidR="00B32B3C">
        <w:rPr>
          <w:rFonts w:ascii="Open Sans" w:hAnsi="Open Sans" w:cs="Open Sans"/>
          <w:sz w:val="24"/>
          <w:szCs w:val="24"/>
        </w:rPr>
        <w:lastRenderedPageBreak/>
        <w:t xml:space="preserve">macierz zmniejsza rozmiar z każdym kolejnym etapem oraz liczba maszyn jest zawsze ograniczona rozmiarem fabryki. </w:t>
      </w:r>
    </w:p>
    <w:p w14:paraId="617C58F5" w14:textId="77777777" w:rsidR="00425711" w:rsidRPr="00D73D87" w:rsidRDefault="00425711" w:rsidP="00425711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518D7A1A" w14:textId="77777777" w:rsidR="00270616" w:rsidRPr="00270616" w:rsidRDefault="00D73D87" w:rsidP="00A37253">
      <w:pPr>
        <w:pStyle w:val="Akapitzlist"/>
        <w:numPr>
          <w:ilvl w:val="1"/>
          <w:numId w:val="12"/>
        </w:numPr>
        <w:ind w:left="1416"/>
        <w:rPr>
          <w:rFonts w:ascii="Open Sans" w:hAnsi="Open Sans" w:cs="Open Sans"/>
          <w:sz w:val="24"/>
          <w:szCs w:val="24"/>
        </w:rPr>
      </w:pPr>
      <w:r w:rsidRPr="00270616">
        <w:rPr>
          <w:rFonts w:ascii="Open Sans" w:hAnsi="Open Sans" w:cs="Open Sans"/>
          <w:b/>
          <w:bCs/>
          <w:sz w:val="24"/>
          <w:szCs w:val="24"/>
        </w:rPr>
        <w:t>funkcję celu,</w:t>
      </w:r>
    </w:p>
    <w:p w14:paraId="0C47B4E2" w14:textId="4FDC322A" w:rsidR="009C17BE" w:rsidRDefault="009C17BE" w:rsidP="00270616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 w:rsidRPr="00270616">
        <w:rPr>
          <w:rFonts w:ascii="Open Sans" w:hAnsi="Open Sans" w:cs="Open Sans"/>
          <w:sz w:val="24"/>
          <w:szCs w:val="24"/>
        </w:rPr>
        <w:t xml:space="preserve">Naszą funkcją celu jest zysk z sprzedaży w każdym etapie obniżony o koszty materiału. Będzie to wartość </w:t>
      </w:r>
      <w:r w:rsidR="00270616" w:rsidRPr="00270616">
        <w:rPr>
          <w:rFonts w:ascii="Open Sans" w:eastAsiaTheme="minorEastAsia" w:hAnsi="Open Sans" w:cs="Open Sans"/>
          <w:sz w:val="24"/>
          <w:szCs w:val="24"/>
        </w:rPr>
        <w:t xml:space="preserve">np. </w:t>
      </w:r>
      <m:oMath>
        <m:r>
          <w:rPr>
            <w:rFonts w:ascii="Cambria Math" w:hAnsi="Cambria Math" w:cs="Open Sans"/>
            <w:sz w:val="24"/>
            <w:szCs w:val="24"/>
          </w:rPr>
          <m:t>bx-</m:t>
        </m:r>
        <m:r>
          <w:rPr>
            <w:rFonts w:ascii="Cambria Math" w:hAnsi="Cambria Math" w:cs="Open Sans"/>
            <w:sz w:val="24"/>
            <w:szCs w:val="24"/>
          </w:rPr>
          <m:t>a</m:t>
        </m:r>
        <m:func>
          <m:funcPr>
            <m:ctrlPr>
              <w:rPr>
                <w:rFonts w:ascii="Cambria Math" w:hAnsi="Cambria Math" w:cs="Open Sans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Open Sans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Open Sans"/>
                <w:sz w:val="24"/>
                <w:szCs w:val="24"/>
              </w:rPr>
              <m:t>(x+1</m:t>
            </m:r>
          </m:e>
        </m:func>
        <m:r>
          <w:rPr>
            <w:rFonts w:ascii="Cambria Math" w:hAnsi="Cambria Math" w:cs="Open Sans"/>
            <w:sz w:val="24"/>
            <w:szCs w:val="24"/>
          </w:rPr>
          <m:t>)</m:t>
        </m:r>
      </m:oMath>
      <w:r w:rsidR="00270616" w:rsidRPr="00270616">
        <w:rPr>
          <w:rFonts w:ascii="Open Sans" w:eastAsiaTheme="minorEastAsia" w:hAnsi="Open Sans" w:cs="Open Sans"/>
          <w:sz w:val="24"/>
          <w:szCs w:val="24"/>
        </w:rPr>
        <w:t xml:space="preserve"> gdzie </w:t>
      </w:r>
      <m:oMath>
        <m:r>
          <w:rPr>
            <w:rFonts w:ascii="Cambria Math" w:hAnsi="Cambria Math" w:cs="Open Sans"/>
            <w:sz w:val="24"/>
            <w:szCs w:val="24"/>
          </w:rPr>
          <m:t>b</m:t>
        </m:r>
      </m:oMath>
      <w:r w:rsidR="00270616" w:rsidRPr="00270616">
        <w:rPr>
          <w:rFonts w:ascii="Open Sans" w:eastAsiaTheme="minorEastAsia" w:hAnsi="Open Sans" w:cs="Open Sans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a</m:t>
        </m:r>
      </m:oMath>
      <w:r w:rsidR="00270616" w:rsidRPr="00270616">
        <w:rPr>
          <w:rFonts w:ascii="Open Sans" w:eastAsiaTheme="minorEastAsia" w:hAnsi="Open Sans" w:cs="Open Sans"/>
          <w:sz w:val="24"/>
          <w:szCs w:val="24"/>
        </w:rPr>
        <w:t xml:space="preserve"> to dodatnie liczby rzeczywiste. Jest to moim zdaniem dobre przedstawienie zysków ponieważ np. dla parametrów </w:t>
      </w:r>
      <m:oMath>
        <m:r>
          <w:rPr>
            <w:rFonts w:ascii="Cambria Math" w:hAnsi="Cambria Math" w:cs="Open Sans"/>
            <w:sz w:val="24"/>
            <w:szCs w:val="24"/>
          </w:rPr>
          <m:t>b</m:t>
        </m:r>
        <m:r>
          <w:rPr>
            <w:rFonts w:ascii="Cambria Math" w:hAnsi="Cambria Math" w:cs="Open Sans"/>
            <w:sz w:val="24"/>
            <w:szCs w:val="24"/>
          </w:rPr>
          <m:t>=1</m:t>
        </m:r>
      </m:oMath>
      <w:r w:rsidR="00270616" w:rsidRPr="00270616">
        <w:rPr>
          <w:rFonts w:ascii="Open Sans" w:eastAsiaTheme="minorEastAsia" w:hAnsi="Open Sans" w:cs="Open Sans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a=10</m:t>
        </m:r>
      </m:oMath>
      <w:r w:rsidR="00270616" w:rsidRPr="00270616">
        <w:rPr>
          <w:rFonts w:ascii="Open Sans" w:eastAsiaTheme="minorEastAsia" w:hAnsi="Open Sans" w:cs="Open Sans"/>
          <w:sz w:val="24"/>
          <w:szCs w:val="24"/>
        </w:rPr>
        <w:t xml:space="preserve"> nie opłaca się produkować mniej niż 11 sztuk – zbyt drogie materiały. </w:t>
      </w:r>
      <w:r w:rsidR="00790DA2">
        <w:rPr>
          <w:rFonts w:ascii="Open Sans" w:eastAsiaTheme="minorEastAsia" w:hAnsi="Open Sans" w:cs="Open Sans"/>
          <w:sz w:val="24"/>
          <w:szCs w:val="24"/>
        </w:rPr>
        <w:t xml:space="preserve">Maksymalna produkcja jest określona przez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x=</m:t>
        </m:r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="Open Sans"/>
            <w:sz w:val="24"/>
            <w:szCs w:val="24"/>
          </w:rPr>
          <m:t xml:space="preserve"> ∙ </m:t>
        </m:r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η</m:t>
            </m:r>
          </m:e>
        </m:acc>
      </m:oMath>
      <w:r w:rsidR="00790DA2">
        <w:rPr>
          <w:rFonts w:ascii="Open Sans" w:eastAsiaTheme="minorEastAsia" w:hAnsi="Open Sans" w:cs="Open Sans"/>
          <w:sz w:val="24"/>
          <w:szCs w:val="24"/>
        </w:rPr>
        <w:t xml:space="preserve"> gdzie </w:t>
      </w:r>
      <m:oMath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n</m:t>
            </m:r>
          </m:e>
        </m:acc>
      </m:oMath>
      <w:r w:rsidR="00790DA2">
        <w:rPr>
          <w:rFonts w:ascii="Open Sans" w:eastAsiaTheme="minorEastAsia" w:hAnsi="Open Sans" w:cs="Open Sans"/>
          <w:sz w:val="24"/>
          <w:szCs w:val="24"/>
        </w:rPr>
        <w:t xml:space="preserve"> to wektor ilości </w:t>
      </w:r>
      <w:r w:rsidR="0009694E">
        <w:rPr>
          <w:rFonts w:ascii="Open Sans" w:eastAsiaTheme="minorEastAsia" w:hAnsi="Open Sans" w:cs="Open Sans"/>
          <w:sz w:val="24"/>
          <w:szCs w:val="24"/>
        </w:rPr>
        <w:t xml:space="preserve">tokarek danego typu a </w:t>
      </w:r>
      <m:oMath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η</m:t>
            </m:r>
          </m:e>
        </m:acc>
      </m:oMath>
      <w:r w:rsidR="0009694E">
        <w:rPr>
          <w:rFonts w:ascii="Open Sans" w:eastAsiaTheme="minorEastAsia" w:hAnsi="Open Sans" w:cs="Open Sans"/>
          <w:sz w:val="24"/>
          <w:szCs w:val="24"/>
        </w:rPr>
        <w:t xml:space="preserve"> to wektor sprawności tokarek. </w:t>
      </w:r>
    </w:p>
    <w:p w14:paraId="707C8EDB" w14:textId="77777777" w:rsidR="00270616" w:rsidRPr="00270616" w:rsidRDefault="00270616" w:rsidP="00270616">
      <w:pPr>
        <w:pStyle w:val="Akapitzlist"/>
        <w:ind w:left="1416"/>
        <w:rPr>
          <w:rFonts w:ascii="Open Sans" w:hAnsi="Open Sans" w:cs="Open Sans"/>
          <w:sz w:val="24"/>
          <w:szCs w:val="24"/>
        </w:rPr>
      </w:pPr>
    </w:p>
    <w:p w14:paraId="35DE5E42" w14:textId="6403AC87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ograniczenia,</w:t>
      </w:r>
    </w:p>
    <w:p w14:paraId="6C2908C0" w14:textId="594DFB05" w:rsidR="00270616" w:rsidRDefault="00270616" w:rsidP="00270616">
      <w:pPr>
        <w:pStyle w:val="Akapitzlist"/>
        <w:ind w:left="1440"/>
        <w:rPr>
          <w:rFonts w:ascii="Open Sans" w:hAnsi="Open Sans" w:cs="Open Sans"/>
          <w:sz w:val="24"/>
          <w:szCs w:val="24"/>
        </w:rPr>
      </w:pPr>
      <w:r w:rsidRPr="009C17BE">
        <w:rPr>
          <w:rFonts w:ascii="Open Sans" w:hAnsi="Open Sans" w:cs="Open Sans"/>
          <w:sz w:val="24"/>
          <w:szCs w:val="24"/>
        </w:rPr>
        <w:t>Nasz</w:t>
      </w:r>
      <w:r w:rsidR="009C2F1A">
        <w:rPr>
          <w:rFonts w:ascii="Open Sans" w:hAnsi="Open Sans" w:cs="Open Sans"/>
          <w:sz w:val="24"/>
          <w:szCs w:val="24"/>
        </w:rPr>
        <w:t>ymi</w:t>
      </w:r>
      <w:r w:rsidRPr="009C17B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ograniczenia</w:t>
      </w:r>
      <w:r w:rsidR="009C2F1A">
        <w:rPr>
          <w:rFonts w:ascii="Open Sans" w:hAnsi="Open Sans" w:cs="Open Sans"/>
          <w:sz w:val="24"/>
          <w:szCs w:val="24"/>
        </w:rPr>
        <w:t>mi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9C2F1A">
        <w:rPr>
          <w:rFonts w:ascii="Open Sans" w:hAnsi="Open Sans" w:cs="Open Sans"/>
          <w:sz w:val="24"/>
          <w:szCs w:val="24"/>
        </w:rPr>
        <w:t>są</w:t>
      </w:r>
      <w:r>
        <w:rPr>
          <w:rFonts w:ascii="Open Sans" w:hAnsi="Open Sans" w:cs="Open Sans"/>
          <w:sz w:val="24"/>
          <w:szCs w:val="24"/>
        </w:rPr>
        <w:t xml:space="preserve"> maksymalna liczba maszyn</w:t>
      </w:r>
      <w:r w:rsidR="009C2F1A">
        <w:rPr>
          <w:rFonts w:ascii="Open Sans" w:hAnsi="Open Sans" w:cs="Open Sans"/>
          <w:sz w:val="24"/>
          <w:szCs w:val="24"/>
        </w:rPr>
        <w:t>, popyt w każdym miesiącu.</w:t>
      </w:r>
    </w:p>
    <w:p w14:paraId="0A75E313" w14:textId="77777777" w:rsidR="009C2F1A" w:rsidRPr="00D73D87" w:rsidRDefault="009C2F1A" w:rsidP="00270616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2ED2DFD9" w14:textId="51C00269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funkcję przejścia,</w:t>
      </w:r>
    </w:p>
    <w:p w14:paraId="5CC619DB" w14:textId="013A8382" w:rsidR="009C2F1A" w:rsidRDefault="009C2F1A" w:rsidP="009C2F1A">
      <w:pPr>
        <w:pStyle w:val="Akapitzlist"/>
        <w:ind w:left="1440"/>
        <w:rPr>
          <w:rFonts w:ascii="Open Sans" w:eastAsiaTheme="minorEastAsia" w:hAnsi="Open Sans" w:cs="Open Sans"/>
          <w:sz w:val="24"/>
          <w:szCs w:val="24"/>
        </w:rPr>
      </w:pPr>
      <w:r w:rsidRPr="009C2F1A">
        <w:rPr>
          <w:rFonts w:ascii="Open Sans" w:hAnsi="Open Sans" w:cs="Open Sans"/>
          <w:sz w:val="24"/>
          <w:szCs w:val="24"/>
        </w:rPr>
        <w:t xml:space="preserve">Oblicza </w:t>
      </w:r>
      <w:r>
        <w:rPr>
          <w:rFonts w:ascii="Open Sans" w:hAnsi="Open Sans" w:cs="Open Sans"/>
          <w:sz w:val="24"/>
          <w:szCs w:val="24"/>
        </w:rPr>
        <w:t xml:space="preserve">koszty utrzymania maszyn w danym przejściu. </w:t>
      </w:r>
      <m:oMath>
        <m:r>
          <w:rPr>
            <w:rFonts w:ascii="Cambria Math" w:eastAsiaTheme="minorEastAsia" w:hAnsi="Cambria Math" w:cs="Open Sans"/>
            <w:sz w:val="24"/>
            <w:szCs w:val="24"/>
          </w:rPr>
          <m:t>k</m:t>
        </m:r>
        <m:r>
          <w:rPr>
            <w:rFonts w:ascii="Cambria Math" w:eastAsiaTheme="minorEastAsia" w:hAnsi="Cambria Math" w:cs="Open Sans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="Open Sans"/>
            <w:sz w:val="24"/>
            <w:szCs w:val="24"/>
          </w:rPr>
          <m:t xml:space="preserve"> ∙ </m:t>
        </m:r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c</m:t>
            </m:r>
          </m:e>
        </m:acc>
      </m:oMath>
    </w:p>
    <w:p w14:paraId="1E087243" w14:textId="0A4C194A" w:rsidR="0009694E" w:rsidRPr="0009694E" w:rsidRDefault="0009694E" w:rsidP="0009694E">
      <w:pPr>
        <w:pStyle w:val="Akapitzlist"/>
        <w:ind w:left="1416"/>
        <w:rPr>
          <w:rFonts w:ascii="Open Sans" w:eastAsiaTheme="minorEastAsia" w:hAnsi="Open Sans" w:cs="Open Sans"/>
          <w:sz w:val="24"/>
          <w:szCs w:val="24"/>
        </w:rPr>
      </w:pPr>
      <w:r>
        <w:rPr>
          <w:rFonts w:ascii="Open Sans" w:eastAsiaTheme="minorEastAsia" w:hAnsi="Open Sans" w:cs="Open Sans"/>
          <w:sz w:val="24"/>
          <w:szCs w:val="24"/>
        </w:rPr>
        <w:t xml:space="preserve">gdzie </w:t>
      </w:r>
      <m:oMath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n</m:t>
            </m:r>
          </m:e>
        </m:acc>
      </m:oMath>
      <w:r>
        <w:rPr>
          <w:rFonts w:ascii="Open Sans" w:eastAsiaTheme="minorEastAsia" w:hAnsi="Open Sans" w:cs="Open Sans"/>
          <w:sz w:val="24"/>
          <w:szCs w:val="24"/>
        </w:rPr>
        <w:t xml:space="preserve"> to wektor ilości tokarek danego typu a </w:t>
      </w:r>
      <m:oMath>
        <m:acc>
          <m:accPr>
            <m:chr m:val="̅"/>
            <m:ctrlPr>
              <w:rPr>
                <w:rFonts w:ascii="Cambria Math" w:eastAsiaTheme="minorEastAsia" w:hAnsi="Cambria Math" w:cs="Open Sans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Open Sans"/>
                <w:sz w:val="24"/>
                <w:szCs w:val="24"/>
              </w:rPr>
              <m:t>c</m:t>
            </m:r>
          </m:e>
        </m:acc>
      </m:oMath>
      <w:r>
        <w:rPr>
          <w:rFonts w:ascii="Open Sans" w:eastAsiaTheme="minorEastAsia" w:hAnsi="Open Sans" w:cs="Open Sans"/>
          <w:sz w:val="24"/>
          <w:szCs w:val="24"/>
        </w:rPr>
        <w:t xml:space="preserve"> to wektor </w:t>
      </w:r>
      <w:r>
        <w:rPr>
          <w:rFonts w:ascii="Open Sans" w:eastAsiaTheme="minorEastAsia" w:hAnsi="Open Sans" w:cs="Open Sans"/>
          <w:sz w:val="24"/>
          <w:szCs w:val="24"/>
        </w:rPr>
        <w:t>ceny utrzymania każdego typu</w:t>
      </w:r>
      <w:r>
        <w:rPr>
          <w:rFonts w:ascii="Open Sans" w:eastAsiaTheme="minorEastAsia" w:hAnsi="Open Sans" w:cs="Open Sans"/>
          <w:sz w:val="24"/>
          <w:szCs w:val="24"/>
        </w:rPr>
        <w:t xml:space="preserve"> tokarek. </w:t>
      </w:r>
    </w:p>
    <w:p w14:paraId="011F5A37" w14:textId="77777777" w:rsidR="009C2F1A" w:rsidRPr="00D73D87" w:rsidRDefault="009C2F1A" w:rsidP="009C2F1A">
      <w:pPr>
        <w:pStyle w:val="Akapitzlist"/>
        <w:ind w:left="1440"/>
        <w:rPr>
          <w:rFonts w:ascii="Open Sans" w:hAnsi="Open Sans" w:cs="Open Sans"/>
          <w:b/>
          <w:bCs/>
          <w:sz w:val="24"/>
          <w:szCs w:val="24"/>
        </w:rPr>
      </w:pPr>
    </w:p>
    <w:p w14:paraId="6AE24173" w14:textId="451E43F1" w:rsid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funkcję oceny etapu ostatniego (ze zbiorem decyzji dopuszczalnych),</w:t>
      </w:r>
    </w:p>
    <w:p w14:paraId="63BE5B4A" w14:textId="1F5468F6" w:rsidR="009C2F1A" w:rsidRDefault="009C2F1A" w:rsidP="009C2F1A">
      <w:pPr>
        <w:pStyle w:val="Akapitzlist"/>
        <w:ind w:left="1440"/>
        <w:rPr>
          <w:rFonts w:ascii="Open Sans" w:hAnsi="Open Sans" w:cs="Open Sans"/>
          <w:sz w:val="24"/>
          <w:szCs w:val="24"/>
        </w:rPr>
      </w:pPr>
      <w:r w:rsidRPr="009C2F1A">
        <w:rPr>
          <w:rFonts w:ascii="Open Sans" w:hAnsi="Open Sans" w:cs="Open Sans"/>
          <w:sz w:val="24"/>
          <w:szCs w:val="24"/>
        </w:rPr>
        <w:t>W tym etapie macierz</w:t>
      </w:r>
      <w:r>
        <w:rPr>
          <w:rFonts w:ascii="Open Sans" w:hAnsi="Open Sans" w:cs="Open Sans"/>
          <w:sz w:val="24"/>
          <w:szCs w:val="24"/>
        </w:rPr>
        <w:t xml:space="preserve"> nowych macierzy sprowadza się do </w:t>
      </w:r>
      <w:r w:rsidR="00790DA2">
        <w:rPr>
          <w:rFonts w:ascii="Open Sans" w:hAnsi="Open Sans" w:cs="Open Sans"/>
          <w:sz w:val="24"/>
          <w:szCs w:val="24"/>
        </w:rPr>
        <w:t xml:space="preserve">dwóch wartości – liczby tokarek nowych małych i dużych (nie interesuje nas czy maszyny przeżyją po okresie rozpatrywania). </w:t>
      </w:r>
      <w:r w:rsidR="0009694E">
        <w:rPr>
          <w:rFonts w:ascii="Open Sans" w:hAnsi="Open Sans" w:cs="Open Sans"/>
          <w:sz w:val="24"/>
          <w:szCs w:val="24"/>
        </w:rPr>
        <w:t xml:space="preserve">Wszystkie możliwe stany są osiągalne – nie ogranicza nas nic poza rozmiarem fabryki. </w:t>
      </w:r>
    </w:p>
    <w:p w14:paraId="6856C26A" w14:textId="77777777" w:rsidR="0009694E" w:rsidRPr="009C2F1A" w:rsidRDefault="0009694E" w:rsidP="009C2F1A">
      <w:pPr>
        <w:pStyle w:val="Akapitzlist"/>
        <w:ind w:left="1440"/>
        <w:rPr>
          <w:rFonts w:ascii="Open Sans" w:hAnsi="Open Sans" w:cs="Open Sans"/>
          <w:sz w:val="24"/>
          <w:szCs w:val="24"/>
        </w:rPr>
      </w:pPr>
    </w:p>
    <w:p w14:paraId="2D294287" w14:textId="19ED5F5F" w:rsidR="00B45711" w:rsidRPr="00D73D87" w:rsidRDefault="00D73D87" w:rsidP="00D73D87">
      <w:pPr>
        <w:pStyle w:val="Akapitzlist"/>
        <w:numPr>
          <w:ilvl w:val="1"/>
          <w:numId w:val="12"/>
        </w:numPr>
        <w:rPr>
          <w:rFonts w:ascii="Open Sans" w:hAnsi="Open Sans" w:cs="Open Sans"/>
          <w:b/>
          <w:bCs/>
          <w:sz w:val="24"/>
          <w:szCs w:val="24"/>
        </w:rPr>
      </w:pPr>
      <w:r w:rsidRPr="00D73D87">
        <w:rPr>
          <w:rFonts w:ascii="Open Sans" w:hAnsi="Open Sans" w:cs="Open Sans"/>
          <w:b/>
          <w:bCs/>
          <w:sz w:val="24"/>
          <w:szCs w:val="24"/>
        </w:rPr>
        <w:t>funkcję oceny etapu przedostatniego.</w:t>
      </w:r>
    </w:p>
    <w:p w14:paraId="52076B5A" w14:textId="0FEB0EF1" w:rsidR="00753A22" w:rsidRPr="009D3837" w:rsidRDefault="00753A22" w:rsidP="00AE516C">
      <w:pPr>
        <w:rPr>
          <w:rFonts w:ascii="Open Sans" w:hAnsi="Open Sans" w:cs="Open Sans"/>
          <w:sz w:val="24"/>
          <w:szCs w:val="24"/>
        </w:rPr>
      </w:pPr>
    </w:p>
    <w:sectPr w:rsidR="00753A22" w:rsidRPr="009D3837" w:rsidSect="00F343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D8F4" w14:textId="77777777" w:rsidR="0057436B" w:rsidRDefault="0057436B" w:rsidP="00297878">
      <w:pPr>
        <w:spacing w:after="0" w:line="240" w:lineRule="auto"/>
      </w:pPr>
      <w:r>
        <w:separator/>
      </w:r>
    </w:p>
  </w:endnote>
  <w:endnote w:type="continuationSeparator" w:id="0">
    <w:p w14:paraId="05EDBBC8" w14:textId="77777777" w:rsidR="0057436B" w:rsidRDefault="0057436B" w:rsidP="0029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2809" w14:textId="77777777" w:rsidR="0057436B" w:rsidRDefault="0057436B" w:rsidP="00297878">
      <w:pPr>
        <w:spacing w:after="0" w:line="240" w:lineRule="auto"/>
      </w:pPr>
      <w:r>
        <w:separator/>
      </w:r>
    </w:p>
  </w:footnote>
  <w:footnote w:type="continuationSeparator" w:id="0">
    <w:p w14:paraId="21A6F7F6" w14:textId="77777777" w:rsidR="0057436B" w:rsidRDefault="0057436B" w:rsidP="0029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A2E"/>
    <w:multiLevelType w:val="hybridMultilevel"/>
    <w:tmpl w:val="FE024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74033"/>
    <w:multiLevelType w:val="hybridMultilevel"/>
    <w:tmpl w:val="44829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3E5F"/>
    <w:multiLevelType w:val="hybridMultilevel"/>
    <w:tmpl w:val="16B8D0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6E08"/>
    <w:multiLevelType w:val="hybridMultilevel"/>
    <w:tmpl w:val="FCE47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EA3"/>
    <w:multiLevelType w:val="hybridMultilevel"/>
    <w:tmpl w:val="9F66B8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B5797"/>
    <w:multiLevelType w:val="hybridMultilevel"/>
    <w:tmpl w:val="E5022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B4274"/>
    <w:multiLevelType w:val="hybridMultilevel"/>
    <w:tmpl w:val="3C24C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45FC9"/>
    <w:multiLevelType w:val="hybridMultilevel"/>
    <w:tmpl w:val="8EFA7A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66280"/>
    <w:multiLevelType w:val="hybridMultilevel"/>
    <w:tmpl w:val="09A8E6B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C12DD6"/>
    <w:multiLevelType w:val="multilevel"/>
    <w:tmpl w:val="4EB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22D51"/>
    <w:multiLevelType w:val="hybridMultilevel"/>
    <w:tmpl w:val="80CEE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21837"/>
    <w:multiLevelType w:val="hybridMultilevel"/>
    <w:tmpl w:val="7AB61A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A11485"/>
    <w:multiLevelType w:val="hybridMultilevel"/>
    <w:tmpl w:val="D840C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66253">
    <w:abstractNumId w:val="7"/>
  </w:num>
  <w:num w:numId="2" w16cid:durableId="627857161">
    <w:abstractNumId w:val="6"/>
  </w:num>
  <w:num w:numId="3" w16cid:durableId="1535190020">
    <w:abstractNumId w:val="12"/>
  </w:num>
  <w:num w:numId="4" w16cid:durableId="691877375">
    <w:abstractNumId w:val="5"/>
  </w:num>
  <w:num w:numId="5" w16cid:durableId="688797728">
    <w:abstractNumId w:val="8"/>
  </w:num>
  <w:num w:numId="6" w16cid:durableId="1045526572">
    <w:abstractNumId w:val="10"/>
  </w:num>
  <w:num w:numId="7" w16cid:durableId="853346468">
    <w:abstractNumId w:val="3"/>
  </w:num>
  <w:num w:numId="8" w16cid:durableId="1798839071">
    <w:abstractNumId w:val="2"/>
  </w:num>
  <w:num w:numId="9" w16cid:durableId="378482897">
    <w:abstractNumId w:val="0"/>
  </w:num>
  <w:num w:numId="10" w16cid:durableId="1535575291">
    <w:abstractNumId w:val="9"/>
  </w:num>
  <w:num w:numId="11" w16cid:durableId="118643537">
    <w:abstractNumId w:val="1"/>
  </w:num>
  <w:num w:numId="12" w16cid:durableId="1192719018">
    <w:abstractNumId w:val="4"/>
  </w:num>
  <w:num w:numId="13" w16cid:durableId="220866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E"/>
    <w:rsid w:val="00010763"/>
    <w:rsid w:val="0006637A"/>
    <w:rsid w:val="0009694E"/>
    <w:rsid w:val="000D7619"/>
    <w:rsid w:val="0012331C"/>
    <w:rsid w:val="00141354"/>
    <w:rsid w:val="00142D5E"/>
    <w:rsid w:val="00150591"/>
    <w:rsid w:val="0015342A"/>
    <w:rsid w:val="00154A4D"/>
    <w:rsid w:val="00166164"/>
    <w:rsid w:val="00180738"/>
    <w:rsid w:val="001B1128"/>
    <w:rsid w:val="001B5443"/>
    <w:rsid w:val="001C4858"/>
    <w:rsid w:val="001F2314"/>
    <w:rsid w:val="00207241"/>
    <w:rsid w:val="00243BB4"/>
    <w:rsid w:val="00253D06"/>
    <w:rsid w:val="00265A9B"/>
    <w:rsid w:val="00270616"/>
    <w:rsid w:val="00297878"/>
    <w:rsid w:val="002C09DA"/>
    <w:rsid w:val="002C4659"/>
    <w:rsid w:val="003372F6"/>
    <w:rsid w:val="0034578B"/>
    <w:rsid w:val="003D36EC"/>
    <w:rsid w:val="003F0315"/>
    <w:rsid w:val="0040162D"/>
    <w:rsid w:val="00410DEF"/>
    <w:rsid w:val="00425711"/>
    <w:rsid w:val="004314DA"/>
    <w:rsid w:val="004A32E0"/>
    <w:rsid w:val="005124FE"/>
    <w:rsid w:val="0055129C"/>
    <w:rsid w:val="0057436B"/>
    <w:rsid w:val="005908C1"/>
    <w:rsid w:val="005A0B3B"/>
    <w:rsid w:val="005A5A49"/>
    <w:rsid w:val="005D16A1"/>
    <w:rsid w:val="005F0540"/>
    <w:rsid w:val="00601D55"/>
    <w:rsid w:val="006777B0"/>
    <w:rsid w:val="006D03FB"/>
    <w:rsid w:val="006D26FF"/>
    <w:rsid w:val="0072181C"/>
    <w:rsid w:val="00753A22"/>
    <w:rsid w:val="007568A1"/>
    <w:rsid w:val="00790DA2"/>
    <w:rsid w:val="007A2028"/>
    <w:rsid w:val="007A3AA6"/>
    <w:rsid w:val="00802E91"/>
    <w:rsid w:val="0081225A"/>
    <w:rsid w:val="00823C32"/>
    <w:rsid w:val="00856D92"/>
    <w:rsid w:val="00886FB5"/>
    <w:rsid w:val="00887731"/>
    <w:rsid w:val="00893775"/>
    <w:rsid w:val="00913F3B"/>
    <w:rsid w:val="00915420"/>
    <w:rsid w:val="009B252B"/>
    <w:rsid w:val="009C17BE"/>
    <w:rsid w:val="009C1E14"/>
    <w:rsid w:val="009C2F1A"/>
    <w:rsid w:val="009D3837"/>
    <w:rsid w:val="00A75E5A"/>
    <w:rsid w:val="00AC1462"/>
    <w:rsid w:val="00AE516C"/>
    <w:rsid w:val="00AE56EC"/>
    <w:rsid w:val="00AE63D6"/>
    <w:rsid w:val="00B03F67"/>
    <w:rsid w:val="00B05A07"/>
    <w:rsid w:val="00B17DE0"/>
    <w:rsid w:val="00B32B3C"/>
    <w:rsid w:val="00B45711"/>
    <w:rsid w:val="00B84B4E"/>
    <w:rsid w:val="00BC0854"/>
    <w:rsid w:val="00BC2EA2"/>
    <w:rsid w:val="00BE3596"/>
    <w:rsid w:val="00C53988"/>
    <w:rsid w:val="00C716CB"/>
    <w:rsid w:val="00C76D55"/>
    <w:rsid w:val="00C85966"/>
    <w:rsid w:val="00CE3BBB"/>
    <w:rsid w:val="00CF2860"/>
    <w:rsid w:val="00D32778"/>
    <w:rsid w:val="00D73D87"/>
    <w:rsid w:val="00D85980"/>
    <w:rsid w:val="00D9774B"/>
    <w:rsid w:val="00E33CA5"/>
    <w:rsid w:val="00E740F1"/>
    <w:rsid w:val="00E7539C"/>
    <w:rsid w:val="00EC5D90"/>
    <w:rsid w:val="00EE266E"/>
    <w:rsid w:val="00F32A42"/>
    <w:rsid w:val="00F34320"/>
    <w:rsid w:val="00F83BE5"/>
    <w:rsid w:val="00F930E6"/>
    <w:rsid w:val="00F96DFC"/>
    <w:rsid w:val="00FA51C8"/>
    <w:rsid w:val="00FB09F5"/>
    <w:rsid w:val="00FB6647"/>
    <w:rsid w:val="00FE4B41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3465"/>
  <w14:defaultImageDpi w14:val="330"/>
  <w15:chartTrackingRefBased/>
  <w15:docId w15:val="{5FC06935-02CC-4186-BD52-F29CAEED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24FE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75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75E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F28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0724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724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29787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87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87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878"/>
    <w:rPr>
      <w:vertAlign w:val="superscript"/>
    </w:rPr>
  </w:style>
  <w:style w:type="paragraph" w:customStyle="1" w:styleId="msonormal0">
    <w:name w:val="msonormal"/>
    <w:basedOn w:val="Normalny"/>
    <w:rsid w:val="005F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F96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3</Pages>
  <Words>423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Olech</dc:creator>
  <cp:keywords/>
  <dc:description/>
  <cp:lastModifiedBy>Stanisław Olech</cp:lastModifiedBy>
  <cp:revision>46</cp:revision>
  <cp:lastPrinted>2023-03-21T14:12:00Z</cp:lastPrinted>
  <dcterms:created xsi:type="dcterms:W3CDTF">2023-03-07T08:43:00Z</dcterms:created>
  <dcterms:modified xsi:type="dcterms:W3CDTF">2023-05-29T21:55:00Z</dcterms:modified>
</cp:coreProperties>
</file>