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7F9C" w14:textId="77777777" w:rsidR="00E02D7A" w:rsidRDefault="00E02D7A" w:rsidP="00E02D7A">
      <w:pPr>
        <w:rPr>
          <w:rFonts w:ascii="Source Sans Pro" w:hAnsi="Source Sans Pro"/>
          <w:color w:val="333333"/>
          <w:sz w:val="19"/>
          <w:szCs w:val="19"/>
        </w:rPr>
      </w:pPr>
      <w:r>
        <w:rPr>
          <w:rFonts w:ascii="Calibri" w:hAnsi="Calibri" w:cs="Calibri"/>
        </w:rPr>
        <w:t>Segue abaixo a relação com os valores do s</w:t>
      </w:r>
      <w:r w:rsidR="00D3766C">
        <w:rPr>
          <w:rFonts w:ascii="Calibri" w:hAnsi="Calibri" w:cs="Calibri"/>
        </w:rPr>
        <w:t>eu financiamento junto ao Banco</w:t>
      </w:r>
      <w:r>
        <w:rPr>
          <w:rFonts w:ascii="Calibri" w:hAnsi="Calibri" w:cs="Calibri"/>
        </w:rPr>
        <w:t> </w:t>
      </w:r>
      <w:r w:rsidR="00E8064E">
        <w:rPr>
          <w:rFonts w:ascii="Calibri" w:hAnsi="Calibri" w:cs="Calibri"/>
        </w:rPr>
        <w:t>do Brasil</w:t>
      </w:r>
      <w:r>
        <w:rPr>
          <w:rFonts w:ascii="Calibri" w:hAnsi="Calibri" w:cs="Calibri"/>
        </w:rPr>
        <w:t>. </w:t>
      </w:r>
    </w:p>
    <w:p w14:paraId="534D2EFB" w14:textId="77777777" w:rsidR="00E02D7A" w:rsidRDefault="00E02D7A" w:rsidP="00E02D7A">
      <w:pPr>
        <w:pStyle w:val="NormalWeb"/>
      </w:pPr>
      <w:r>
        <w:t>Pedimos que verifique e retorne com o "</w:t>
      </w:r>
      <w:r>
        <w:rPr>
          <w:u w:val="single"/>
        </w:rPr>
        <w:t>Aceite</w:t>
      </w:r>
      <w:r>
        <w:t xml:space="preserve">" caso esteja tudo </w:t>
      </w:r>
      <w:r>
        <w:rPr>
          <w:u w:val="single"/>
        </w:rPr>
        <w:t>correto</w:t>
      </w:r>
      <w:r>
        <w:t xml:space="preserve"> ou nos informe em caso de alguma </w:t>
      </w:r>
      <w:r>
        <w:rPr>
          <w:u w:val="single"/>
        </w:rPr>
        <w:t>divergência</w:t>
      </w:r>
      <w:r>
        <w:t>.</w:t>
      </w:r>
    </w:p>
    <w:p w14:paraId="53102C92" w14:textId="1C2DBC69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Engenharia (Laudo de</w:t>
      </w:r>
      <w:r w:rsidR="00D3766C">
        <w:rPr>
          <w:rFonts w:ascii="Calibri" w:hAnsi="Calibri" w:cs="Calibri"/>
        </w:rPr>
        <w:t xml:space="preserve"> Avaliação Banco): R$</w:t>
      </w:r>
      <w:r w:rsidR="00515622">
        <w:rPr>
          <w:rFonts w:ascii="Calibri" w:hAnsi="Calibri" w:cs="Calibri"/>
        </w:rPr>
        <w:t xml:space="preserve"> </w:t>
      </w:r>
      <w:r w:rsidR="00515622" w:rsidRPr="00515622">
        <w:rPr>
          <w:rFonts w:ascii="Calibri" w:hAnsi="Calibri" w:cs="Calibri"/>
        </w:rPr>
        <w:t>351.099,62</w:t>
      </w:r>
      <w:r w:rsidR="00D3766C">
        <w:rPr>
          <w:rFonts w:ascii="Calibri" w:hAnsi="Calibri" w:cs="Calibri"/>
        </w:rPr>
        <w:t xml:space="preserve"> </w:t>
      </w:r>
    </w:p>
    <w:p w14:paraId="2E8AD1A1" w14:textId="261B973F" w:rsidR="00E02D7A" w:rsidRDefault="00E02D7A" w:rsidP="00E02D7A">
      <w:pPr>
        <w:pStyle w:val="yiv9078052498msonormal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Compra e </w:t>
      </w:r>
      <w:r w:rsidR="00D3766C">
        <w:rPr>
          <w:rFonts w:ascii="Calibri" w:hAnsi="Calibri" w:cs="Calibri"/>
          <w:u w:val="single"/>
        </w:rPr>
        <w:t xml:space="preserve">Venda (Escritura): R$ </w:t>
      </w:r>
      <w:r w:rsidR="00515622">
        <w:rPr>
          <w:rFonts w:ascii="Calibri" w:hAnsi="Calibri" w:cs="Calibri"/>
          <w:u w:val="single"/>
        </w:rPr>
        <w:t>400.000,00</w:t>
      </w:r>
    </w:p>
    <w:p w14:paraId="1E98D93E" w14:textId="391CC953" w:rsidR="00E02D7A" w:rsidRDefault="00D3766C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Entrada: R$ </w:t>
      </w:r>
      <w:r w:rsidR="00515622">
        <w:rPr>
          <w:rFonts w:ascii="Calibri" w:hAnsi="Calibri" w:cs="Calibri"/>
        </w:rPr>
        <w:t>119.121,00</w:t>
      </w:r>
    </w:p>
    <w:p w14:paraId="68D2EB80" w14:textId="1FE1734D" w:rsidR="00E02D7A" w:rsidRDefault="00E02D7A" w:rsidP="00E02D7A">
      <w:pPr>
        <w:rPr>
          <w:rFonts w:ascii="Calibri" w:hAnsi="Calibri" w:cs="Calibri"/>
          <w:color w:val="333333"/>
        </w:rPr>
      </w:pPr>
      <w:r>
        <w:rPr>
          <w:rFonts w:ascii="Calibri" w:hAnsi="Calibri" w:cs="Calibri"/>
        </w:rPr>
        <w:t xml:space="preserve"> FGTS: R$ </w:t>
      </w:r>
      <w:r w:rsidR="00515622">
        <w:rPr>
          <w:rFonts w:ascii="Calibri" w:hAnsi="Calibri" w:cs="Calibri"/>
        </w:rPr>
        <w:t>0,00</w:t>
      </w:r>
    </w:p>
    <w:p w14:paraId="7EA16E61" w14:textId="53B836D1" w:rsidR="00FE3D81" w:rsidRDefault="00D3766C" w:rsidP="00FE3D81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Valor Financiado: R</w:t>
      </w:r>
      <w:r w:rsidR="00515622">
        <w:rPr>
          <w:rFonts w:ascii="Calibri" w:hAnsi="Calibri" w:cs="Calibri"/>
        </w:rPr>
        <w:t>$ 280.879,00</w:t>
      </w:r>
    </w:p>
    <w:p w14:paraId="12147A20" w14:textId="1B5A655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Despesas Financiadas: R$</w:t>
      </w:r>
      <w:r w:rsidR="00515622">
        <w:rPr>
          <w:rFonts w:ascii="Calibri" w:hAnsi="Calibri" w:cs="Calibri"/>
        </w:rPr>
        <w:t xml:space="preserve"> 0,00</w:t>
      </w:r>
    </w:p>
    <w:p w14:paraId="369DCCE8" w14:textId="163151C6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Valor Total Financiado: R$ </w:t>
      </w:r>
      <w:r w:rsidR="00515622">
        <w:rPr>
          <w:rFonts w:ascii="Calibri" w:hAnsi="Calibri" w:cs="Calibri"/>
        </w:rPr>
        <w:t>280.879,00</w:t>
      </w:r>
    </w:p>
    <w:p w14:paraId="5ECAAB5C" w14:textId="4BFEA8B2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Prazo: </w:t>
      </w:r>
      <w:r w:rsidR="00515622">
        <w:rPr>
          <w:rFonts w:ascii="Calibri" w:hAnsi="Calibri" w:cs="Calibri"/>
        </w:rPr>
        <w:t>360</w:t>
      </w:r>
      <w:r>
        <w:rPr>
          <w:rFonts w:ascii="Calibri" w:hAnsi="Calibri" w:cs="Calibri"/>
        </w:rPr>
        <w:t xml:space="preserve"> meses</w:t>
      </w:r>
    </w:p>
    <w:p w14:paraId="201CC26A" w14:textId="67EF6873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Modalidade: </w:t>
      </w:r>
      <w:r w:rsidR="00515622">
        <w:rPr>
          <w:rFonts w:ascii="Calibri" w:hAnsi="Calibri" w:cs="Calibri"/>
        </w:rPr>
        <w:t>SBPE</w:t>
      </w:r>
    </w:p>
    <w:p w14:paraId="0A5B15C2" w14:textId="0921292B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Amortização: </w:t>
      </w:r>
      <w:r w:rsidR="00515622">
        <w:rPr>
          <w:rFonts w:ascii="Calibri" w:hAnsi="Calibri" w:cs="Calibri"/>
        </w:rPr>
        <w:t>PRICE</w:t>
      </w:r>
    </w:p>
    <w:p w14:paraId="635E5E42" w14:textId="762D034B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 Taxa:</w:t>
      </w:r>
      <w:r w:rsidR="00515622">
        <w:rPr>
          <w:rFonts w:ascii="Calibri" w:hAnsi="Calibri" w:cs="Calibri"/>
        </w:rPr>
        <w:t xml:space="preserve"> 15.66% a.a.</w:t>
      </w:r>
    </w:p>
    <w:p w14:paraId="3652FF51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Observações Importantes: </w:t>
      </w:r>
    </w:p>
    <w:p w14:paraId="29198B23" w14:textId="59B16DA0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*CRÉDITO: </w:t>
      </w:r>
      <w:r w:rsidR="00233056" w:rsidRPr="00233056">
        <w:rPr>
          <w:rFonts w:ascii="Calibri" w:hAnsi="Calibri" w:cs="Calibri"/>
        </w:rPr>
        <w:t xml:space="preserve">As condições do financiamento, inclusive a taxa de juros, até a emissão do contrato, pode ser alteradas ou canceladas a qualquer momento </w:t>
      </w:r>
      <w:r>
        <w:rPr>
          <w:rFonts w:ascii="Calibri" w:hAnsi="Calibri" w:cs="Calibri"/>
        </w:rPr>
        <w:t xml:space="preserve"> pelo Banco </w:t>
      </w:r>
      <w:r w:rsidR="00E8064E">
        <w:rPr>
          <w:rFonts w:ascii="Calibri" w:hAnsi="Calibri" w:cs="Calibri"/>
        </w:rPr>
        <w:t>do Brasil</w:t>
      </w:r>
      <w:r>
        <w:rPr>
          <w:rFonts w:ascii="Calibri" w:hAnsi="Calibri" w:cs="Calibri"/>
        </w:rPr>
        <w:t>.</w:t>
      </w:r>
    </w:p>
    <w:p w14:paraId="53FB86D8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*BOLETO ITBI: Será enviado após a emissão pela prefeitura e os valores apresentados até esse momento trata-se de uma estimativa. O cálculo e as alíquotas serão de acordo com as regras de cada município.  </w:t>
      </w:r>
    </w:p>
    <w:p w14:paraId="7370F118" w14:textId="48A7D916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*TARIFA DO BANCO: R$ </w:t>
      </w:r>
      <w:r w:rsidR="00E8064E">
        <w:rPr>
          <w:rFonts w:ascii="Calibri" w:hAnsi="Calibri" w:cs="Calibri"/>
        </w:rPr>
        <w:t>1.</w:t>
      </w:r>
      <w:r w:rsidR="00515622">
        <w:rPr>
          <w:rFonts w:ascii="Calibri" w:hAnsi="Calibri" w:cs="Calibri"/>
        </w:rPr>
        <w:t>940,00</w:t>
      </w:r>
      <w:r>
        <w:rPr>
          <w:rFonts w:ascii="Calibri" w:hAnsi="Calibri" w:cs="Calibri"/>
        </w:rPr>
        <w:t xml:space="preserve"> será debitada da sua conta corrente </w:t>
      </w:r>
      <w:r w:rsidR="002168AF">
        <w:rPr>
          <w:rFonts w:ascii="Calibri" w:hAnsi="Calibri" w:cs="Calibri"/>
        </w:rPr>
        <w:t>B</w:t>
      </w:r>
      <w:r w:rsidR="00E8064E">
        <w:rPr>
          <w:rFonts w:ascii="Calibri" w:hAnsi="Calibri" w:cs="Calibri"/>
        </w:rPr>
        <w:t>anco do Brasil</w:t>
      </w:r>
      <w:r w:rsidR="00A846A2">
        <w:rPr>
          <w:rFonts w:ascii="Calibri" w:hAnsi="Calibri" w:cs="Calibri"/>
        </w:rPr>
        <w:t xml:space="preserve"> na emissão do contrato, </w:t>
      </w:r>
      <w:r w:rsidR="00A846A2" w:rsidRPr="00A846A2">
        <w:rPr>
          <w:rFonts w:ascii="Calibri" w:hAnsi="Calibri" w:cs="Calibri"/>
        </w:rPr>
        <w:t>recomendamos a já deixar esse valor em conta, visto que, a emissão do contrato pode ocorrer a qualquer momento a partir da confirmação deste e-mail.</w:t>
      </w:r>
    </w:p>
    <w:p w14:paraId="4EDE23BF" w14:textId="77777777" w:rsidR="00A846A2" w:rsidRDefault="00A846A2" w:rsidP="00A846A2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*1ª PRESTAÇÃO</w:t>
      </w:r>
      <w:r w:rsidR="00D3766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Será debitada da sua conta </w:t>
      </w:r>
      <w:r w:rsidR="00076A7A">
        <w:rPr>
          <w:rFonts w:ascii="Calibri" w:hAnsi="Calibri" w:cs="Calibri"/>
        </w:rPr>
        <w:t xml:space="preserve">corrente </w:t>
      </w:r>
      <w:r w:rsidR="002168AF">
        <w:rPr>
          <w:rFonts w:ascii="Calibri" w:hAnsi="Calibri" w:cs="Calibri"/>
        </w:rPr>
        <w:t>B</w:t>
      </w:r>
      <w:r w:rsidR="00E8064E">
        <w:rPr>
          <w:rFonts w:ascii="Calibri" w:hAnsi="Calibri" w:cs="Calibri"/>
        </w:rPr>
        <w:t>anco do Brasil</w:t>
      </w:r>
      <w:r>
        <w:rPr>
          <w:rFonts w:ascii="Calibri" w:hAnsi="Calibri" w:cs="Calibri"/>
        </w:rPr>
        <w:t>,</w:t>
      </w:r>
      <w:r w:rsidR="00E8064E">
        <w:rPr>
          <w:rFonts w:ascii="Calibri" w:hAnsi="Calibri" w:cs="Calibri"/>
        </w:rPr>
        <w:t xml:space="preserve"> todo dia 20, do mês subsequente</w:t>
      </w:r>
      <w:r>
        <w:rPr>
          <w:rFonts w:ascii="Calibri" w:hAnsi="Calibri" w:cs="Calibri"/>
        </w:rPr>
        <w:t xml:space="preserve"> </w:t>
      </w:r>
      <w:r w:rsidR="00E8064E">
        <w:rPr>
          <w:rFonts w:ascii="Calibri" w:hAnsi="Calibri" w:cs="Calibri"/>
        </w:rPr>
        <w:t>ao mês de</w:t>
      </w:r>
      <w:r>
        <w:rPr>
          <w:rFonts w:ascii="Calibri" w:hAnsi="Calibri" w:cs="Calibri"/>
        </w:rPr>
        <w:t xml:space="preserve"> emissão do contrato, independente da data de assinatura do mesmo. </w:t>
      </w:r>
    </w:p>
    <w:p w14:paraId="3B0E444F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Att. </w:t>
      </w:r>
    </w:p>
    <w:p w14:paraId="2D5F5016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Fontinhas Assessoria</w:t>
      </w:r>
    </w:p>
    <w:p w14:paraId="3C90171C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(44) 3262-1685</w:t>
      </w:r>
    </w:p>
    <w:p w14:paraId="7ED37312" w14:textId="77777777" w:rsidR="00E02D7A" w:rsidRPr="00E02D7A" w:rsidRDefault="00E02D7A" w:rsidP="00E02D7A"/>
    <w:sectPr w:rsidR="00E02D7A" w:rsidRPr="00E02D7A" w:rsidSect="00A84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D80"/>
    <w:multiLevelType w:val="hybridMultilevel"/>
    <w:tmpl w:val="EC9CBE8E"/>
    <w:lvl w:ilvl="0" w:tplc="1292F104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341D8"/>
    <w:multiLevelType w:val="hybridMultilevel"/>
    <w:tmpl w:val="76EA50CC"/>
    <w:lvl w:ilvl="0" w:tplc="CE089B0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72705"/>
    <w:multiLevelType w:val="hybridMultilevel"/>
    <w:tmpl w:val="05749A8E"/>
    <w:lvl w:ilvl="0" w:tplc="5B5AFD38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163792">
    <w:abstractNumId w:val="1"/>
  </w:num>
  <w:num w:numId="2" w16cid:durableId="236674618">
    <w:abstractNumId w:val="0"/>
  </w:num>
  <w:num w:numId="3" w16cid:durableId="132666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D7A"/>
    <w:rsid w:val="00076A7A"/>
    <w:rsid w:val="00093BE5"/>
    <w:rsid w:val="0011591A"/>
    <w:rsid w:val="00181D22"/>
    <w:rsid w:val="002168AF"/>
    <w:rsid w:val="00233056"/>
    <w:rsid w:val="00515622"/>
    <w:rsid w:val="00721478"/>
    <w:rsid w:val="00A846A2"/>
    <w:rsid w:val="00D3766C"/>
    <w:rsid w:val="00E02D7A"/>
    <w:rsid w:val="00E8064E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E72D"/>
  <w15:chartTrackingRefBased/>
  <w15:docId w15:val="{F51950AF-32CA-4799-85CE-867D7B08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7A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D7A"/>
    <w:pPr>
      <w:spacing w:before="100" w:beforeAutospacing="1" w:after="100" w:afterAutospacing="1"/>
    </w:pPr>
  </w:style>
  <w:style w:type="paragraph" w:customStyle="1" w:styleId="yiv9078052498msonormal">
    <w:name w:val="yiv9078052498msonormal"/>
    <w:basedOn w:val="Normal"/>
    <w:uiPriority w:val="99"/>
    <w:semiHidden/>
    <w:rsid w:val="00E02D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FONTINHAS-05</dc:creator>
  <cp:keywords/>
  <dc:description/>
  <cp:lastModifiedBy>Renato Fontinhas Assessoria</cp:lastModifiedBy>
  <cp:revision>4</cp:revision>
  <dcterms:created xsi:type="dcterms:W3CDTF">2023-05-31T15:26:00Z</dcterms:created>
  <dcterms:modified xsi:type="dcterms:W3CDTF">2026-05-28T14:09:00Z</dcterms:modified>
</cp:coreProperties>
</file>