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3. РАСЧЕТ ДАВЛЕНИЯ НИЖНЕЙ КРЫШКИ ВНУТРЕННЕЙ ОБОЛОЧКИ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(内筒下封头压力计算)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3375" cy="2085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3.1 Стандарты для расчета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Расчетная единица</w:t>
              <w:br w:type="textWrapping"/>
              <w:t xml:space="preserve">(计算单位)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Стандарт</w:t>
              <w:br w:type="textWrapping"/>
              <w:t xml:space="preserve">(计算所依据的标准)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江阴宇博科技有限公司</w:t>
              <w:br w:type="textWrapping"/>
              <w:t xml:space="preserve">(Jiangyin Yubo Techнетlogy Co., Ltd.)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GB/T 150.3-2011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3.2 Условия расчета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(计算条件)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эллиптической крышки (椭圆封头简图):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эллиптической крышки с обозначениями Di, h, δn, hi]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(项目)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Единицы измерения</w:t>
              <w:br w:type="textWrapping"/>
              <w:t xml:space="preserve">(计算单位)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</w:t>
              <w:br w:type="textWrapping"/>
              <w:t xml:space="preserve">(计算压力)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 t</w:t>
              <w:br w:type="textWrapping"/>
              <w:t xml:space="preserve">(设计温度 t)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Di</w:t>
              <w:br w:type="textWrapping"/>
              <w:t xml:space="preserve">(内径 Di)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1800.00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Глубина криволинейной части h</w:t>
              <w:br w:type="textWrapping"/>
              <w:t xml:space="preserve">(曲面深度 h)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</w:t>
              <w:br w:type="textWrapping"/>
              <w:t xml:space="preserve">(材料)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 (板材)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расчетной температуре [σ]</w:t>
              <w:br w:type="textWrapping"/>
              <w:t xml:space="preserve">(设计温度许用应力 [σ])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167.00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испытательной температуре [σ]t</w:t>
              <w:br w:type="textWrapping"/>
              <w:t xml:space="preserve">(试验温度许用应力 [σ]t)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189.00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Отрицательный допуск G</w:t>
              <w:br w:type="textWrapping"/>
              <w:t xml:space="preserve">(负偏差 G)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C</w:t>
              <w:br w:type="textWrapping"/>
              <w:t xml:space="preserve">(腐蚀裕量 C)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1+1 (压制减薄量)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φ</w:t>
              <w:br w:type="textWrapping"/>
              <w:t xml:space="preserve">(焊接接头系数 φ)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3.3 Проверка напряжений при испытании давлением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(压力试验时应力校核)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Тип испытания давлением</w:t>
              <w:br w:type="textWrapping"/>
              <w:t xml:space="preserve">(压力试验类型)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液压试验 (Гидростатическое испытание)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 испытательного давления P</w:t>
              <w:br w:type="textWrapping"/>
              <w:t xml:space="preserve">(试验压力值)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 = 1.25p = 1.5600 МПа (或由用户输入)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испытании давлением [σ]t</w:t>
              <w:br w:type="textWrapping"/>
              <w:t xml:space="preserve">(压力试验允许通过的应力 [σ]t)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[σ]t ≤ 0.90 Ra = 310.50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Напряжение крышки при испытательном давлении σt</w:t>
              <w:br w:type="textWrapping"/>
              <w:t xml:space="preserve">(试验压力下封头的应力)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σt = Pr(KD + 0.5δn) / (2δnφ) = 182.73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Условие проверки</w:t>
              <w:br w:type="textWrapping"/>
              <w:t xml:space="preserve">(校核条件)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σt ≤ [σ]t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</w:t>
              <w:br w:type="textWrapping"/>
              <w:t xml:space="preserve">(校核结果)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3.4 Расчет толщины и веса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i w:val="1"/>
          <w:iCs w:val="1"/>
          <w:rtl w:val="0"/>
        </w:rPr>
        <w:t xml:space="preserve">(厚度及重量计算)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формы K</w:t>
              <w:br w:type="textWrapping"/>
              <w:t xml:space="preserve">(形状系数)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 = 1/6 * [2 + (Di / (2h))²]² = 1.0000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δc</w:t>
              <w:br w:type="textWrapping"/>
              <w:t xml:space="preserve">(计算厚度)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δc = KpDi / (2[σ]φ - 0.5p) = 5.94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толщина δa</w:t>
              <w:br w:type="textWrapping"/>
              <w:t xml:space="preserve">(有效厚度)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δa = δn - C - G = 7.70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Минимальная толщина δmin</w:t>
              <w:br w:type="textWrapping"/>
              <w:t xml:space="preserve">(最小厚度)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δn</w:t>
              <w:br w:type="textWrapping"/>
              <w:t xml:space="preserve">(名义厚度)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满足最小厚度要求 (Соответствует требованиям минимальной толщины)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Вес</w:t>
              <w:br w:type="textWrapping"/>
              <w:t xml:space="preserve">(重量)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281.21 кг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3.5 Расчет давления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(压力计算)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Максимальное допустимое рабочее давление [p]</w:t>
              <w:br w:type="textWrapping"/>
              <w:t xml:space="preserve">(最大允许工作压力)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[p] = 2[σ]φδn / (KD + 0.5δn) = 1.42573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4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BksLTXYpQAsdXRQgmy5FKV9ow==">CgMxLjA4AHIhMUt0cUlXSGp1V3pMalMxTlNob3E5VlY3R3pNU0k0dTd1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