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СХЕМАТИЧЕСКАЯ ДИАГРАММА ДЕФЕКТОСКОПИИ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探伤示意图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продукции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</w:t>
              <w:br w:type="textWrapping"/>
              <w:t xml:space="preserve">(Drying Tower / Сушильная башня)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V250354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горизонтального цилиндрического сосуда с закругленными крышками с обеих сторон]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ЭЛЕМЕНТЫ СХЕМЫ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mbria" w:cs="Cambria" w:eastAsia="Cambria" w:hAnsi="Cambria"/>
                <w:b w:val="0"/>
                <w:bCs w:val="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013879" cy="347821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79" cy="3478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/ Квалификация</w:t>
              <w:br w:type="textWrapping"/>
              <w:t xml:space="preserve">(姓名 / 资格)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Составитель отчета</w:t>
              <w:br w:type="textWrapping"/>
              <w:t xml:space="preserve">(报告人)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陶国红 (Tao Guohong)</w:t>
              <w:br w:type="textWrapping"/>
              <w:t xml:space="preserve">MT-II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25年04月22日</w:t>
              <w:br w:type="textWrapping"/>
              <w:t xml:space="preserve">(22.04.2025)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(审核人)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周肄彬 (Zhou Yibin)</w:t>
              <w:br w:type="textWrapping"/>
              <w:t xml:space="preserve">MT-II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25年04月22日</w:t>
              <w:br w:type="textWrapping"/>
              <w:t xml:space="preserve">(22.04.2025)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Печать: </w:t>
      </w:r>
      <w:r w:rsidDel="00000000" w:rsidR="00000000" w:rsidRPr="00000000">
        <w:rPr>
          <w:rtl w:val="0"/>
        </w:rPr>
        <w:t xml:space="preserve">NDE SPECIAL SEAL</w:t>
        <w:br w:type="textWrapping"/>
        <w:t xml:space="preserve">JIANGYIN YUBO TECH CO. LTD.</w:t>
        <w:br w:type="textWrapping"/>
        <w:t xml:space="preserve">江阴宇博科技有限公</w:t>
        <w:br w:type="textWrapping"/>
        <w:t xml:space="preserve">(Jiangyin Yubo Techнетlogy Co., Ltd.)</w:t>
        <w:br w:type="textWrapping"/>
        <w:t xml:space="preserve">无损检测专用章</w:t>
        <w:br w:type="textWrapping"/>
        <w:t xml:space="preserve">(Нетndestructive Testing Special Seal)</w:t>
        <w:br w:type="textWrapping"/>
        <w:t xml:space="preserve">Дата: 25年04月22日 (22.04.2025)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F16-008-0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QkbPnR38s5caC6R80qqURVbIQ==">CgMxLjA4AHIhMWt2dWlTRm9NbHhGVVBfYXhxVzZoX3dHdnNpd3gzZmh0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