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21B1D" w14:textId="77777777" w:rsidR="00E84426" w:rsidRPr="00960BF3" w:rsidRDefault="00AA72B3">
      <w:pPr>
        <w:rPr>
          <w:rFonts w:ascii="Times New Roman" w:hAnsi="Times New Roman" w:cs="Times New Roman"/>
        </w:rPr>
      </w:pPr>
      <w:r w:rsidRPr="00960BF3">
        <w:rPr>
          <w:rFonts w:ascii="Times New Roman" w:hAnsi="Times New Roman" w:cs="Times New Roman"/>
        </w:rPr>
        <w:t xml:space="preserve">Statistics HW5 </w:t>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r>
      <w:r w:rsidRPr="00960BF3">
        <w:rPr>
          <w:rFonts w:ascii="Times New Roman" w:hAnsi="Times New Roman" w:cs="Times New Roman"/>
        </w:rPr>
        <w:tab/>
        <w:t>b03705002</w:t>
      </w:r>
      <w:r w:rsidRPr="00960BF3">
        <w:rPr>
          <w:rFonts w:ascii="Times New Roman" w:hAnsi="Times New Roman" w:cs="Times New Roman"/>
        </w:rPr>
        <w:t>林軒逸</w:t>
      </w:r>
    </w:p>
    <w:p w14:paraId="645713E1" w14:textId="77777777" w:rsidR="00AA72B3" w:rsidRPr="00960BF3" w:rsidRDefault="00AA72B3">
      <w:pPr>
        <w:rPr>
          <w:rFonts w:ascii="Times New Roman" w:hAnsi="Times New Roman" w:cs="Times New Roman"/>
        </w:rPr>
      </w:pPr>
      <w:r w:rsidRPr="00960BF3">
        <w:rPr>
          <w:rFonts w:ascii="Times New Roman" w:hAnsi="Times New Roman" w:cs="Times New Roman"/>
        </w:rPr>
        <w:t>4.49</w:t>
      </w:r>
    </w:p>
    <w:p w14:paraId="7BA2919A" w14:textId="77777777" w:rsidR="00AA72B3" w:rsidRPr="00960BF3" w:rsidRDefault="00AA72B3">
      <w:pPr>
        <w:rPr>
          <w:rFonts w:ascii="Times New Roman" w:hAnsi="Times New Roman" w:cs="Times New Roman"/>
        </w:rPr>
      </w:pPr>
      <w:r w:rsidRPr="00960BF3">
        <w:rPr>
          <w:rFonts w:ascii="Times New Roman" w:hAnsi="Times New Roman" w:cs="Times New Roman"/>
        </w:rPr>
        <w:tab/>
        <w:t>75mph. Since the 85</w:t>
      </w:r>
      <w:r w:rsidRPr="00960BF3">
        <w:rPr>
          <w:rFonts w:ascii="Times New Roman" w:hAnsi="Times New Roman" w:cs="Times New Roman"/>
          <w:vertAlign w:val="superscript"/>
        </w:rPr>
        <w:t>th</w:t>
      </w:r>
      <w:r w:rsidRPr="00960BF3">
        <w:rPr>
          <w:rFonts w:ascii="Times New Roman" w:hAnsi="Times New Roman" w:cs="Times New Roman"/>
        </w:rPr>
        <w:t xml:space="preserve"> percentile is 75. (Calculate by PERCENTILE in excel)</w:t>
      </w:r>
    </w:p>
    <w:p w14:paraId="26B8AC3F" w14:textId="77777777" w:rsidR="00AA72B3" w:rsidRPr="00960BF3" w:rsidRDefault="00AA72B3">
      <w:pPr>
        <w:rPr>
          <w:rFonts w:ascii="Times New Roman" w:hAnsi="Times New Roman" w:cs="Times New Roman"/>
        </w:rPr>
      </w:pPr>
    </w:p>
    <w:p w14:paraId="15B4A490" w14:textId="77777777" w:rsidR="00AA72B3" w:rsidRPr="00960BF3" w:rsidRDefault="00AA72B3">
      <w:pPr>
        <w:rPr>
          <w:rFonts w:ascii="Times New Roman" w:hAnsi="Times New Roman" w:cs="Times New Roman"/>
        </w:rPr>
      </w:pPr>
      <w:r w:rsidRPr="00960BF3">
        <w:rPr>
          <w:rFonts w:ascii="Times New Roman" w:hAnsi="Times New Roman" w:cs="Times New Roman"/>
        </w:rPr>
        <w:t>4.53</w:t>
      </w:r>
    </w:p>
    <w:p w14:paraId="4E19DA37" w14:textId="77777777" w:rsidR="00AA72B3" w:rsidRPr="00960BF3" w:rsidRDefault="00AA72B3" w:rsidP="00AA72B3">
      <w:pPr>
        <w:rPr>
          <w:rFonts w:ascii="Times New Roman" w:hAnsi="Times New Roman" w:cs="Times New Roman"/>
        </w:rPr>
      </w:pPr>
      <w:r w:rsidRPr="00960BF3">
        <w:rPr>
          <w:rFonts w:ascii="Times New Roman" w:hAnsi="Times New Roman" w:cs="Times New Roman"/>
          <w:noProof/>
          <w:lang w:eastAsia="en-US"/>
        </w:rPr>
        <w:drawing>
          <wp:anchor distT="0" distB="0" distL="114300" distR="114300" simplePos="0" relativeHeight="251658240" behindDoc="0" locked="0" layoutInCell="1" allowOverlap="1" wp14:anchorId="3936CE78" wp14:editId="069B9C3A">
            <wp:simplePos x="0" y="0"/>
            <wp:positionH relativeFrom="column">
              <wp:posOffset>-1086485</wp:posOffset>
            </wp:positionH>
            <wp:positionV relativeFrom="paragraph">
              <wp:posOffset>221615</wp:posOffset>
            </wp:positionV>
            <wp:extent cx="7449820" cy="2491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png"/>
                    <pic:cNvPicPr/>
                  </pic:nvPicPr>
                  <pic:blipFill>
                    <a:blip r:embed="rId4">
                      <a:extLst>
                        <a:ext uri="{28A0092B-C50C-407E-A947-70E740481C1C}">
                          <a14:useLocalDpi xmlns:a14="http://schemas.microsoft.com/office/drawing/2010/main" val="0"/>
                        </a:ext>
                      </a:extLst>
                    </a:blip>
                    <a:stretch>
                      <a:fillRect/>
                    </a:stretch>
                  </pic:blipFill>
                  <pic:spPr>
                    <a:xfrm>
                      <a:off x="0" y="0"/>
                      <a:ext cx="7449820" cy="2491740"/>
                    </a:xfrm>
                    <a:prstGeom prst="rect">
                      <a:avLst/>
                    </a:prstGeom>
                  </pic:spPr>
                </pic:pic>
              </a:graphicData>
            </a:graphic>
            <wp14:sizeRelH relativeFrom="page">
              <wp14:pctWidth>0</wp14:pctWidth>
            </wp14:sizeRelH>
            <wp14:sizeRelV relativeFrom="page">
              <wp14:pctHeight>0</wp14:pctHeight>
            </wp14:sizeRelV>
          </wp:anchor>
        </w:drawing>
      </w:r>
    </w:p>
    <w:p w14:paraId="50D548C5" w14:textId="77777777" w:rsidR="00AA72B3" w:rsidRPr="00960BF3" w:rsidRDefault="00AA72B3" w:rsidP="00AA72B3">
      <w:pPr>
        <w:rPr>
          <w:rFonts w:ascii="Times New Roman" w:hAnsi="Times New Roman" w:cs="Times New Roman"/>
        </w:rPr>
      </w:pPr>
      <w:r w:rsidRPr="00960BF3">
        <w:rPr>
          <w:rFonts w:ascii="Times New Roman" w:hAnsi="Times New Roman" w:cs="Times New Roman"/>
        </w:rPr>
        <w:tab/>
        <w:t>The box plot BA to BSc to BBA becomes higher and higher, and the range from Q1 to Q3 also becomes bigger. That is, BA’s salary interquartile range is smaller than the interquartile range of BSc, and the interquartile range of BSc is smaller than the one of BBA’s. Also, the median (Q2) is higher and higher from BA to BBA. Other is quite similar to BA, but we don’t know what Other is, so I have no comment on it.</w:t>
      </w:r>
    </w:p>
    <w:p w14:paraId="215590C6" w14:textId="77777777" w:rsidR="00AA72B3" w:rsidRPr="00960BF3" w:rsidRDefault="00AA72B3" w:rsidP="00AA72B3">
      <w:pPr>
        <w:rPr>
          <w:rFonts w:ascii="Times New Roman" w:hAnsi="Times New Roman" w:cs="Times New Roman"/>
        </w:rPr>
      </w:pPr>
    </w:p>
    <w:p w14:paraId="6A9FC249" w14:textId="77777777" w:rsidR="00AA72B3" w:rsidRPr="00960BF3" w:rsidRDefault="00DB34FA" w:rsidP="00AA72B3">
      <w:pPr>
        <w:rPr>
          <w:rFonts w:ascii="Times New Roman" w:hAnsi="Times New Roman" w:cs="Times New Roman"/>
        </w:rPr>
      </w:pPr>
      <w:r w:rsidRPr="00960BF3">
        <w:rPr>
          <w:rFonts w:ascii="Times New Roman" w:hAnsi="Times New Roman" w:cs="Times New Roman"/>
        </w:rPr>
        <w:t>4.56</w:t>
      </w:r>
    </w:p>
    <w:p w14:paraId="0DED59DE" w14:textId="77777777" w:rsidR="00DB34FA" w:rsidRPr="00960BF3" w:rsidRDefault="00DB34FA" w:rsidP="00AA72B3">
      <w:pPr>
        <w:rPr>
          <w:rFonts w:ascii="Times New Roman" w:hAnsi="Times New Roman" w:cs="Times New Roman"/>
        </w:rPr>
      </w:pPr>
      <w:r w:rsidRPr="00960BF3">
        <w:rPr>
          <w:rFonts w:ascii="Times New Roman" w:hAnsi="Times New Roman" w:cs="Times New Roman"/>
        </w:rPr>
        <w:t>a.</w:t>
      </w:r>
    </w:p>
    <w:p w14:paraId="659D49FA" w14:textId="77777777" w:rsidR="00DB34FA" w:rsidRPr="00960BF3" w:rsidRDefault="00DB34FA" w:rsidP="00AA72B3">
      <w:pPr>
        <w:rPr>
          <w:rFonts w:ascii="Times New Roman" w:hAnsi="Times New Roman" w:cs="Times New Roman"/>
        </w:rPr>
      </w:pPr>
      <w:r w:rsidRPr="00960BF3">
        <w:rPr>
          <w:rFonts w:ascii="Times New Roman" w:hAnsi="Times New Roman" w:cs="Times New Roman"/>
        </w:rPr>
        <w:t>Q1=26</w:t>
      </w:r>
    </w:p>
    <w:p w14:paraId="5E2BDBBA" w14:textId="77777777" w:rsidR="00DB34FA" w:rsidRPr="00960BF3" w:rsidRDefault="00DB34FA" w:rsidP="00AA72B3">
      <w:pPr>
        <w:rPr>
          <w:rFonts w:ascii="Times New Roman" w:hAnsi="Times New Roman" w:cs="Times New Roman"/>
        </w:rPr>
      </w:pPr>
      <w:r w:rsidRPr="00960BF3">
        <w:rPr>
          <w:rFonts w:ascii="Times New Roman" w:hAnsi="Times New Roman" w:cs="Times New Roman"/>
        </w:rPr>
        <w:t>Q2=28.5</w:t>
      </w:r>
    </w:p>
    <w:p w14:paraId="53995B97" w14:textId="77777777" w:rsidR="00DB34FA" w:rsidRPr="00960BF3" w:rsidRDefault="00DB34FA" w:rsidP="00AA72B3">
      <w:pPr>
        <w:rPr>
          <w:rFonts w:ascii="Times New Roman" w:hAnsi="Times New Roman" w:cs="Times New Roman"/>
        </w:rPr>
      </w:pPr>
      <w:r w:rsidRPr="00960BF3">
        <w:rPr>
          <w:rFonts w:ascii="Times New Roman" w:hAnsi="Times New Roman" w:cs="Times New Roman"/>
        </w:rPr>
        <w:t>Q3=32</w:t>
      </w:r>
    </w:p>
    <w:p w14:paraId="3D5B94B6" w14:textId="77777777" w:rsidR="00DB34FA" w:rsidRPr="00960BF3" w:rsidRDefault="00DB34FA" w:rsidP="00AA72B3">
      <w:pPr>
        <w:rPr>
          <w:rFonts w:ascii="Times New Roman" w:hAnsi="Times New Roman" w:cs="Times New Roman"/>
        </w:rPr>
      </w:pPr>
    </w:p>
    <w:p w14:paraId="7D64D052" w14:textId="77777777" w:rsidR="00DB34FA" w:rsidRPr="00960BF3" w:rsidRDefault="00DB34FA" w:rsidP="00AA72B3">
      <w:pPr>
        <w:rPr>
          <w:rFonts w:ascii="Times New Roman" w:hAnsi="Times New Roman" w:cs="Times New Roman"/>
        </w:rPr>
      </w:pPr>
      <w:r w:rsidRPr="00960BF3">
        <w:rPr>
          <w:rFonts w:ascii="Times New Roman" w:hAnsi="Times New Roman" w:cs="Times New Roman"/>
        </w:rPr>
        <w:t>b.</w:t>
      </w:r>
    </w:p>
    <w:p w14:paraId="1F98E190" w14:textId="77777777" w:rsidR="00AA72B3" w:rsidRPr="00960BF3" w:rsidRDefault="00911703" w:rsidP="00AA72B3">
      <w:pPr>
        <w:rPr>
          <w:rFonts w:ascii="Times New Roman" w:hAnsi="Times New Roman" w:cs="Times New Roman"/>
        </w:rPr>
      </w:pPr>
      <w:r w:rsidRPr="00960BF3">
        <w:rPr>
          <w:rFonts w:ascii="Times New Roman" w:hAnsi="Times New Roman" w:cs="Times New Roman"/>
        </w:rPr>
        <w:tab/>
        <w:t>The range of Q1 to Q2(2.5) is less than the range of Q2 to Q3(3.5), thus, we can assume that the histogram of this case is a little right-skewed.</w:t>
      </w:r>
    </w:p>
    <w:p w14:paraId="471209E2" w14:textId="77777777" w:rsidR="00911703" w:rsidRPr="00960BF3" w:rsidRDefault="00911703" w:rsidP="00AA72B3">
      <w:pPr>
        <w:rPr>
          <w:rFonts w:ascii="Times New Roman" w:hAnsi="Times New Roman" w:cs="Times New Roman"/>
        </w:rPr>
      </w:pPr>
    </w:p>
    <w:p w14:paraId="1A120243" w14:textId="77777777" w:rsidR="00D47C43" w:rsidRPr="00960BF3" w:rsidRDefault="00D47C43" w:rsidP="00AA72B3">
      <w:pPr>
        <w:rPr>
          <w:rFonts w:ascii="Times New Roman" w:hAnsi="Times New Roman" w:cs="Times New Roman"/>
        </w:rPr>
      </w:pPr>
    </w:p>
    <w:p w14:paraId="3FED920A" w14:textId="77777777" w:rsidR="00D47C43" w:rsidRPr="00960BF3" w:rsidRDefault="00D47C43" w:rsidP="00AA72B3">
      <w:pPr>
        <w:rPr>
          <w:rFonts w:ascii="Times New Roman" w:hAnsi="Times New Roman" w:cs="Times New Roman"/>
        </w:rPr>
      </w:pPr>
    </w:p>
    <w:p w14:paraId="18087156" w14:textId="77777777" w:rsidR="00D47C43" w:rsidRPr="00960BF3" w:rsidRDefault="00D47C43" w:rsidP="00AA72B3">
      <w:pPr>
        <w:rPr>
          <w:rFonts w:ascii="Times New Roman" w:hAnsi="Times New Roman" w:cs="Times New Roman"/>
        </w:rPr>
      </w:pPr>
    </w:p>
    <w:p w14:paraId="16F0B2B5" w14:textId="77777777" w:rsidR="00DD7B6E" w:rsidRPr="00960BF3" w:rsidRDefault="00DD7B6E" w:rsidP="00AA72B3">
      <w:pPr>
        <w:rPr>
          <w:rFonts w:ascii="Times New Roman" w:hAnsi="Times New Roman" w:cs="Times New Roman"/>
        </w:rPr>
      </w:pPr>
      <w:r w:rsidRPr="00960BF3">
        <w:rPr>
          <w:rFonts w:ascii="Times New Roman" w:hAnsi="Times New Roman" w:cs="Times New Roman"/>
        </w:rPr>
        <w:lastRenderedPageBreak/>
        <w:t>4.67</w:t>
      </w:r>
    </w:p>
    <w:p w14:paraId="2B0481A7" w14:textId="77777777" w:rsidR="00D47C43" w:rsidRPr="00960BF3" w:rsidRDefault="00DD7B6E" w:rsidP="00AA72B3">
      <w:pPr>
        <w:rPr>
          <w:rFonts w:ascii="Times New Roman" w:hAnsi="Times New Roman" w:cs="Times New Roman"/>
        </w:rPr>
      </w:pPr>
      <w:r w:rsidRPr="00960BF3">
        <w:rPr>
          <w:rFonts w:ascii="Times New Roman" w:hAnsi="Times New Roman" w:cs="Times New Roman"/>
        </w:rPr>
        <w:t>Covariance:</w:t>
      </w:r>
      <w:r w:rsidR="00D47C43" w:rsidRPr="00960BF3">
        <w:rPr>
          <w:rFonts w:ascii="Times New Roman" w:hAnsi="Times New Roman" w:cs="Times New Roman"/>
        </w:rPr>
        <w:t xml:space="preserve"> </w:t>
      </w:r>
    </w:p>
    <w:p w14:paraId="66EEAA79" w14:textId="77777777" w:rsidR="00DD7B6E" w:rsidRPr="00960BF3" w:rsidRDefault="00D47C43" w:rsidP="00D47C43">
      <w:pPr>
        <w:ind w:firstLine="480"/>
        <w:rPr>
          <w:rFonts w:ascii="Times New Roman" w:hAnsi="Times New Roman" w:cs="Times New Roman"/>
        </w:rPr>
      </w:pPr>
      <w:proofErr w:type="spellStart"/>
      <w:r w:rsidRPr="00960BF3">
        <w:rPr>
          <w:rFonts w:ascii="Times New Roman" w:hAnsi="Times New Roman" w:cs="Times New Roman"/>
        </w:rPr>
        <w:t>Sxy</w:t>
      </w:r>
      <w:proofErr w:type="spellEnd"/>
      <w:r w:rsidRPr="00960BF3">
        <w:rPr>
          <w:rFonts w:ascii="Times New Roman" w:hAnsi="Times New Roman" w:cs="Times New Roman"/>
        </w:rPr>
        <w:t>=</w:t>
      </w:r>
      <w:r w:rsidR="00DD7B6E" w:rsidRPr="00960BF3">
        <w:rPr>
          <w:rFonts w:ascii="Times New Roman" w:hAnsi="Times New Roman" w:cs="Times New Roman"/>
        </w:rPr>
        <w:t xml:space="preserve"> </w:t>
      </w:r>
      <w:r w:rsidR="004764A1" w:rsidRPr="00960BF3">
        <w:rPr>
          <w:rFonts w:ascii="Times New Roman" w:hAnsi="Times New Roman" w:cs="Times New Roman"/>
        </w:rPr>
        <w:t>287.8(The result of the sum</w:t>
      </w:r>
      <w:r w:rsidRPr="00960BF3">
        <w:rPr>
          <w:rFonts w:ascii="Times New Roman" w:hAnsi="Times New Roman" w:cs="Times New Roman"/>
        </w:rPr>
        <w:t xml:space="preserve"> of (Xi-</w:t>
      </w:r>
      <w:proofErr w:type="spellStart"/>
      <w:proofErr w:type="gramStart"/>
      <w:r w:rsidRPr="00960BF3">
        <w:rPr>
          <w:rFonts w:ascii="Times New Roman" w:hAnsi="Times New Roman" w:cs="Times New Roman"/>
        </w:rPr>
        <w:t>Ux</w:t>
      </w:r>
      <w:proofErr w:type="spellEnd"/>
      <w:r w:rsidRPr="00960BF3">
        <w:rPr>
          <w:rFonts w:ascii="Times New Roman" w:hAnsi="Times New Roman" w:cs="Times New Roman"/>
        </w:rPr>
        <w:t>)(</w:t>
      </w:r>
      <w:proofErr w:type="gramEnd"/>
      <w:r w:rsidRPr="00960BF3">
        <w:rPr>
          <w:rFonts w:ascii="Times New Roman" w:hAnsi="Times New Roman" w:cs="Times New Roman"/>
        </w:rPr>
        <w:t>Yi-</w:t>
      </w:r>
      <w:proofErr w:type="spellStart"/>
      <w:r w:rsidRPr="00960BF3">
        <w:rPr>
          <w:rFonts w:ascii="Times New Roman" w:hAnsi="Times New Roman" w:cs="Times New Roman"/>
        </w:rPr>
        <w:t>Uy</w:t>
      </w:r>
      <w:proofErr w:type="spellEnd"/>
      <w:r w:rsidRPr="00960BF3">
        <w:rPr>
          <w:rFonts w:ascii="Times New Roman" w:hAnsi="Times New Roman" w:cs="Times New Roman"/>
        </w:rPr>
        <w:t>)</w:t>
      </w:r>
      <w:r w:rsidR="004764A1" w:rsidRPr="00960BF3">
        <w:rPr>
          <w:rFonts w:ascii="Times New Roman" w:hAnsi="Times New Roman" w:cs="Times New Roman"/>
        </w:rPr>
        <w:t>)/11=26.1636</w:t>
      </w:r>
      <w:r w:rsidRPr="00960BF3">
        <w:rPr>
          <w:rFonts w:ascii="Times New Roman" w:hAnsi="Times New Roman" w:cs="Times New Roman"/>
        </w:rPr>
        <w:t>36</w:t>
      </w:r>
      <w:r w:rsidR="004764A1" w:rsidRPr="00960BF3">
        <w:rPr>
          <w:rFonts w:ascii="Times New Roman" w:hAnsi="Times New Roman" w:cs="Times New Roman"/>
        </w:rPr>
        <w:t>4</w:t>
      </w:r>
    </w:p>
    <w:p w14:paraId="35B26125" w14:textId="77777777" w:rsidR="00DC09DE" w:rsidRPr="00960BF3" w:rsidRDefault="00DC09DE" w:rsidP="00D47C43">
      <w:pPr>
        <w:ind w:firstLine="480"/>
        <w:rPr>
          <w:rFonts w:ascii="Times New Roman" w:hAnsi="Times New Roman" w:cs="Times New Roman"/>
        </w:rPr>
      </w:pPr>
    </w:p>
    <w:p w14:paraId="6D0ED6BF" w14:textId="77777777" w:rsidR="00D47C43" w:rsidRPr="00960BF3" w:rsidRDefault="00DD7B6E" w:rsidP="00AA72B3">
      <w:pPr>
        <w:rPr>
          <w:rFonts w:ascii="Times New Roman" w:hAnsi="Times New Roman" w:cs="Times New Roman"/>
        </w:rPr>
      </w:pPr>
      <w:r w:rsidRPr="00960BF3">
        <w:rPr>
          <w:rFonts w:ascii="Times New Roman" w:hAnsi="Times New Roman" w:cs="Times New Roman"/>
        </w:rPr>
        <w:t xml:space="preserve">Coefficient of </w:t>
      </w:r>
      <w:r w:rsidR="00D47C43" w:rsidRPr="00960BF3">
        <w:rPr>
          <w:rFonts w:ascii="Times New Roman" w:hAnsi="Times New Roman" w:cs="Times New Roman"/>
        </w:rPr>
        <w:t>cor</w:t>
      </w:r>
      <w:r w:rsidRPr="00960BF3">
        <w:rPr>
          <w:rFonts w:ascii="Times New Roman" w:hAnsi="Times New Roman" w:cs="Times New Roman"/>
        </w:rPr>
        <w:t>relation</w:t>
      </w:r>
      <w:r w:rsidR="00D47C43" w:rsidRPr="00960BF3">
        <w:rPr>
          <w:rFonts w:ascii="Times New Roman" w:hAnsi="Times New Roman" w:cs="Times New Roman"/>
        </w:rPr>
        <w:t xml:space="preserve">: </w:t>
      </w:r>
    </w:p>
    <w:p w14:paraId="6D5141B7" w14:textId="77777777" w:rsidR="00DD7B6E" w:rsidRPr="00960BF3" w:rsidRDefault="00D47C43" w:rsidP="00AA72B3">
      <w:pPr>
        <w:rPr>
          <w:rFonts w:ascii="Times New Roman" w:hAnsi="Times New Roman" w:cs="Times New Roman"/>
        </w:rPr>
      </w:pPr>
      <w:r w:rsidRPr="00960BF3">
        <w:rPr>
          <w:rFonts w:ascii="Times New Roman" w:hAnsi="Times New Roman" w:cs="Times New Roman"/>
        </w:rPr>
        <w:t>(</w:t>
      </w:r>
      <w:proofErr w:type="spellStart"/>
      <w:r w:rsidRPr="00960BF3">
        <w:rPr>
          <w:rFonts w:ascii="Times New Roman" w:hAnsi="Times New Roman" w:cs="Times New Roman"/>
        </w:rPr>
        <w:t>Sxy</w:t>
      </w:r>
      <w:proofErr w:type="spellEnd"/>
      <w:r w:rsidRPr="00960BF3">
        <w:rPr>
          <w:rFonts w:ascii="Times New Roman" w:hAnsi="Times New Roman" w:cs="Times New Roman"/>
        </w:rPr>
        <w:t>/</w:t>
      </w:r>
      <w:proofErr w:type="spellStart"/>
      <w:r w:rsidRPr="00960BF3">
        <w:rPr>
          <w:rFonts w:ascii="Times New Roman" w:hAnsi="Times New Roman" w:cs="Times New Roman"/>
        </w:rPr>
        <w:t>Sx</w:t>
      </w:r>
      <w:proofErr w:type="spellEnd"/>
      <w:r w:rsidRPr="00960BF3">
        <w:rPr>
          <w:rFonts w:ascii="Times New Roman" w:hAnsi="Times New Roman" w:cs="Times New Roman"/>
        </w:rPr>
        <w:t>*</w:t>
      </w:r>
      <w:proofErr w:type="spellStart"/>
      <w:proofErr w:type="gramStart"/>
      <w:r w:rsidRPr="00960BF3">
        <w:rPr>
          <w:rFonts w:ascii="Times New Roman" w:hAnsi="Times New Roman" w:cs="Times New Roman"/>
        </w:rPr>
        <w:t>Sy</w:t>
      </w:r>
      <w:proofErr w:type="spellEnd"/>
      <w:r w:rsidRPr="00960BF3">
        <w:rPr>
          <w:rFonts w:ascii="Times New Roman" w:hAnsi="Times New Roman" w:cs="Times New Roman"/>
        </w:rPr>
        <w:t>)=</w:t>
      </w:r>
      <w:proofErr w:type="gramEnd"/>
      <w:r w:rsidRPr="00960BF3">
        <w:rPr>
          <w:rFonts w:ascii="Times New Roman" w:hAnsi="Times New Roman" w:cs="Times New Roman"/>
        </w:rPr>
        <w:t xml:space="preserve"> r = 26.1636364/(43.5621291*1.11952371) = 0.53648269</w:t>
      </w:r>
    </w:p>
    <w:p w14:paraId="1745A73A" w14:textId="77777777" w:rsidR="00DC09DE" w:rsidRPr="00960BF3" w:rsidRDefault="00DC09DE" w:rsidP="00AA72B3">
      <w:pPr>
        <w:rPr>
          <w:rFonts w:ascii="Times New Roman" w:hAnsi="Times New Roman" w:cs="Times New Roman"/>
        </w:rPr>
      </w:pPr>
    </w:p>
    <w:p w14:paraId="6152EBB6" w14:textId="77777777" w:rsidR="00D47C43" w:rsidRPr="00960BF3" w:rsidRDefault="00D47C43" w:rsidP="00AA72B3">
      <w:pPr>
        <w:rPr>
          <w:rFonts w:ascii="Times New Roman" w:hAnsi="Times New Roman" w:cs="Times New Roman"/>
        </w:rPr>
      </w:pPr>
      <w:r w:rsidRPr="00960BF3">
        <w:rPr>
          <w:rFonts w:ascii="Times New Roman" w:hAnsi="Times New Roman" w:cs="Times New Roman"/>
        </w:rPr>
        <w:t xml:space="preserve">Coefficient of determination: </w:t>
      </w:r>
    </w:p>
    <w:p w14:paraId="4529840D" w14:textId="77777777" w:rsidR="00D47C43" w:rsidRPr="00960BF3" w:rsidRDefault="00D47C43" w:rsidP="00AA72B3">
      <w:pPr>
        <w:rPr>
          <w:rFonts w:ascii="Times New Roman" w:hAnsi="Times New Roman" w:cs="Times New Roman"/>
        </w:rPr>
      </w:pPr>
      <w:r w:rsidRPr="00960BF3">
        <w:rPr>
          <w:rFonts w:ascii="Times New Roman" w:hAnsi="Times New Roman" w:cs="Times New Roman"/>
        </w:rPr>
        <w:t>r^2 = 0.28781367</w:t>
      </w:r>
    </w:p>
    <w:p w14:paraId="67B13EFD" w14:textId="77777777" w:rsidR="00B93787" w:rsidRPr="00960BF3" w:rsidRDefault="00B93787" w:rsidP="00AA72B3">
      <w:pPr>
        <w:rPr>
          <w:rFonts w:ascii="Times New Roman" w:hAnsi="Times New Roman" w:cs="Times New Roman"/>
        </w:rPr>
      </w:pPr>
    </w:p>
    <w:p w14:paraId="64BBC5E1" w14:textId="77777777" w:rsidR="00834369" w:rsidRPr="00960BF3" w:rsidRDefault="00834369" w:rsidP="00AA72B3">
      <w:pPr>
        <w:rPr>
          <w:rFonts w:ascii="Times New Roman" w:hAnsi="Times New Roman" w:cs="Times New Roman"/>
        </w:rPr>
      </w:pPr>
      <w:r w:rsidRPr="00960BF3">
        <w:rPr>
          <w:rFonts w:ascii="Times New Roman" w:hAnsi="Times New Roman" w:cs="Times New Roman"/>
          <w:noProof/>
          <w:lang w:eastAsia="en-US"/>
        </w:rPr>
        <w:drawing>
          <wp:inline distT="0" distB="0" distL="0" distR="0" wp14:anchorId="4ABEF5E4" wp14:editId="0F7C0FB0">
            <wp:extent cx="5793627" cy="348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png"/>
                    <pic:cNvPicPr/>
                  </pic:nvPicPr>
                  <pic:blipFill>
                    <a:blip r:embed="rId5">
                      <a:extLst>
                        <a:ext uri="{28A0092B-C50C-407E-A947-70E740481C1C}">
                          <a14:useLocalDpi xmlns:a14="http://schemas.microsoft.com/office/drawing/2010/main" val="0"/>
                        </a:ext>
                      </a:extLst>
                    </a:blip>
                    <a:stretch>
                      <a:fillRect/>
                    </a:stretch>
                  </pic:blipFill>
                  <pic:spPr>
                    <a:xfrm>
                      <a:off x="0" y="0"/>
                      <a:ext cx="5806125" cy="3489852"/>
                    </a:xfrm>
                    <a:prstGeom prst="rect">
                      <a:avLst/>
                    </a:prstGeom>
                  </pic:spPr>
                </pic:pic>
              </a:graphicData>
            </a:graphic>
          </wp:inline>
        </w:drawing>
      </w:r>
    </w:p>
    <w:p w14:paraId="25728704" w14:textId="77777777" w:rsidR="00DC09DE" w:rsidRPr="00960BF3" w:rsidRDefault="00DC09DE" w:rsidP="000758DE">
      <w:pPr>
        <w:ind w:firstLine="480"/>
        <w:rPr>
          <w:rFonts w:ascii="Times New Roman" w:hAnsi="Times New Roman" w:cs="Times New Roman"/>
        </w:rPr>
      </w:pPr>
    </w:p>
    <w:p w14:paraId="12A33CCE" w14:textId="12E046C1" w:rsidR="00D47C43" w:rsidRPr="00960BF3" w:rsidRDefault="000758DE" w:rsidP="000758DE">
      <w:pPr>
        <w:ind w:firstLine="480"/>
        <w:rPr>
          <w:rFonts w:ascii="Times New Roman" w:hAnsi="Times New Roman" w:cs="Times New Roman"/>
        </w:rPr>
      </w:pPr>
      <w:r w:rsidRPr="00960BF3">
        <w:rPr>
          <w:rFonts w:ascii="Times New Roman" w:hAnsi="Times New Roman" w:cs="Times New Roman"/>
        </w:rPr>
        <w:t xml:space="preserve">By the coefficient of correlation, we can see that it drops in 0.5 and 0.75. That is, GPA and GMAT Score has a quite good but not strong relationship. Also, by the coefficient of determination, we can know that 28.7% of the variation of </w:t>
      </w:r>
      <w:r w:rsidR="005672F0" w:rsidRPr="00960BF3">
        <w:rPr>
          <w:rFonts w:ascii="Times New Roman" w:hAnsi="Times New Roman" w:cs="Times New Roman"/>
        </w:rPr>
        <w:t>GPA Scores is explained by GMAT Score</w:t>
      </w:r>
      <w:r w:rsidRPr="00960BF3">
        <w:rPr>
          <w:rFonts w:ascii="Times New Roman" w:hAnsi="Times New Roman" w:cs="Times New Roman"/>
        </w:rPr>
        <w:t xml:space="preserve">, and 71.3% unexplained. </w:t>
      </w:r>
    </w:p>
    <w:p w14:paraId="1B606C2D" w14:textId="77777777" w:rsidR="00D47C43" w:rsidRPr="00960BF3" w:rsidRDefault="00D47C43" w:rsidP="00AA72B3">
      <w:pPr>
        <w:rPr>
          <w:rFonts w:ascii="Times New Roman" w:hAnsi="Times New Roman" w:cs="Times New Roman"/>
        </w:rPr>
      </w:pPr>
    </w:p>
    <w:p w14:paraId="4D50A1C9" w14:textId="77777777" w:rsidR="00DC09DE" w:rsidRPr="00960BF3" w:rsidRDefault="00DC09DE" w:rsidP="00AA72B3">
      <w:pPr>
        <w:rPr>
          <w:rFonts w:ascii="Times New Roman" w:hAnsi="Times New Roman" w:cs="Times New Roman"/>
        </w:rPr>
      </w:pPr>
    </w:p>
    <w:p w14:paraId="295B7C74" w14:textId="77777777" w:rsidR="00DC09DE" w:rsidRPr="00960BF3" w:rsidRDefault="00DC09DE" w:rsidP="00AA72B3">
      <w:pPr>
        <w:rPr>
          <w:rFonts w:ascii="Times New Roman" w:hAnsi="Times New Roman" w:cs="Times New Roman"/>
        </w:rPr>
      </w:pPr>
    </w:p>
    <w:p w14:paraId="35C23F37" w14:textId="77777777" w:rsidR="00DC09DE" w:rsidRPr="00960BF3" w:rsidRDefault="00DC09DE" w:rsidP="00AA72B3">
      <w:pPr>
        <w:rPr>
          <w:rFonts w:ascii="Times New Roman" w:hAnsi="Times New Roman" w:cs="Times New Roman"/>
        </w:rPr>
      </w:pPr>
    </w:p>
    <w:p w14:paraId="77FFE8FC" w14:textId="77777777" w:rsidR="00DC09DE" w:rsidRPr="00960BF3" w:rsidRDefault="00DC09DE" w:rsidP="00AA72B3">
      <w:pPr>
        <w:rPr>
          <w:rFonts w:ascii="Times New Roman" w:hAnsi="Times New Roman" w:cs="Times New Roman"/>
        </w:rPr>
      </w:pPr>
    </w:p>
    <w:p w14:paraId="5C4FEE7B" w14:textId="77777777" w:rsidR="00DC09DE" w:rsidRPr="00960BF3" w:rsidRDefault="00DC09DE" w:rsidP="00AA72B3">
      <w:pPr>
        <w:rPr>
          <w:rFonts w:ascii="Times New Roman" w:hAnsi="Times New Roman" w:cs="Times New Roman"/>
        </w:rPr>
      </w:pPr>
    </w:p>
    <w:p w14:paraId="5D22BCCF" w14:textId="04B15FAE" w:rsidR="00AA72B3" w:rsidRPr="00960BF3" w:rsidRDefault="005672F0" w:rsidP="00AA72B3">
      <w:pPr>
        <w:rPr>
          <w:rFonts w:ascii="Times New Roman" w:hAnsi="Times New Roman" w:cs="Times New Roman"/>
        </w:rPr>
      </w:pPr>
      <w:r w:rsidRPr="00960BF3">
        <w:rPr>
          <w:rFonts w:ascii="Times New Roman" w:hAnsi="Times New Roman" w:cs="Times New Roman"/>
        </w:rPr>
        <w:t>4.</w:t>
      </w:r>
      <w:r w:rsidR="003A7158" w:rsidRPr="00960BF3">
        <w:rPr>
          <w:rFonts w:ascii="Times New Roman" w:hAnsi="Times New Roman" w:cs="Times New Roman"/>
        </w:rPr>
        <w:t>75</w:t>
      </w:r>
    </w:p>
    <w:p w14:paraId="7AC5789F" w14:textId="234D6CF2" w:rsidR="003A7158" w:rsidRPr="00960BF3" w:rsidRDefault="00F43E3F" w:rsidP="00AA72B3">
      <w:pPr>
        <w:rPr>
          <w:rFonts w:ascii="Times New Roman" w:hAnsi="Times New Roman" w:cs="Times New Roman"/>
        </w:rPr>
      </w:pPr>
      <w:r w:rsidRPr="00960BF3">
        <w:rPr>
          <w:rFonts w:ascii="Times New Roman" w:hAnsi="Times New Roman" w:cs="Times New Roman"/>
        </w:rPr>
        <w:t>a.</w:t>
      </w:r>
    </w:p>
    <w:p w14:paraId="662D2D4A" w14:textId="494C50A8" w:rsidR="00DC09DE" w:rsidRPr="00960BF3" w:rsidRDefault="00F43E3F" w:rsidP="00AA72B3">
      <w:pPr>
        <w:rPr>
          <w:rFonts w:ascii="Times New Roman" w:hAnsi="Times New Roman" w:cs="Times New Roman"/>
        </w:rPr>
      </w:pPr>
      <w:r w:rsidRPr="00960BF3">
        <w:rPr>
          <w:rFonts w:ascii="Times New Roman" w:hAnsi="Times New Roman" w:cs="Times New Roman"/>
        </w:rPr>
        <w:t>Coefficient of Correlation: 0.274473</w:t>
      </w:r>
    </w:p>
    <w:p w14:paraId="017CCE1D" w14:textId="3CD16CEB" w:rsidR="00DC09DE" w:rsidRPr="00960BF3" w:rsidRDefault="00F43E3F" w:rsidP="00AA72B3">
      <w:pPr>
        <w:rPr>
          <w:rFonts w:ascii="Times New Roman" w:hAnsi="Times New Roman" w:cs="Times New Roman"/>
        </w:rPr>
      </w:pPr>
      <w:r w:rsidRPr="00960BF3">
        <w:rPr>
          <w:rFonts w:ascii="Times New Roman" w:hAnsi="Times New Roman" w:cs="Times New Roman"/>
        </w:rPr>
        <w:t>Coefficient of Determination:0.07535</w:t>
      </w:r>
    </w:p>
    <w:p w14:paraId="6E2F6C30" w14:textId="2C565464" w:rsidR="00DC09DE" w:rsidRPr="00960BF3" w:rsidRDefault="00DC09DE" w:rsidP="00AA72B3">
      <w:pPr>
        <w:rPr>
          <w:rFonts w:ascii="Times New Roman" w:hAnsi="Times New Roman" w:cs="Times New Roman"/>
        </w:rPr>
      </w:pPr>
      <w:r w:rsidRPr="00960BF3">
        <w:rPr>
          <w:rFonts w:ascii="Times New Roman" w:hAnsi="Times New Roman" w:cs="Times New Roman"/>
        </w:rPr>
        <w:t>b. 14771 tickets.</w:t>
      </w:r>
    </w:p>
    <w:p w14:paraId="06F049FD" w14:textId="4A39C009" w:rsidR="00DC09DE" w:rsidRPr="00960BF3" w:rsidRDefault="00FE6A07" w:rsidP="00AA72B3">
      <w:pPr>
        <w:rPr>
          <w:rFonts w:ascii="Times New Roman" w:hAnsi="Times New Roman" w:cs="Times New Roman"/>
        </w:rPr>
      </w:pPr>
      <w:r w:rsidRPr="00960BF3">
        <w:rPr>
          <w:rFonts w:ascii="Times New Roman" w:hAnsi="Times New Roman" w:cs="Times New Roman"/>
        </w:rPr>
        <w:tab/>
        <w:t>As we can see, the formula y=14</w:t>
      </w:r>
      <w:r w:rsidR="00DC09DE" w:rsidRPr="00960BF3">
        <w:rPr>
          <w:rFonts w:ascii="Times New Roman" w:hAnsi="Times New Roman" w:cs="Times New Roman"/>
        </w:rPr>
        <w:t xml:space="preserve">771x + 1000000, which means </w:t>
      </w:r>
      <w:r w:rsidRPr="00960BF3">
        <w:rPr>
          <w:rFonts w:ascii="Times New Roman" w:hAnsi="Times New Roman" w:cs="Times New Roman"/>
        </w:rPr>
        <w:t>the marginal number of tickets sold for each additional game won is 14771 (Attendance).</w:t>
      </w:r>
    </w:p>
    <w:p w14:paraId="18B22F76" w14:textId="42BBDE2B" w:rsidR="00AA72B3" w:rsidRPr="00960BF3" w:rsidRDefault="00DC09DE" w:rsidP="00AA72B3">
      <w:pPr>
        <w:rPr>
          <w:rFonts w:ascii="Times New Roman" w:hAnsi="Times New Roman" w:cs="Times New Roman"/>
        </w:rPr>
      </w:pPr>
      <w:r w:rsidRPr="00960BF3">
        <w:rPr>
          <w:rFonts w:ascii="Times New Roman" w:hAnsi="Times New Roman" w:cs="Times New Roman"/>
          <w:noProof/>
          <w:lang w:eastAsia="en-US"/>
        </w:rPr>
        <w:drawing>
          <wp:inline distT="0" distB="0" distL="0" distR="0" wp14:anchorId="1C3F43BA" wp14:editId="5F72AC80">
            <wp:extent cx="4584192" cy="2755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5.png"/>
                    <pic:cNvPicPr/>
                  </pic:nvPicPr>
                  <pic:blipFill>
                    <a:blip r:embed="rId6">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781ECBBE" w14:textId="507B2D10" w:rsidR="0007665B" w:rsidRPr="00960BF3" w:rsidRDefault="0007665B" w:rsidP="00AA72B3">
      <w:pPr>
        <w:rPr>
          <w:rFonts w:ascii="Times New Roman" w:hAnsi="Times New Roman" w:cs="Times New Roman"/>
        </w:rPr>
      </w:pPr>
      <w:r w:rsidRPr="00960BF3">
        <w:rPr>
          <w:rFonts w:ascii="Times New Roman" w:hAnsi="Times New Roman" w:cs="Times New Roman"/>
        </w:rPr>
        <w:t>4.115</w:t>
      </w:r>
    </w:p>
    <w:p w14:paraId="207C8E2A" w14:textId="27C7D27A" w:rsidR="0007665B" w:rsidRPr="00960BF3" w:rsidRDefault="0007665B" w:rsidP="00AA72B3">
      <w:pPr>
        <w:rPr>
          <w:rFonts w:ascii="Times New Roman" w:hAnsi="Times New Roman" w:cs="Times New Roman"/>
        </w:rPr>
      </w:pPr>
      <w:r w:rsidRPr="00960BF3">
        <w:rPr>
          <w:rFonts w:ascii="Times New Roman" w:hAnsi="Times New Roman" w:cs="Times New Roman"/>
        </w:rPr>
        <w:t>Coefficient of correlation: 0.966128</w:t>
      </w:r>
    </w:p>
    <w:p w14:paraId="37E25861" w14:textId="0FBF1C58" w:rsidR="0007665B" w:rsidRPr="00960BF3" w:rsidRDefault="0007665B" w:rsidP="00AA72B3">
      <w:pPr>
        <w:rPr>
          <w:rFonts w:ascii="Times New Roman" w:hAnsi="Times New Roman" w:cs="Times New Roman"/>
        </w:rPr>
      </w:pPr>
      <w:r w:rsidRPr="00960BF3">
        <w:rPr>
          <w:rFonts w:ascii="Times New Roman" w:hAnsi="Times New Roman" w:cs="Times New Roman"/>
        </w:rPr>
        <w:t>Coefficient of determination: 0.9334</w:t>
      </w:r>
    </w:p>
    <w:p w14:paraId="31AF113E" w14:textId="26D73F60" w:rsidR="0007665B" w:rsidRPr="00960BF3" w:rsidRDefault="0007665B" w:rsidP="00AA72B3">
      <w:pPr>
        <w:rPr>
          <w:rFonts w:ascii="Times New Roman" w:hAnsi="Times New Roman" w:cs="Times New Roman"/>
        </w:rPr>
      </w:pPr>
      <w:r w:rsidRPr="00960BF3">
        <w:rPr>
          <w:rFonts w:ascii="Times New Roman" w:hAnsi="Times New Roman" w:cs="Times New Roman"/>
        </w:rPr>
        <w:tab/>
        <w:t>These tells us that there is strong relationship between car speed and cost, and 93.3% of the variation in price can be explained by speed, and 6.7% unexplained.</w:t>
      </w:r>
    </w:p>
    <w:p w14:paraId="276F8AEF" w14:textId="75750D41" w:rsidR="0007665B" w:rsidRPr="00960BF3" w:rsidRDefault="0007665B" w:rsidP="00AA72B3">
      <w:pPr>
        <w:rPr>
          <w:rFonts w:ascii="Times New Roman" w:hAnsi="Times New Roman" w:cs="Times New Roman"/>
        </w:rPr>
      </w:pPr>
      <w:r w:rsidRPr="00960BF3">
        <w:rPr>
          <w:rFonts w:ascii="Times New Roman" w:hAnsi="Times New Roman" w:cs="Times New Roman"/>
          <w:noProof/>
          <w:lang w:eastAsia="en-US"/>
        </w:rPr>
        <w:drawing>
          <wp:inline distT="0" distB="0" distL="0" distR="0" wp14:anchorId="268A6FED" wp14:editId="29B17626">
            <wp:extent cx="4852035" cy="29163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15.png"/>
                    <pic:cNvPicPr/>
                  </pic:nvPicPr>
                  <pic:blipFill>
                    <a:blip r:embed="rId7">
                      <a:extLst>
                        <a:ext uri="{28A0092B-C50C-407E-A947-70E740481C1C}">
                          <a14:useLocalDpi xmlns:a14="http://schemas.microsoft.com/office/drawing/2010/main" val="0"/>
                        </a:ext>
                      </a:extLst>
                    </a:blip>
                    <a:stretch>
                      <a:fillRect/>
                    </a:stretch>
                  </pic:blipFill>
                  <pic:spPr>
                    <a:xfrm>
                      <a:off x="0" y="0"/>
                      <a:ext cx="4856782" cy="2919236"/>
                    </a:xfrm>
                    <a:prstGeom prst="rect">
                      <a:avLst/>
                    </a:prstGeom>
                  </pic:spPr>
                </pic:pic>
              </a:graphicData>
            </a:graphic>
          </wp:inline>
        </w:drawing>
      </w:r>
    </w:p>
    <w:p w14:paraId="06D388AE" w14:textId="77E71F6D" w:rsidR="00AA72B3" w:rsidRPr="00960BF3" w:rsidRDefault="0007665B" w:rsidP="00AA72B3">
      <w:pPr>
        <w:rPr>
          <w:rFonts w:ascii="Times New Roman" w:hAnsi="Times New Roman" w:cs="Times New Roman"/>
        </w:rPr>
      </w:pPr>
      <w:r w:rsidRPr="00960BF3">
        <w:rPr>
          <w:rFonts w:ascii="Times New Roman" w:hAnsi="Times New Roman" w:cs="Times New Roman"/>
        </w:rPr>
        <w:t>6.3</w:t>
      </w:r>
    </w:p>
    <w:p w14:paraId="00056B8B" w14:textId="0F6DE41B" w:rsidR="004B791C" w:rsidRPr="00960BF3" w:rsidRDefault="004B791C" w:rsidP="00AA72B3">
      <w:pPr>
        <w:rPr>
          <w:rFonts w:ascii="Times New Roman" w:hAnsi="Times New Roman" w:cs="Times New Roman"/>
        </w:rPr>
      </w:pPr>
      <w:r w:rsidRPr="00960BF3">
        <w:rPr>
          <w:rFonts w:ascii="Times New Roman" w:hAnsi="Times New Roman" w:cs="Times New Roman"/>
        </w:rPr>
        <w:t>a. I suppose the multiple choices are A, B, C, D, E</w:t>
      </w:r>
    </w:p>
    <w:p w14:paraId="72B7C783" w14:textId="253E6A3B" w:rsidR="004B791C" w:rsidRPr="00960BF3" w:rsidRDefault="004B791C" w:rsidP="00AA72B3">
      <w:pPr>
        <w:rPr>
          <w:rFonts w:ascii="Times New Roman" w:hAnsi="Times New Roman" w:cs="Times New Roman"/>
        </w:rPr>
      </w:pPr>
      <w:r w:rsidRPr="00960BF3">
        <w:rPr>
          <w:rFonts w:ascii="Times New Roman" w:hAnsi="Times New Roman" w:cs="Times New Roman"/>
        </w:rPr>
        <w:t>S= {A, B, C, D, E}</w:t>
      </w:r>
    </w:p>
    <w:p w14:paraId="235485F0" w14:textId="1222FA5F" w:rsidR="004B791C" w:rsidRPr="00960BF3" w:rsidRDefault="004B791C" w:rsidP="00AA72B3">
      <w:pPr>
        <w:rPr>
          <w:rFonts w:ascii="Times New Roman" w:hAnsi="Times New Roman" w:cs="Times New Roman"/>
        </w:rPr>
      </w:pPr>
      <w:r w:rsidRPr="00960BF3">
        <w:rPr>
          <w:rFonts w:ascii="Times New Roman" w:hAnsi="Times New Roman" w:cs="Times New Roman"/>
        </w:rPr>
        <w:t>b.</w:t>
      </w:r>
    </w:p>
    <w:p w14:paraId="667E30CC" w14:textId="383E34E6" w:rsidR="004B791C" w:rsidRPr="00960BF3" w:rsidRDefault="004B791C" w:rsidP="00AA72B3">
      <w:pPr>
        <w:rPr>
          <w:rFonts w:ascii="Times New Roman" w:hAnsi="Times New Roman" w:cs="Times New Roman"/>
        </w:rPr>
      </w:pPr>
      <w:r w:rsidRPr="00960BF3">
        <w:rPr>
          <w:rFonts w:ascii="Times New Roman" w:hAnsi="Times New Roman" w:cs="Times New Roman"/>
        </w:rPr>
        <w:t>P(A)=0.2</w:t>
      </w:r>
    </w:p>
    <w:p w14:paraId="550191AB" w14:textId="445DFB38" w:rsidR="004B791C" w:rsidRPr="00960BF3" w:rsidRDefault="004B791C" w:rsidP="00AA72B3">
      <w:pPr>
        <w:rPr>
          <w:rFonts w:ascii="Times New Roman" w:hAnsi="Times New Roman" w:cs="Times New Roman"/>
        </w:rPr>
      </w:pPr>
      <w:r w:rsidRPr="00960BF3">
        <w:rPr>
          <w:rFonts w:ascii="Times New Roman" w:hAnsi="Times New Roman" w:cs="Times New Roman"/>
        </w:rPr>
        <w:t>P(B)=0.2</w:t>
      </w:r>
    </w:p>
    <w:p w14:paraId="78516977" w14:textId="6F292B0E" w:rsidR="004B791C" w:rsidRPr="00960BF3" w:rsidRDefault="004B791C" w:rsidP="00AA72B3">
      <w:pPr>
        <w:rPr>
          <w:rFonts w:ascii="Times New Roman" w:hAnsi="Times New Roman" w:cs="Times New Roman"/>
        </w:rPr>
      </w:pPr>
      <w:r w:rsidRPr="00960BF3">
        <w:rPr>
          <w:rFonts w:ascii="Times New Roman" w:hAnsi="Times New Roman" w:cs="Times New Roman"/>
        </w:rPr>
        <w:t>P(C)=0.2</w:t>
      </w:r>
    </w:p>
    <w:p w14:paraId="1965B42B" w14:textId="18193F34" w:rsidR="004B791C" w:rsidRPr="00960BF3" w:rsidRDefault="004B791C" w:rsidP="00AA72B3">
      <w:pPr>
        <w:rPr>
          <w:rFonts w:ascii="Times New Roman" w:hAnsi="Times New Roman" w:cs="Times New Roman"/>
        </w:rPr>
      </w:pPr>
      <w:r w:rsidRPr="00960BF3">
        <w:rPr>
          <w:rFonts w:ascii="Times New Roman" w:hAnsi="Times New Roman" w:cs="Times New Roman"/>
        </w:rPr>
        <w:t>P(D)=0.2</w:t>
      </w:r>
    </w:p>
    <w:p w14:paraId="6EBE5D96" w14:textId="6C0B0714" w:rsidR="004B791C" w:rsidRPr="00960BF3" w:rsidRDefault="004B791C" w:rsidP="00AA72B3">
      <w:pPr>
        <w:rPr>
          <w:rFonts w:ascii="Times New Roman" w:hAnsi="Times New Roman" w:cs="Times New Roman"/>
        </w:rPr>
      </w:pPr>
      <w:r w:rsidRPr="00960BF3">
        <w:rPr>
          <w:rFonts w:ascii="Times New Roman" w:hAnsi="Times New Roman" w:cs="Times New Roman"/>
        </w:rPr>
        <w:t>P(E)=0.2</w:t>
      </w:r>
    </w:p>
    <w:p w14:paraId="57A83BCD" w14:textId="1D2F2615" w:rsidR="004B791C" w:rsidRPr="00960BF3" w:rsidRDefault="004B791C" w:rsidP="00AA72B3">
      <w:pPr>
        <w:rPr>
          <w:rFonts w:ascii="Times New Roman" w:hAnsi="Times New Roman" w:cs="Times New Roman"/>
        </w:rPr>
      </w:pPr>
      <w:r w:rsidRPr="00960BF3">
        <w:rPr>
          <w:rFonts w:ascii="Times New Roman" w:hAnsi="Times New Roman" w:cs="Times New Roman"/>
        </w:rPr>
        <w:t xml:space="preserve">c. Classical approach. </w:t>
      </w:r>
    </w:p>
    <w:p w14:paraId="7E1B81C6" w14:textId="447721AD" w:rsidR="004B791C" w:rsidRPr="00960BF3" w:rsidRDefault="004B791C" w:rsidP="00AA72B3">
      <w:pPr>
        <w:rPr>
          <w:rFonts w:ascii="Times New Roman" w:hAnsi="Times New Roman" w:cs="Times New Roman"/>
        </w:rPr>
      </w:pPr>
      <w:r w:rsidRPr="00960BF3">
        <w:rPr>
          <w:rFonts w:ascii="Times New Roman" w:hAnsi="Times New Roman" w:cs="Times New Roman"/>
        </w:rPr>
        <w:t xml:space="preserve">d.  </w:t>
      </w:r>
      <w:r w:rsidRPr="00960BF3">
        <w:rPr>
          <w:rFonts w:ascii="Times New Roman" w:hAnsi="Times New Roman" w:cs="Times New Roman"/>
        </w:rPr>
        <w:t>Since the st</w:t>
      </w:r>
      <w:r w:rsidRPr="00960BF3">
        <w:rPr>
          <w:rFonts w:ascii="Times New Roman" w:hAnsi="Times New Roman" w:cs="Times New Roman"/>
        </w:rPr>
        <w:t>udents knows absolutely nothing, it means the five choices have the same probability. That is, 1/5=0.2.</w:t>
      </w:r>
    </w:p>
    <w:p w14:paraId="7C2F2145" w14:textId="77777777" w:rsidR="00AA72B3" w:rsidRPr="00960BF3" w:rsidRDefault="00AA72B3" w:rsidP="00AA72B3">
      <w:pPr>
        <w:rPr>
          <w:rFonts w:ascii="Times New Roman" w:hAnsi="Times New Roman" w:cs="Times New Roman"/>
        </w:rPr>
      </w:pPr>
    </w:p>
    <w:p w14:paraId="371C5EC2" w14:textId="2953CC88" w:rsidR="00AA72B3" w:rsidRPr="00960BF3" w:rsidRDefault="004B791C" w:rsidP="00AA72B3">
      <w:pPr>
        <w:rPr>
          <w:rFonts w:ascii="Times New Roman" w:hAnsi="Times New Roman" w:cs="Times New Roman"/>
        </w:rPr>
      </w:pPr>
      <w:r w:rsidRPr="00960BF3">
        <w:rPr>
          <w:rFonts w:ascii="Times New Roman" w:hAnsi="Times New Roman" w:cs="Times New Roman"/>
        </w:rPr>
        <w:t>6.7</w:t>
      </w:r>
    </w:p>
    <w:p w14:paraId="4A3855A1" w14:textId="6E39E9F0" w:rsidR="009A2FFF" w:rsidRPr="00960BF3" w:rsidRDefault="004B791C" w:rsidP="00AA72B3">
      <w:pPr>
        <w:rPr>
          <w:rFonts w:ascii="Times New Roman" w:hAnsi="Times New Roman" w:cs="Times New Roman"/>
        </w:rPr>
      </w:pPr>
      <w:r w:rsidRPr="00960BF3">
        <w:rPr>
          <w:rFonts w:ascii="Times New Roman" w:hAnsi="Times New Roman" w:cs="Times New Roman"/>
        </w:rPr>
        <w:t>a. 1-0.42=0.58</w:t>
      </w:r>
    </w:p>
    <w:p w14:paraId="64D6F128" w14:textId="6A00B6A8" w:rsidR="004B791C" w:rsidRPr="00960BF3" w:rsidRDefault="004B791C" w:rsidP="00AA72B3">
      <w:pPr>
        <w:rPr>
          <w:rFonts w:ascii="Times New Roman" w:hAnsi="Times New Roman" w:cs="Times New Roman"/>
        </w:rPr>
      </w:pPr>
      <w:r w:rsidRPr="00960BF3">
        <w:rPr>
          <w:rFonts w:ascii="Times New Roman" w:hAnsi="Times New Roman" w:cs="Times New Roman"/>
        </w:rPr>
        <w:t>b. 0.09+0.22=0.31</w:t>
      </w:r>
    </w:p>
    <w:p w14:paraId="346035E7" w14:textId="2BD74242" w:rsidR="004B791C" w:rsidRPr="00960BF3" w:rsidRDefault="004B791C" w:rsidP="00AA72B3">
      <w:pPr>
        <w:rPr>
          <w:rFonts w:ascii="Times New Roman" w:hAnsi="Times New Roman" w:cs="Times New Roman"/>
        </w:rPr>
      </w:pPr>
      <w:r w:rsidRPr="00960BF3">
        <w:rPr>
          <w:rFonts w:ascii="Times New Roman" w:hAnsi="Times New Roman" w:cs="Times New Roman"/>
        </w:rPr>
        <w:t>c. 0.42+0.09+0.27=0.78</w:t>
      </w:r>
    </w:p>
    <w:p w14:paraId="386C3FC5" w14:textId="77777777" w:rsidR="004B791C" w:rsidRPr="00960BF3" w:rsidRDefault="004B791C" w:rsidP="00AA72B3">
      <w:pPr>
        <w:rPr>
          <w:rFonts w:ascii="Times New Roman" w:hAnsi="Times New Roman" w:cs="Times New Roman"/>
        </w:rPr>
      </w:pPr>
    </w:p>
    <w:p w14:paraId="7C15A1B5" w14:textId="7262274C" w:rsidR="004B791C" w:rsidRPr="00960BF3" w:rsidRDefault="004B791C" w:rsidP="00AA72B3">
      <w:pPr>
        <w:rPr>
          <w:rFonts w:ascii="Times New Roman" w:hAnsi="Times New Roman" w:cs="Times New Roman"/>
        </w:rPr>
      </w:pPr>
      <w:r w:rsidRPr="00960BF3">
        <w:rPr>
          <w:rFonts w:ascii="Times New Roman" w:hAnsi="Times New Roman" w:cs="Times New Roman"/>
        </w:rPr>
        <w:t>6.27</w:t>
      </w:r>
    </w:p>
    <w:p w14:paraId="1DCBBF76" w14:textId="77777777" w:rsidR="00FD0924" w:rsidRPr="00960BF3" w:rsidRDefault="00FD0924" w:rsidP="00AA72B3">
      <w:pPr>
        <w:rPr>
          <w:rFonts w:ascii="Times New Roman" w:hAnsi="Times New Roman" w:cs="Times New Roman"/>
        </w:rPr>
      </w:pPr>
      <w:proofErr w:type="spellStart"/>
      <w:r w:rsidRPr="00960BF3">
        <w:rPr>
          <w:rFonts w:ascii="Times New Roman" w:hAnsi="Times New Roman" w:cs="Times New Roman"/>
        </w:rPr>
        <w:t>a.P</w:t>
      </w:r>
      <w:proofErr w:type="spellEnd"/>
      <w:r w:rsidRPr="00960BF3">
        <w:rPr>
          <w:rFonts w:ascii="Times New Roman" w:hAnsi="Times New Roman" w:cs="Times New Roman"/>
        </w:rPr>
        <w:t>(</w:t>
      </w:r>
      <w:proofErr w:type="spellStart"/>
      <w:r w:rsidRPr="00960BF3">
        <w:rPr>
          <w:rFonts w:ascii="Times New Roman" w:hAnsi="Times New Roman" w:cs="Times New Roman"/>
        </w:rPr>
        <w:t>Promoted|</w:t>
      </w:r>
      <w:proofErr w:type="gramStart"/>
      <w:r w:rsidRPr="00960BF3">
        <w:rPr>
          <w:rFonts w:ascii="Times New Roman" w:hAnsi="Times New Roman" w:cs="Times New Roman"/>
        </w:rPr>
        <w:t>Female</w:t>
      </w:r>
      <w:proofErr w:type="spellEnd"/>
      <w:r w:rsidRPr="00960BF3">
        <w:rPr>
          <w:rFonts w:ascii="Times New Roman" w:hAnsi="Times New Roman" w:cs="Times New Roman"/>
        </w:rPr>
        <w:t>)=</w:t>
      </w:r>
      <w:proofErr w:type="gramEnd"/>
      <w:r w:rsidRPr="00960BF3">
        <w:rPr>
          <w:rFonts w:ascii="Times New Roman" w:hAnsi="Times New Roman" w:cs="Times New Roman"/>
        </w:rPr>
        <w:t xml:space="preserve"> 0.03/0.15 = 0.2</w:t>
      </w:r>
    </w:p>
    <w:p w14:paraId="7C9D5501" w14:textId="77777777" w:rsidR="009A2FFF" w:rsidRPr="00960BF3" w:rsidRDefault="009A2FFF" w:rsidP="00AA72B3">
      <w:pPr>
        <w:rPr>
          <w:rFonts w:ascii="Times New Roman" w:hAnsi="Times New Roman" w:cs="Times New Roman"/>
        </w:rPr>
      </w:pPr>
    </w:p>
    <w:p w14:paraId="5A489B3C" w14:textId="77777777" w:rsidR="00FD0924" w:rsidRPr="00960BF3" w:rsidRDefault="00FD0924" w:rsidP="00AA72B3">
      <w:pPr>
        <w:rPr>
          <w:rFonts w:ascii="Times New Roman" w:hAnsi="Times New Roman" w:cs="Times New Roman"/>
        </w:rPr>
      </w:pPr>
      <w:proofErr w:type="spellStart"/>
      <w:r w:rsidRPr="00960BF3">
        <w:rPr>
          <w:rFonts w:ascii="Times New Roman" w:hAnsi="Times New Roman" w:cs="Times New Roman"/>
        </w:rPr>
        <w:t>b.P</w:t>
      </w:r>
      <w:proofErr w:type="spellEnd"/>
      <w:r w:rsidRPr="00960BF3">
        <w:rPr>
          <w:rFonts w:ascii="Times New Roman" w:hAnsi="Times New Roman" w:cs="Times New Roman"/>
        </w:rPr>
        <w:t>(</w:t>
      </w:r>
      <w:proofErr w:type="spellStart"/>
      <w:r w:rsidRPr="00960BF3">
        <w:rPr>
          <w:rFonts w:ascii="Times New Roman" w:hAnsi="Times New Roman" w:cs="Times New Roman"/>
        </w:rPr>
        <w:t>Promoted|</w:t>
      </w:r>
      <w:proofErr w:type="gramStart"/>
      <w:r w:rsidRPr="00960BF3">
        <w:rPr>
          <w:rFonts w:ascii="Times New Roman" w:hAnsi="Times New Roman" w:cs="Times New Roman"/>
        </w:rPr>
        <w:t>Male</w:t>
      </w:r>
      <w:proofErr w:type="spellEnd"/>
      <w:r w:rsidRPr="00960BF3">
        <w:rPr>
          <w:rFonts w:ascii="Times New Roman" w:hAnsi="Times New Roman" w:cs="Times New Roman"/>
        </w:rPr>
        <w:t>)=</w:t>
      </w:r>
      <w:proofErr w:type="gramEnd"/>
      <w:r w:rsidRPr="00960BF3">
        <w:rPr>
          <w:rFonts w:ascii="Times New Roman" w:hAnsi="Times New Roman" w:cs="Times New Roman"/>
        </w:rPr>
        <w:t xml:space="preserve"> 0.17/0.85= 0.2</w:t>
      </w:r>
    </w:p>
    <w:p w14:paraId="3AD2F61C" w14:textId="77777777" w:rsidR="009A2FFF" w:rsidRPr="00960BF3" w:rsidRDefault="009A2FFF" w:rsidP="00AA72B3">
      <w:pPr>
        <w:rPr>
          <w:rFonts w:ascii="Times New Roman" w:hAnsi="Times New Roman" w:cs="Times New Roman"/>
        </w:rPr>
      </w:pPr>
    </w:p>
    <w:p w14:paraId="2CEFAF82" w14:textId="77777777" w:rsidR="00FD0924" w:rsidRPr="00960BF3" w:rsidRDefault="00FD0924" w:rsidP="00FD0924">
      <w:pPr>
        <w:rPr>
          <w:rFonts w:ascii="Times New Roman" w:hAnsi="Times New Roman" w:cs="Times New Roman"/>
        </w:rPr>
      </w:pPr>
      <w:r w:rsidRPr="00960BF3">
        <w:rPr>
          <w:rFonts w:ascii="Times New Roman" w:hAnsi="Times New Roman" w:cs="Times New Roman"/>
        </w:rPr>
        <w:t>c.</w:t>
      </w:r>
      <w:r w:rsidRPr="00960BF3">
        <w:rPr>
          <w:rFonts w:ascii="Times New Roman" w:hAnsi="Times New Roman" w:cs="Times New Roman"/>
        </w:rPr>
        <w:tab/>
        <w:t xml:space="preserve"> No. Since the promoted rate in each gender is the same. The reason why the probability for male to promote is higher is just because there are more male in this workplace. Thus, it isn’t reasonable to accuse the university of gender bias.</w:t>
      </w:r>
    </w:p>
    <w:p w14:paraId="0CA7EA31" w14:textId="77777777" w:rsidR="00FD0924" w:rsidRPr="00960BF3" w:rsidRDefault="00FD0924" w:rsidP="00FD0924">
      <w:pPr>
        <w:rPr>
          <w:rFonts w:ascii="Times New Roman" w:hAnsi="Times New Roman" w:cs="Times New Roman"/>
        </w:rPr>
      </w:pPr>
    </w:p>
    <w:p w14:paraId="20D013F3" w14:textId="77777777" w:rsidR="00FD0924" w:rsidRPr="00960BF3" w:rsidRDefault="00FD0924" w:rsidP="00FD0924">
      <w:pPr>
        <w:rPr>
          <w:rFonts w:ascii="Times New Roman" w:hAnsi="Times New Roman" w:cs="Times New Roman"/>
        </w:rPr>
      </w:pPr>
      <w:r w:rsidRPr="00960BF3">
        <w:rPr>
          <w:rFonts w:ascii="Times New Roman" w:hAnsi="Times New Roman" w:cs="Times New Roman"/>
        </w:rPr>
        <w:t>6.37</w:t>
      </w:r>
    </w:p>
    <w:p w14:paraId="57C04B8B" w14:textId="77777777" w:rsidR="00FD0924" w:rsidRPr="00960BF3" w:rsidRDefault="00FD0924" w:rsidP="00FD0924">
      <w:pPr>
        <w:rPr>
          <w:rFonts w:ascii="Times New Roman" w:hAnsi="Times New Roman" w:cs="Times New Roman"/>
        </w:rPr>
      </w:pPr>
      <w:proofErr w:type="spellStart"/>
      <w:r w:rsidRPr="00960BF3">
        <w:rPr>
          <w:rFonts w:ascii="Times New Roman" w:hAnsi="Times New Roman" w:cs="Times New Roman"/>
        </w:rPr>
        <w:t>a.P</w:t>
      </w:r>
      <w:proofErr w:type="spellEnd"/>
      <w:r w:rsidRPr="00960BF3">
        <w:rPr>
          <w:rFonts w:ascii="Times New Roman" w:hAnsi="Times New Roman" w:cs="Times New Roman"/>
        </w:rPr>
        <w:t xml:space="preserve">(Above </w:t>
      </w:r>
      <w:proofErr w:type="spellStart"/>
      <w:r w:rsidRPr="00960BF3">
        <w:rPr>
          <w:rFonts w:ascii="Times New Roman" w:hAnsi="Times New Roman" w:cs="Times New Roman"/>
        </w:rPr>
        <w:t>average|</w:t>
      </w:r>
      <w:proofErr w:type="gramStart"/>
      <w:r w:rsidRPr="00960BF3">
        <w:rPr>
          <w:rFonts w:ascii="Times New Roman" w:hAnsi="Times New Roman" w:cs="Times New Roman"/>
        </w:rPr>
        <w:t>Murderer</w:t>
      </w:r>
      <w:proofErr w:type="spellEnd"/>
      <w:r w:rsidRPr="00960BF3">
        <w:rPr>
          <w:rFonts w:ascii="Times New Roman" w:hAnsi="Times New Roman" w:cs="Times New Roman"/>
        </w:rPr>
        <w:t>)=</w:t>
      </w:r>
      <w:proofErr w:type="gramEnd"/>
      <w:r w:rsidRPr="00960BF3">
        <w:rPr>
          <w:rFonts w:ascii="Times New Roman" w:hAnsi="Times New Roman" w:cs="Times New Roman"/>
        </w:rPr>
        <w:t>0.27/0.48= 0.5625 (56.25%)</w:t>
      </w:r>
    </w:p>
    <w:p w14:paraId="43144B66" w14:textId="77777777" w:rsidR="009A2FFF" w:rsidRPr="00960BF3" w:rsidRDefault="009A2FFF" w:rsidP="00FD0924">
      <w:pPr>
        <w:rPr>
          <w:rFonts w:ascii="Times New Roman" w:hAnsi="Times New Roman" w:cs="Times New Roman"/>
        </w:rPr>
      </w:pPr>
    </w:p>
    <w:p w14:paraId="64E9A4BF" w14:textId="0AD7BF9A" w:rsidR="004B791C" w:rsidRPr="00960BF3" w:rsidRDefault="00FD0924" w:rsidP="00FD0924">
      <w:pPr>
        <w:rPr>
          <w:rFonts w:ascii="Times New Roman" w:hAnsi="Times New Roman" w:cs="Times New Roman"/>
        </w:rPr>
      </w:pPr>
      <w:r w:rsidRPr="00960BF3">
        <w:rPr>
          <w:rFonts w:ascii="Times New Roman" w:hAnsi="Times New Roman" w:cs="Times New Roman"/>
        </w:rPr>
        <w:t>b.</w:t>
      </w:r>
      <w:r w:rsidR="00CD2CDB" w:rsidRPr="00960BF3">
        <w:rPr>
          <w:rFonts w:ascii="Times New Roman" w:hAnsi="Times New Roman" w:cs="Times New Roman"/>
        </w:rPr>
        <w:t xml:space="preserve"> </w:t>
      </w:r>
      <w:r w:rsidR="009A2FFF" w:rsidRPr="00960BF3">
        <w:rPr>
          <w:rFonts w:ascii="Times New Roman" w:hAnsi="Times New Roman" w:cs="Times New Roman"/>
        </w:rPr>
        <w:tab/>
      </w:r>
      <w:r w:rsidR="00CD2CDB" w:rsidRPr="00960BF3">
        <w:rPr>
          <w:rFonts w:ascii="Times New Roman" w:hAnsi="Times New Roman" w:cs="Times New Roman"/>
        </w:rPr>
        <w:t xml:space="preserve">Take Exercise a as example, </w:t>
      </w:r>
      <w:proofErr w:type="gramStart"/>
      <w:r w:rsidR="00CD2CDB" w:rsidRPr="00960BF3">
        <w:rPr>
          <w:rFonts w:ascii="Times New Roman" w:hAnsi="Times New Roman" w:cs="Times New Roman"/>
        </w:rPr>
        <w:t>P(</w:t>
      </w:r>
      <w:proofErr w:type="gramEnd"/>
      <w:r w:rsidR="00CD2CDB" w:rsidRPr="00960BF3">
        <w:rPr>
          <w:rFonts w:ascii="Times New Roman" w:hAnsi="Times New Roman" w:cs="Times New Roman"/>
        </w:rPr>
        <w:t>Above average| Murderer)=0.5625, and it isn’t equal to P(Above Average)=0.51</w:t>
      </w:r>
      <w:r w:rsidR="009A2FFF" w:rsidRPr="00960BF3">
        <w:rPr>
          <w:rFonts w:ascii="Times New Roman" w:hAnsi="Times New Roman" w:cs="Times New Roman"/>
        </w:rPr>
        <w:t>. That is, levels of testosterone and crime committed aren’t independent.</w:t>
      </w:r>
      <w:r w:rsidRPr="00960BF3">
        <w:rPr>
          <w:rFonts w:ascii="Times New Roman" w:hAnsi="Times New Roman" w:cs="Times New Roman"/>
        </w:rPr>
        <w:t xml:space="preserve"> </w:t>
      </w:r>
    </w:p>
    <w:p w14:paraId="11DE1EE3" w14:textId="77777777" w:rsidR="009A2FFF" w:rsidRPr="00960BF3" w:rsidRDefault="009A2FFF" w:rsidP="00FD0924">
      <w:pPr>
        <w:rPr>
          <w:rFonts w:ascii="Times New Roman" w:hAnsi="Times New Roman" w:cs="Times New Roman"/>
        </w:rPr>
      </w:pPr>
    </w:p>
    <w:p w14:paraId="3ED07DF8" w14:textId="77777777" w:rsidR="009A2FFF" w:rsidRPr="00960BF3" w:rsidRDefault="009A2FFF" w:rsidP="00FD0924">
      <w:pPr>
        <w:rPr>
          <w:rFonts w:ascii="Times New Roman" w:hAnsi="Times New Roman" w:cs="Times New Roman"/>
        </w:rPr>
      </w:pPr>
    </w:p>
    <w:p w14:paraId="115396D3" w14:textId="4084D60B" w:rsidR="009A2FFF" w:rsidRPr="00960BF3" w:rsidRDefault="009A2FFF" w:rsidP="00FD0924">
      <w:pPr>
        <w:rPr>
          <w:rFonts w:ascii="Times New Roman" w:hAnsi="Times New Roman" w:cs="Times New Roman"/>
        </w:rPr>
      </w:pPr>
      <w:r w:rsidRPr="00960BF3">
        <w:rPr>
          <w:rFonts w:ascii="Times New Roman" w:hAnsi="Times New Roman" w:cs="Times New Roman"/>
        </w:rPr>
        <w:t>6.43</w:t>
      </w:r>
    </w:p>
    <w:p w14:paraId="4BC4307C" w14:textId="6A081BA6" w:rsidR="009A2FFF" w:rsidRPr="00960BF3" w:rsidRDefault="009A2FFF" w:rsidP="00FD0924">
      <w:pPr>
        <w:rPr>
          <w:rFonts w:ascii="Times New Roman" w:hAnsi="Times New Roman" w:cs="Times New Roman"/>
        </w:rPr>
      </w:pPr>
      <w:r w:rsidRPr="00960BF3">
        <w:rPr>
          <w:rFonts w:ascii="Times New Roman" w:hAnsi="Times New Roman" w:cs="Times New Roman"/>
        </w:rPr>
        <w:t>a. 0.19+ 0.64= 0.83</w:t>
      </w:r>
    </w:p>
    <w:p w14:paraId="4ACA4227" w14:textId="77777777" w:rsidR="001163B4" w:rsidRDefault="001163B4" w:rsidP="00FD0924">
      <w:pPr>
        <w:rPr>
          <w:rFonts w:ascii="Times New Roman" w:hAnsi="Times New Roman" w:cs="Times New Roman"/>
        </w:rPr>
      </w:pPr>
    </w:p>
    <w:p w14:paraId="5F7D6E94" w14:textId="3AD3A006" w:rsidR="009A2FFF" w:rsidRPr="00960BF3" w:rsidRDefault="009A2FFF" w:rsidP="00FD0924">
      <w:pPr>
        <w:rPr>
          <w:rFonts w:ascii="Times New Roman" w:hAnsi="Times New Roman" w:cs="Times New Roman"/>
        </w:rPr>
      </w:pPr>
      <w:proofErr w:type="spellStart"/>
      <w:r w:rsidRPr="00960BF3">
        <w:rPr>
          <w:rFonts w:ascii="Times New Roman" w:hAnsi="Times New Roman" w:cs="Times New Roman"/>
        </w:rPr>
        <w:t>b.P</w:t>
      </w:r>
      <w:proofErr w:type="spellEnd"/>
      <w:r w:rsidRPr="00960BF3">
        <w:rPr>
          <w:rFonts w:ascii="Times New Roman" w:hAnsi="Times New Roman" w:cs="Times New Roman"/>
        </w:rPr>
        <w:t>(</w:t>
      </w:r>
      <w:r w:rsidR="00347B12" w:rsidRPr="00960BF3">
        <w:rPr>
          <w:rFonts w:ascii="Times New Roman" w:hAnsi="Times New Roman" w:cs="Times New Roman"/>
        </w:rPr>
        <w:t xml:space="preserve">Fully </w:t>
      </w:r>
      <w:proofErr w:type="spellStart"/>
      <w:r w:rsidR="00347B12" w:rsidRPr="00960BF3">
        <w:rPr>
          <w:rFonts w:ascii="Times New Roman" w:hAnsi="Times New Roman" w:cs="Times New Roman"/>
        </w:rPr>
        <w:t>repaid|Under</w:t>
      </w:r>
      <w:proofErr w:type="spellEnd"/>
      <w:r w:rsidR="00347B12" w:rsidRPr="00960BF3">
        <w:rPr>
          <w:rFonts w:ascii="Times New Roman" w:hAnsi="Times New Roman" w:cs="Times New Roman"/>
        </w:rPr>
        <w:t xml:space="preserve"> </w:t>
      </w:r>
      <w:proofErr w:type="gramStart"/>
      <w:r w:rsidR="00347B12" w:rsidRPr="00960BF3">
        <w:rPr>
          <w:rFonts w:ascii="Times New Roman" w:hAnsi="Times New Roman" w:cs="Times New Roman"/>
        </w:rPr>
        <w:t>400</w:t>
      </w:r>
      <w:r w:rsidRPr="00960BF3">
        <w:rPr>
          <w:rFonts w:ascii="Times New Roman" w:hAnsi="Times New Roman" w:cs="Times New Roman"/>
        </w:rPr>
        <w:t>)=</w:t>
      </w:r>
      <w:proofErr w:type="gramEnd"/>
      <w:r w:rsidR="00347B12" w:rsidRPr="00960BF3">
        <w:rPr>
          <w:rFonts w:ascii="Times New Roman" w:hAnsi="Times New Roman" w:cs="Times New Roman"/>
        </w:rPr>
        <w:t>0.19/0.32=0.59</w:t>
      </w:r>
    </w:p>
    <w:p w14:paraId="4C58B36D" w14:textId="77777777" w:rsidR="001163B4" w:rsidRDefault="001163B4" w:rsidP="00FD0924">
      <w:pPr>
        <w:rPr>
          <w:rFonts w:ascii="Times New Roman" w:hAnsi="Times New Roman" w:cs="Times New Roman"/>
        </w:rPr>
      </w:pPr>
    </w:p>
    <w:p w14:paraId="448198E7" w14:textId="6C2D2E97" w:rsidR="00347B12" w:rsidRPr="00960BF3" w:rsidRDefault="00347B12" w:rsidP="00FD0924">
      <w:pPr>
        <w:rPr>
          <w:rFonts w:ascii="Times New Roman" w:hAnsi="Times New Roman" w:cs="Times New Roman"/>
        </w:rPr>
      </w:pPr>
      <w:proofErr w:type="spellStart"/>
      <w:r w:rsidRPr="00960BF3">
        <w:rPr>
          <w:rFonts w:ascii="Times New Roman" w:hAnsi="Times New Roman" w:cs="Times New Roman"/>
        </w:rPr>
        <w:t>c.P</w:t>
      </w:r>
      <w:proofErr w:type="spellEnd"/>
      <w:r w:rsidRPr="00960BF3">
        <w:rPr>
          <w:rFonts w:ascii="Times New Roman" w:hAnsi="Times New Roman" w:cs="Times New Roman"/>
        </w:rPr>
        <w:t xml:space="preserve">(Fully repaid|400 or </w:t>
      </w:r>
      <w:proofErr w:type="gramStart"/>
      <w:r w:rsidRPr="00960BF3">
        <w:rPr>
          <w:rFonts w:ascii="Times New Roman" w:hAnsi="Times New Roman" w:cs="Times New Roman"/>
        </w:rPr>
        <w:t>More)=</w:t>
      </w:r>
      <w:proofErr w:type="gramEnd"/>
      <w:r w:rsidRPr="00960BF3">
        <w:rPr>
          <w:rFonts w:ascii="Times New Roman" w:hAnsi="Times New Roman" w:cs="Times New Roman"/>
        </w:rPr>
        <w:t xml:space="preserve"> 0.64/0.68=0.94</w:t>
      </w:r>
    </w:p>
    <w:p w14:paraId="01E82D99" w14:textId="77777777" w:rsidR="001163B4" w:rsidRDefault="001163B4" w:rsidP="00347B12">
      <w:pPr>
        <w:rPr>
          <w:rFonts w:ascii="Times New Roman" w:hAnsi="Times New Roman" w:cs="Times New Roman"/>
        </w:rPr>
      </w:pPr>
    </w:p>
    <w:p w14:paraId="40BD1034" w14:textId="3E732BB7" w:rsidR="00347B12" w:rsidRPr="00960BF3" w:rsidRDefault="001163B4" w:rsidP="00347B12">
      <w:pPr>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347B12" w:rsidRPr="00960BF3">
        <w:rPr>
          <w:rFonts w:ascii="Times New Roman" w:hAnsi="Times New Roman" w:cs="Times New Roman"/>
        </w:rPr>
        <w:t xml:space="preserve">No. Take Exercise </w:t>
      </w:r>
      <w:proofErr w:type="spellStart"/>
      <w:proofErr w:type="gramStart"/>
      <w:r w:rsidR="00347B12" w:rsidRPr="00960BF3">
        <w:rPr>
          <w:rFonts w:ascii="Times New Roman" w:hAnsi="Times New Roman" w:cs="Times New Roman"/>
        </w:rPr>
        <w:t>b,c</w:t>
      </w:r>
      <w:proofErr w:type="spellEnd"/>
      <w:proofErr w:type="gramEnd"/>
      <w:r w:rsidR="00347B12" w:rsidRPr="00960BF3">
        <w:rPr>
          <w:rFonts w:ascii="Times New Roman" w:hAnsi="Times New Roman" w:cs="Times New Roman"/>
        </w:rPr>
        <w:t xml:space="preserve"> as example,</w:t>
      </w:r>
    </w:p>
    <w:p w14:paraId="4E5C841E" w14:textId="167DACCB" w:rsidR="00347B12" w:rsidRPr="00960BF3" w:rsidRDefault="00347B12" w:rsidP="00347B12">
      <w:pPr>
        <w:rPr>
          <w:rFonts w:ascii="Times New Roman" w:hAnsi="Times New Roman" w:cs="Times New Roman"/>
        </w:rPr>
      </w:pPr>
      <w:r w:rsidRPr="00960BF3">
        <w:rPr>
          <w:rFonts w:ascii="Times New Roman" w:hAnsi="Times New Roman" w:cs="Times New Roman"/>
        </w:rPr>
        <w:t xml:space="preserve"> </w:t>
      </w:r>
      <w:proofErr w:type="gramStart"/>
      <w:r w:rsidRPr="00960BF3">
        <w:rPr>
          <w:rFonts w:ascii="Times New Roman" w:hAnsi="Times New Roman" w:cs="Times New Roman"/>
        </w:rPr>
        <w:t>P(</w:t>
      </w:r>
      <w:proofErr w:type="gramEnd"/>
      <w:r w:rsidRPr="00960BF3">
        <w:rPr>
          <w:rFonts w:ascii="Times New Roman" w:hAnsi="Times New Roman" w:cs="Times New Roman"/>
        </w:rPr>
        <w:t xml:space="preserve">Fully </w:t>
      </w:r>
      <w:proofErr w:type="spellStart"/>
      <w:r w:rsidRPr="00960BF3">
        <w:rPr>
          <w:rFonts w:ascii="Times New Roman" w:hAnsi="Times New Roman" w:cs="Times New Roman"/>
        </w:rPr>
        <w:t>repaid|Under</w:t>
      </w:r>
      <w:proofErr w:type="spellEnd"/>
      <w:r w:rsidRPr="00960BF3">
        <w:rPr>
          <w:rFonts w:ascii="Times New Roman" w:hAnsi="Times New Roman" w:cs="Times New Roman"/>
        </w:rPr>
        <w:t xml:space="preserve"> 400)=0.59</w:t>
      </w:r>
      <w:r w:rsidRPr="00960BF3">
        <w:rPr>
          <w:rFonts w:ascii="Times New Roman" w:hAnsi="Times New Roman" w:cs="Times New Roman"/>
        </w:rPr>
        <w:t xml:space="preserve"> isn’t equal to P(Fully repaid)=0.83</w:t>
      </w:r>
    </w:p>
    <w:p w14:paraId="30E32E8D" w14:textId="53A07121" w:rsidR="00347B12" w:rsidRPr="00960BF3" w:rsidRDefault="00347B12" w:rsidP="00347B12">
      <w:pPr>
        <w:rPr>
          <w:rFonts w:ascii="Times New Roman" w:hAnsi="Times New Roman" w:cs="Times New Roman"/>
        </w:rPr>
      </w:pPr>
      <w:r w:rsidRPr="00960BF3">
        <w:rPr>
          <w:rFonts w:ascii="Times New Roman" w:hAnsi="Times New Roman" w:cs="Times New Roman"/>
        </w:rPr>
        <w:t xml:space="preserve"> </w:t>
      </w:r>
      <w:proofErr w:type="gramStart"/>
      <w:r w:rsidRPr="00960BF3">
        <w:rPr>
          <w:rFonts w:ascii="Times New Roman" w:hAnsi="Times New Roman" w:cs="Times New Roman"/>
        </w:rPr>
        <w:t>P(</w:t>
      </w:r>
      <w:proofErr w:type="gramEnd"/>
      <w:r w:rsidRPr="00960BF3">
        <w:rPr>
          <w:rFonts w:ascii="Times New Roman" w:hAnsi="Times New Roman" w:cs="Times New Roman"/>
        </w:rPr>
        <w:t>Fully repaid|400 or More)=0.94 isn’t equal to P(Fully repaid)=0.83</w:t>
      </w:r>
    </w:p>
    <w:p w14:paraId="38F6156B" w14:textId="714D6CC5" w:rsidR="00347B12" w:rsidRPr="00960BF3" w:rsidRDefault="00347B12" w:rsidP="00347B12">
      <w:pPr>
        <w:rPr>
          <w:rFonts w:ascii="Times New Roman" w:hAnsi="Times New Roman" w:cs="Times New Roman"/>
        </w:rPr>
      </w:pPr>
      <w:r w:rsidRPr="00960BF3">
        <w:rPr>
          <w:rFonts w:ascii="Times New Roman" w:hAnsi="Times New Roman" w:cs="Times New Roman"/>
        </w:rPr>
        <w:tab/>
        <w:t>That is, whether loan is fully repaid or not isn’t independent to score.</w:t>
      </w:r>
    </w:p>
    <w:p w14:paraId="1DEB6FD0" w14:textId="3E5E9A91" w:rsidR="00347B12" w:rsidRPr="00AA72B3" w:rsidRDefault="00347B12" w:rsidP="00FD0924"/>
    <w:p w14:paraId="566C1AB5" w14:textId="77777777" w:rsidR="00AA72B3" w:rsidRPr="00AA72B3" w:rsidRDefault="00AA72B3" w:rsidP="00AA72B3">
      <w:bookmarkStart w:id="0" w:name="_GoBack"/>
      <w:bookmarkEnd w:id="0"/>
    </w:p>
    <w:sectPr w:rsidR="00AA72B3" w:rsidRPr="00AA72B3" w:rsidSect="003A74D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B3"/>
    <w:rsid w:val="000758DE"/>
    <w:rsid w:val="0007665B"/>
    <w:rsid w:val="001163B4"/>
    <w:rsid w:val="00232575"/>
    <w:rsid w:val="00347B12"/>
    <w:rsid w:val="003A7158"/>
    <w:rsid w:val="003A74D4"/>
    <w:rsid w:val="004764A1"/>
    <w:rsid w:val="004B791C"/>
    <w:rsid w:val="005672F0"/>
    <w:rsid w:val="006724A7"/>
    <w:rsid w:val="00834369"/>
    <w:rsid w:val="0084077B"/>
    <w:rsid w:val="00911703"/>
    <w:rsid w:val="00960BF3"/>
    <w:rsid w:val="009A2FFF"/>
    <w:rsid w:val="00AA72B3"/>
    <w:rsid w:val="00B93787"/>
    <w:rsid w:val="00CD2CDB"/>
    <w:rsid w:val="00D47C43"/>
    <w:rsid w:val="00DB34FA"/>
    <w:rsid w:val="00DC09DE"/>
    <w:rsid w:val="00DD7B6E"/>
    <w:rsid w:val="00E84426"/>
    <w:rsid w:val="00F43E3F"/>
    <w:rsid w:val="00FD0924"/>
    <w:rsid w:val="00FE6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2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451</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2015-10-17T16:39:00Z</dcterms:created>
  <dcterms:modified xsi:type="dcterms:W3CDTF">2015-10-17T20:10:00Z</dcterms:modified>
</cp:coreProperties>
</file>