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6B2" w:rsidRDefault="000B46B2" w:rsidP="000B46B2">
      <w:r>
        <w:t>drop database if exists energy;</w:t>
      </w:r>
    </w:p>
    <w:p w:rsidR="000B46B2" w:rsidRDefault="000B46B2" w:rsidP="000B46B2">
      <w:r>
        <w:t>create database if not exists energy;</w:t>
      </w:r>
    </w:p>
    <w:p w:rsidR="000B46B2" w:rsidRDefault="000B46B2" w:rsidP="000B46B2">
      <w:r>
        <w:t>use energy;</w:t>
      </w:r>
    </w:p>
    <w:p w:rsidR="000B46B2" w:rsidRDefault="000B46B2" w:rsidP="000B46B2"/>
    <w:p w:rsidR="000B46B2" w:rsidRDefault="000B46B2" w:rsidP="000B46B2">
      <w:r>
        <w:t>CREATE table CLIENTE (</w:t>
      </w:r>
    </w:p>
    <w:p w:rsidR="000B46B2" w:rsidRDefault="000B46B2" w:rsidP="000B46B2">
      <w:proofErr w:type="spellStart"/>
      <w:r>
        <w:t>codigoDoCliente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not null,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nome varchar(50),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apelido varchar(50),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palavraPasse varchar(50),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dataDeNascimento date,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estadoCivil varchar(15),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profissao varchar(50),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morada varchar(100),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email varchar(50),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numeroDeBI varchar(15),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contacto int(50),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contactoAlternativo int(50),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nuit int,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genero varchar(1),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primary key (codigoDoCliente));</w:t>
      </w:r>
    </w:p>
    <w:p w:rsidR="000B46B2" w:rsidRPr="000B46B2" w:rsidRDefault="000B46B2" w:rsidP="000B46B2">
      <w:pPr>
        <w:rPr>
          <w:lang w:val="pt-BR"/>
        </w:rPr>
      </w:pP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create table EquipasDeTrabalho (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numeroDaEquipa int auto_increment not null,</w:t>
      </w:r>
    </w:p>
    <w:p w:rsidR="000B46B2" w:rsidRDefault="000B46B2" w:rsidP="000B46B2">
      <w:r>
        <w:t>primary key (</w:t>
      </w:r>
      <w:proofErr w:type="spellStart"/>
      <w:r>
        <w:t>numeroDaEquipa</w:t>
      </w:r>
      <w:proofErr w:type="spellEnd"/>
      <w:r>
        <w:t>));</w:t>
      </w:r>
    </w:p>
    <w:p w:rsidR="000B46B2" w:rsidRDefault="000B46B2" w:rsidP="000B46B2"/>
    <w:p w:rsidR="000B46B2" w:rsidRDefault="000B46B2" w:rsidP="000B46B2">
      <w:r>
        <w:t>create table PT (</w:t>
      </w:r>
    </w:p>
    <w:p w:rsidR="000B46B2" w:rsidRDefault="000B46B2" w:rsidP="000B46B2">
      <w:proofErr w:type="spellStart"/>
      <w:r>
        <w:t>numeroDoPT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0B46B2" w:rsidRDefault="000B46B2" w:rsidP="000B46B2">
      <w:proofErr w:type="spellStart"/>
      <w:r>
        <w:t>provincia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cidade varchar(50),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lastRenderedPageBreak/>
        <w:t>bairro varchar(50),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primary key (numeroDoPT));</w:t>
      </w:r>
    </w:p>
    <w:p w:rsidR="000B46B2" w:rsidRPr="000B46B2" w:rsidRDefault="000B46B2" w:rsidP="000B46B2">
      <w:pPr>
        <w:rPr>
          <w:lang w:val="pt-BR"/>
        </w:rPr>
      </w:pPr>
    </w:p>
    <w:p w:rsidR="000B46B2" w:rsidRDefault="000B46B2" w:rsidP="000B46B2">
      <w:r>
        <w:t xml:space="preserve">create table </w:t>
      </w:r>
      <w:proofErr w:type="spellStart"/>
      <w:r>
        <w:t>AreaDeServicoAoCliente</w:t>
      </w:r>
      <w:proofErr w:type="spellEnd"/>
      <w:r>
        <w:t xml:space="preserve"> (</w:t>
      </w:r>
    </w:p>
    <w:p w:rsidR="000B46B2" w:rsidRDefault="000B46B2" w:rsidP="000B46B2">
      <w:proofErr w:type="spellStart"/>
      <w:r>
        <w:t>codigoDeASC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not null,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provincia varchar(50),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cidade_Municipio varchar(50),</w:t>
      </w:r>
    </w:p>
    <w:p w:rsidR="000B46B2" w:rsidRDefault="000B46B2" w:rsidP="000B46B2">
      <w:proofErr w:type="spellStart"/>
      <w:r>
        <w:t>areaDeServico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0B46B2" w:rsidRDefault="000B46B2" w:rsidP="000B46B2">
      <w:r>
        <w:t>primary key (</w:t>
      </w:r>
      <w:proofErr w:type="spellStart"/>
      <w:r>
        <w:t>codigoDeASC</w:t>
      </w:r>
      <w:proofErr w:type="spellEnd"/>
      <w:r>
        <w:t>));</w:t>
      </w:r>
    </w:p>
    <w:p w:rsidR="000B46B2" w:rsidRDefault="000B46B2" w:rsidP="000B46B2"/>
    <w:p w:rsidR="000B46B2" w:rsidRDefault="000B46B2" w:rsidP="000B46B2">
      <w:r>
        <w:t xml:space="preserve">create table </w:t>
      </w:r>
      <w:proofErr w:type="spellStart"/>
      <w:r>
        <w:t>reclamacao</w:t>
      </w:r>
      <w:proofErr w:type="spellEnd"/>
      <w:r>
        <w:t xml:space="preserve"> (</w:t>
      </w:r>
    </w:p>
    <w:p w:rsidR="000B46B2" w:rsidRDefault="000B46B2" w:rsidP="000B46B2"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not null,</w:t>
      </w:r>
    </w:p>
    <w:p w:rsidR="000B46B2" w:rsidRDefault="000B46B2" w:rsidP="000B46B2">
      <w:proofErr w:type="spellStart"/>
      <w:r>
        <w:t>codigoDoCliente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0B46B2" w:rsidRDefault="000B46B2" w:rsidP="000B46B2">
      <w:proofErr w:type="spellStart"/>
      <w:r>
        <w:t>mensagem</w:t>
      </w:r>
      <w:proofErr w:type="spellEnd"/>
      <w:r>
        <w:t xml:space="preserve"> char,</w:t>
      </w:r>
    </w:p>
    <w:p w:rsidR="000B46B2" w:rsidRDefault="000B46B2" w:rsidP="000B46B2">
      <w:proofErr w:type="spellStart"/>
      <w:r>
        <w:t>respondido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</w:t>
      </w:r>
    </w:p>
    <w:p w:rsidR="000B46B2" w:rsidRDefault="000B46B2" w:rsidP="000B46B2">
      <w:proofErr w:type="spellStart"/>
      <w:r>
        <w:t>anonimo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</w:t>
      </w:r>
    </w:p>
    <w:p w:rsidR="000B46B2" w:rsidRDefault="000B46B2" w:rsidP="000B46B2">
      <w:r>
        <w:t>primary key(id),</w:t>
      </w:r>
    </w:p>
    <w:p w:rsidR="000B46B2" w:rsidRDefault="000B46B2" w:rsidP="000B46B2">
      <w:r>
        <w:t>foreign key (</w:t>
      </w:r>
      <w:proofErr w:type="spellStart"/>
      <w:r>
        <w:t>codigoDoCliente</w:t>
      </w:r>
      <w:proofErr w:type="spellEnd"/>
      <w:r>
        <w:t>) references CLIENTE (</w:t>
      </w:r>
      <w:proofErr w:type="spellStart"/>
      <w:r>
        <w:t>codigoDoCliente</w:t>
      </w:r>
      <w:proofErr w:type="spellEnd"/>
      <w:r>
        <w:t>)</w:t>
      </w:r>
    </w:p>
    <w:p w:rsidR="000B46B2" w:rsidRDefault="000B46B2" w:rsidP="000B46B2">
      <w:r>
        <w:t>);</w:t>
      </w:r>
    </w:p>
    <w:p w:rsidR="000B46B2" w:rsidRDefault="000B46B2" w:rsidP="000B46B2"/>
    <w:p w:rsidR="000B46B2" w:rsidRDefault="000B46B2" w:rsidP="000B46B2">
      <w:r>
        <w:t>create table Contador (</w:t>
      </w:r>
    </w:p>
    <w:p w:rsidR="000B46B2" w:rsidRDefault="000B46B2" w:rsidP="000B46B2">
      <w:proofErr w:type="spellStart"/>
      <w:r>
        <w:t>numeroDeContador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0B46B2" w:rsidRDefault="000B46B2" w:rsidP="000B46B2">
      <w:proofErr w:type="spellStart"/>
      <w:r>
        <w:t>codigoDoCliente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0B46B2" w:rsidRDefault="000B46B2" w:rsidP="000B46B2">
      <w:r>
        <w:t xml:space="preserve">casa </w:t>
      </w:r>
      <w:proofErr w:type="gramStart"/>
      <w:r>
        <w:t>varchar(</w:t>
      </w:r>
      <w:proofErr w:type="gramEnd"/>
      <w:r>
        <w:t>50),</w:t>
      </w:r>
    </w:p>
    <w:p w:rsidR="000B46B2" w:rsidRDefault="000B46B2" w:rsidP="000B46B2">
      <w:proofErr w:type="spellStart"/>
      <w:r>
        <w:t>provincia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cidade varchar(50),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bairro varchar(50),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primary key (numeroDeContador),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foreign key (codigoDoCliente) references CLIENTE (codigoDoCliente));</w:t>
      </w:r>
    </w:p>
    <w:p w:rsidR="000B46B2" w:rsidRPr="000B46B2" w:rsidRDefault="000B46B2" w:rsidP="000B46B2">
      <w:pPr>
        <w:rPr>
          <w:lang w:val="pt-BR"/>
        </w:rPr>
      </w:pP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create table Funcionario (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numeroDeFuncionario int auto_increment not null,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codigoDeASC int,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numeroDaEquipa int,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categoria varchar(50),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nome varchar(50),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apelido varchar(50),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palavraPasse varchar(50),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dataDeNascimento date,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estadoCivil varchar(50),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profissao varchar(50),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morada varchar(50),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email varchar(50),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numeroDeBI varchar(15),</w:t>
      </w:r>
    </w:p>
    <w:p w:rsidR="000B46B2" w:rsidRDefault="000B46B2" w:rsidP="000B46B2">
      <w:proofErr w:type="spellStart"/>
      <w:r>
        <w:t>contacto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B46B2" w:rsidRDefault="000B46B2" w:rsidP="000B46B2">
      <w:proofErr w:type="spellStart"/>
      <w:r>
        <w:t>contactoAlternativo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50),</w:t>
      </w:r>
    </w:p>
    <w:p w:rsidR="000B46B2" w:rsidRDefault="000B46B2" w:rsidP="000B46B2">
      <w:proofErr w:type="spellStart"/>
      <w:r>
        <w:t>nuit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B46B2" w:rsidRDefault="000B46B2" w:rsidP="000B46B2">
      <w:proofErr w:type="spellStart"/>
      <w:r>
        <w:t>genero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1),</w:t>
      </w:r>
    </w:p>
    <w:p w:rsidR="000B46B2" w:rsidRDefault="000B46B2" w:rsidP="000B46B2">
      <w:r>
        <w:t>primary key (</w:t>
      </w:r>
      <w:proofErr w:type="spellStart"/>
      <w:r>
        <w:t>numeroDeFuncionario</w:t>
      </w:r>
      <w:proofErr w:type="spellEnd"/>
      <w:r>
        <w:t>),</w:t>
      </w:r>
    </w:p>
    <w:p w:rsidR="000B46B2" w:rsidRDefault="000B46B2" w:rsidP="000B46B2">
      <w:r>
        <w:t>foreign key (</w:t>
      </w:r>
      <w:proofErr w:type="spellStart"/>
      <w:r>
        <w:t>codigoDeASC</w:t>
      </w:r>
      <w:proofErr w:type="spellEnd"/>
      <w:r>
        <w:t xml:space="preserve">) references </w:t>
      </w:r>
      <w:proofErr w:type="spellStart"/>
      <w:r>
        <w:t>AreaDeServicoAoCliente</w:t>
      </w:r>
      <w:proofErr w:type="spellEnd"/>
      <w:r>
        <w:t xml:space="preserve"> (</w:t>
      </w:r>
      <w:proofErr w:type="spellStart"/>
      <w:r>
        <w:t>codigoDeASC</w:t>
      </w:r>
      <w:proofErr w:type="spellEnd"/>
      <w:r>
        <w:t>),</w:t>
      </w:r>
    </w:p>
    <w:p w:rsidR="000B46B2" w:rsidRPr="000B46B2" w:rsidRDefault="000B46B2" w:rsidP="000B46B2">
      <w:pPr>
        <w:rPr>
          <w:lang w:val="pt-BR"/>
        </w:rPr>
      </w:pPr>
      <w:r w:rsidRPr="000B46B2">
        <w:rPr>
          <w:lang w:val="pt-BR"/>
        </w:rPr>
        <w:t>foreign key (numeroDaEquipa) references EquipasDeTrabalho (numeroDaEquipa));</w:t>
      </w:r>
    </w:p>
    <w:p w:rsidR="000B46B2" w:rsidRPr="000B46B2" w:rsidRDefault="000B46B2" w:rsidP="000B46B2">
      <w:pPr>
        <w:rPr>
          <w:lang w:val="pt-BR"/>
        </w:rPr>
      </w:pPr>
    </w:p>
    <w:p w:rsidR="000B46B2" w:rsidRDefault="000B46B2" w:rsidP="000B46B2">
      <w:r>
        <w:t xml:space="preserve">create table </w:t>
      </w:r>
      <w:proofErr w:type="spellStart"/>
      <w:r>
        <w:t>Contador_PT</w:t>
      </w:r>
      <w:proofErr w:type="spellEnd"/>
      <w:r>
        <w:t xml:space="preserve"> (</w:t>
      </w:r>
    </w:p>
    <w:p w:rsidR="000B46B2" w:rsidRDefault="000B46B2" w:rsidP="000B46B2">
      <w:proofErr w:type="spellStart"/>
      <w:r>
        <w:t>numeroDeContador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0B46B2" w:rsidRDefault="000B46B2" w:rsidP="000B46B2">
      <w:proofErr w:type="spellStart"/>
      <w:r>
        <w:t>codigoDoCliente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0B46B2" w:rsidRDefault="000B46B2" w:rsidP="000B46B2">
      <w:r>
        <w:t>primary key (</w:t>
      </w:r>
      <w:proofErr w:type="spellStart"/>
      <w:r>
        <w:t>numeroDeContador</w:t>
      </w:r>
      <w:proofErr w:type="spellEnd"/>
      <w:r>
        <w:t xml:space="preserve">, </w:t>
      </w:r>
      <w:proofErr w:type="spellStart"/>
      <w:r>
        <w:t>codigoDoCliente</w:t>
      </w:r>
      <w:proofErr w:type="spellEnd"/>
      <w:r>
        <w:t>),</w:t>
      </w:r>
    </w:p>
    <w:p w:rsidR="000B46B2" w:rsidRDefault="000B46B2" w:rsidP="000B46B2">
      <w:r>
        <w:t>foreign key (</w:t>
      </w:r>
      <w:proofErr w:type="spellStart"/>
      <w:r>
        <w:t>numeroDeContador</w:t>
      </w:r>
      <w:proofErr w:type="spellEnd"/>
      <w:r>
        <w:t>) references Contador (</w:t>
      </w:r>
      <w:proofErr w:type="spellStart"/>
      <w:r>
        <w:t>numeroDeContador</w:t>
      </w:r>
      <w:proofErr w:type="spellEnd"/>
      <w:r>
        <w:t>),</w:t>
      </w:r>
    </w:p>
    <w:p w:rsidR="000B46B2" w:rsidRDefault="000B46B2" w:rsidP="000B46B2">
      <w:r>
        <w:t>foreign key (</w:t>
      </w:r>
      <w:proofErr w:type="spellStart"/>
      <w:r>
        <w:t>codigoDoCliente</w:t>
      </w:r>
      <w:proofErr w:type="spellEnd"/>
      <w:r>
        <w:t>) references CLIENTE (</w:t>
      </w:r>
      <w:proofErr w:type="spellStart"/>
      <w:r>
        <w:t>codigoDoCliente</w:t>
      </w:r>
      <w:proofErr w:type="spellEnd"/>
      <w:r>
        <w:t>))</w:t>
      </w:r>
    </w:p>
    <w:p w:rsidR="000B46B2" w:rsidRDefault="000B46B2" w:rsidP="000B46B2"/>
    <w:p w:rsidR="000B46B2" w:rsidRDefault="000B46B2" w:rsidP="000B46B2"/>
    <w:p w:rsidR="000B46B2" w:rsidRDefault="000B46B2" w:rsidP="000B46B2"/>
    <w:p w:rsidR="00C749AC" w:rsidRPr="000B46B2" w:rsidRDefault="00C749AC" w:rsidP="000B46B2">
      <w:bookmarkStart w:id="0" w:name="_GoBack"/>
      <w:bookmarkEnd w:id="0"/>
    </w:p>
    <w:sectPr w:rsidR="00C749AC" w:rsidRPr="000B4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259"/>
    <w:rsid w:val="000B46B2"/>
    <w:rsid w:val="00676259"/>
    <w:rsid w:val="00C7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35841-EE8B-4F7C-A371-BCF830B2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Nhampossa</dc:creator>
  <cp:keywords/>
  <dc:description/>
  <cp:lastModifiedBy>Stanley Nhampossa</cp:lastModifiedBy>
  <cp:revision>2</cp:revision>
  <dcterms:created xsi:type="dcterms:W3CDTF">2022-04-06T08:14:00Z</dcterms:created>
  <dcterms:modified xsi:type="dcterms:W3CDTF">2022-05-13T20:51:00Z</dcterms:modified>
</cp:coreProperties>
</file>