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78D4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Business Requirements Document (BRD)</w:t>
      </w:r>
    </w:p>
    <w:p w14:paraId="6EB24BFB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RD Economic &amp; Financial Intelligence Platform</w:t>
      </w:r>
    </w:p>
    <w:p w14:paraId="4919DCC3" w14:textId="77777777" w:rsidR="006058FB" w:rsidRPr="006058FB" w:rsidRDefault="006058FB" w:rsidP="006058FB">
      <w:r w:rsidRPr="006058FB">
        <w:rPr>
          <w:b/>
          <w:bCs/>
        </w:rPr>
        <w:t>Document Version:</w:t>
      </w:r>
      <w:r w:rsidRPr="006058FB">
        <w:t xml:space="preserve"> 1.0</w:t>
      </w:r>
      <w:r w:rsidRPr="006058FB">
        <w:br/>
      </w:r>
      <w:r w:rsidRPr="006058FB">
        <w:rPr>
          <w:b/>
          <w:bCs/>
        </w:rPr>
        <w:t>Project Status:</w:t>
      </w:r>
      <w:r w:rsidRPr="006058FB">
        <w:t xml:space="preserve"> Discovery / Planning</w:t>
      </w:r>
      <w:r w:rsidRPr="006058FB">
        <w:br/>
      </w:r>
      <w:r w:rsidRPr="006058FB">
        <w:rPr>
          <w:b/>
          <w:bCs/>
        </w:rPr>
        <w:t>Project Type:</w:t>
      </w:r>
      <w:r w:rsidRPr="006058FB">
        <w:t xml:space="preserve"> End-to-End Data Engineering &amp; Business Intelligence</w:t>
      </w:r>
      <w:r w:rsidRPr="006058FB">
        <w:br/>
      </w:r>
      <w:r w:rsidRPr="006058FB">
        <w:rPr>
          <w:b/>
          <w:bCs/>
        </w:rPr>
        <w:t>Target Platform:</w:t>
      </w:r>
      <w:r w:rsidRPr="006058FB">
        <w:t xml:space="preserve"> Databricks</w:t>
      </w:r>
      <w:r w:rsidRPr="006058FB">
        <w:br/>
      </w:r>
      <w:r w:rsidRPr="006058FB">
        <w:rPr>
          <w:b/>
          <w:bCs/>
        </w:rPr>
        <w:t>Geographic Scope:</w:t>
      </w:r>
      <w:r w:rsidRPr="006058FB">
        <w:t xml:space="preserve"> Dominican Republic</w:t>
      </w:r>
    </w:p>
    <w:p w14:paraId="0036F2FF" w14:textId="77777777" w:rsidR="006058FB" w:rsidRPr="006058FB" w:rsidRDefault="006058FB" w:rsidP="006058FB">
      <w:r w:rsidRPr="006058FB">
        <w:pict w14:anchorId="4B7F9575">
          <v:rect id="_x0000_i1133" style="width:0;height:1.5pt" o:hralign="center" o:hrstd="t" o:hr="t" fillcolor="#a0a0a0" stroked="f"/>
        </w:pict>
      </w:r>
    </w:p>
    <w:p w14:paraId="5714BF0E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1. Executive Summary</w:t>
      </w:r>
    </w:p>
    <w:p w14:paraId="51F2728C" w14:textId="77777777" w:rsidR="006058FB" w:rsidRPr="006058FB" w:rsidRDefault="006058FB" w:rsidP="006058FB">
      <w:r w:rsidRPr="006058FB">
        <w:t>The RD Economic &amp; Financial Intelligence Platform is an end-to-end data engineering and analytics initiative designed to centralize key economic, financial, monetary, consumer-price, energy, and cost-of-living indicators for the Dominican Republic.</w:t>
      </w:r>
    </w:p>
    <w:p w14:paraId="5D2153C0" w14:textId="77777777" w:rsidR="006058FB" w:rsidRPr="006058FB" w:rsidRDefault="006058FB" w:rsidP="006058FB">
      <w:r w:rsidRPr="006058FB">
        <w:t>Economic information is currently distributed across multiple public and external data sources, with different formats, structures, update frequencies, and levels of granularity.</w:t>
      </w:r>
    </w:p>
    <w:p w14:paraId="6296E65B" w14:textId="77777777" w:rsidR="006058FB" w:rsidRPr="006058FB" w:rsidRDefault="006058FB" w:rsidP="006058FB">
      <w:r w:rsidRPr="006058FB">
        <w:t>The proposed solution will create a centralized data platform capable of ingesting, processing, storing, and analyzing these datasets using Databricks.</w:t>
      </w:r>
    </w:p>
    <w:p w14:paraId="521029B1" w14:textId="77777777" w:rsidR="006058FB" w:rsidRPr="006058FB" w:rsidRDefault="006058FB" w:rsidP="006058FB">
      <w:r w:rsidRPr="006058FB">
        <w:t>The final solution will provide analytical datasets and interactive dashboards that enable users to monitor economic conditions, identify trends, compare historical behavior, and analyze relationships between economic variables.</w:t>
      </w:r>
    </w:p>
    <w:p w14:paraId="511C5613" w14:textId="77777777" w:rsidR="006058FB" w:rsidRPr="006058FB" w:rsidRDefault="006058FB" w:rsidP="006058FB">
      <w:r w:rsidRPr="006058FB">
        <w:pict w14:anchorId="789578A0">
          <v:rect id="_x0000_i1134" style="width:0;height:1.5pt" o:hralign="center" o:hrstd="t" o:hr="t" fillcolor="#a0a0a0" stroked="f"/>
        </w:pict>
      </w:r>
    </w:p>
    <w:p w14:paraId="471EEA86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2. Business Problem</w:t>
      </w:r>
    </w:p>
    <w:p w14:paraId="0817E56F" w14:textId="77777777" w:rsidR="006058FB" w:rsidRPr="006058FB" w:rsidRDefault="006058FB" w:rsidP="006058FB">
      <w:r w:rsidRPr="006058FB">
        <w:t>Economic and financial analysts frequently need information from multiple independent sources to evaluate economic conditions in the Dominican Republic.</w:t>
      </w:r>
    </w:p>
    <w:p w14:paraId="17C98322" w14:textId="77777777" w:rsidR="006058FB" w:rsidRPr="006058FB" w:rsidRDefault="006058FB" w:rsidP="006058FB">
      <w:r w:rsidRPr="006058FB">
        <w:t>Relevant information may include:</w:t>
      </w:r>
    </w:p>
    <w:p w14:paraId="28B85E7C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Consumer Price Index (CPI)</w:t>
      </w:r>
    </w:p>
    <w:p w14:paraId="440D7830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Monthly and annual inflation</w:t>
      </w:r>
    </w:p>
    <w:p w14:paraId="53C8ABAB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Exchange rates</w:t>
      </w:r>
    </w:p>
    <w:p w14:paraId="546E9DFB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Monetary policy rates</w:t>
      </w:r>
    </w:p>
    <w:p w14:paraId="32AF7E60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Interest rates</w:t>
      </w:r>
    </w:p>
    <w:p w14:paraId="118FFAB3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Fuel prices</w:t>
      </w:r>
    </w:p>
    <w:p w14:paraId="5B9165FD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International oil prices</w:t>
      </w:r>
    </w:p>
    <w:p w14:paraId="74028741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Basic household basket prices</w:t>
      </w:r>
    </w:p>
    <w:p w14:paraId="200BBB7B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Agricultural product prices</w:t>
      </w:r>
    </w:p>
    <w:p w14:paraId="7D2422B0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lastRenderedPageBreak/>
        <w:t>Electricity costs</w:t>
      </w:r>
    </w:p>
    <w:p w14:paraId="6E53C54D" w14:textId="77777777" w:rsidR="006058FB" w:rsidRPr="006058FB" w:rsidRDefault="006058FB" w:rsidP="006058FB">
      <w:pPr>
        <w:numPr>
          <w:ilvl w:val="0"/>
          <w:numId w:val="1"/>
        </w:numPr>
      </w:pPr>
      <w:r w:rsidRPr="006058FB">
        <w:t>Housing and rental prices</w:t>
      </w:r>
    </w:p>
    <w:p w14:paraId="1EC5157C" w14:textId="77777777" w:rsidR="006058FB" w:rsidRPr="006058FB" w:rsidRDefault="006058FB" w:rsidP="006058FB">
      <w:r w:rsidRPr="006058FB">
        <w:t>These datasets may have different:</w:t>
      </w:r>
    </w:p>
    <w:p w14:paraId="09D5E8ED" w14:textId="77777777" w:rsidR="006058FB" w:rsidRPr="006058FB" w:rsidRDefault="006058FB" w:rsidP="006058FB">
      <w:pPr>
        <w:numPr>
          <w:ilvl w:val="0"/>
          <w:numId w:val="2"/>
        </w:numPr>
      </w:pPr>
      <w:r w:rsidRPr="006058FB">
        <w:t>publication frequencies;</w:t>
      </w:r>
    </w:p>
    <w:p w14:paraId="6E558C62" w14:textId="77777777" w:rsidR="006058FB" w:rsidRPr="006058FB" w:rsidRDefault="006058FB" w:rsidP="006058FB">
      <w:pPr>
        <w:numPr>
          <w:ilvl w:val="0"/>
          <w:numId w:val="2"/>
        </w:numPr>
      </w:pPr>
      <w:r w:rsidRPr="006058FB">
        <w:t>file formats;</w:t>
      </w:r>
    </w:p>
    <w:p w14:paraId="62F785F5" w14:textId="77777777" w:rsidR="006058FB" w:rsidRPr="006058FB" w:rsidRDefault="006058FB" w:rsidP="006058FB">
      <w:pPr>
        <w:numPr>
          <w:ilvl w:val="0"/>
          <w:numId w:val="2"/>
        </w:numPr>
      </w:pPr>
      <w:r w:rsidRPr="006058FB">
        <w:t>historical coverage;</w:t>
      </w:r>
    </w:p>
    <w:p w14:paraId="4CDAF9AB" w14:textId="77777777" w:rsidR="006058FB" w:rsidRPr="006058FB" w:rsidRDefault="006058FB" w:rsidP="006058FB">
      <w:pPr>
        <w:numPr>
          <w:ilvl w:val="0"/>
          <w:numId w:val="2"/>
        </w:numPr>
      </w:pPr>
      <w:r w:rsidRPr="006058FB">
        <w:t>geographic granularities;</w:t>
      </w:r>
    </w:p>
    <w:p w14:paraId="07A90405" w14:textId="77777777" w:rsidR="006058FB" w:rsidRPr="006058FB" w:rsidRDefault="006058FB" w:rsidP="006058FB">
      <w:pPr>
        <w:numPr>
          <w:ilvl w:val="0"/>
          <w:numId w:val="2"/>
        </w:numPr>
      </w:pPr>
      <w:r w:rsidRPr="006058FB">
        <w:t>measurement units;</w:t>
      </w:r>
    </w:p>
    <w:p w14:paraId="7A0BE0B2" w14:textId="77777777" w:rsidR="006058FB" w:rsidRPr="006058FB" w:rsidRDefault="006058FB" w:rsidP="006058FB">
      <w:pPr>
        <w:numPr>
          <w:ilvl w:val="0"/>
          <w:numId w:val="2"/>
        </w:numPr>
      </w:pPr>
      <w:r w:rsidRPr="006058FB">
        <w:t>update mechanisms.</w:t>
      </w:r>
    </w:p>
    <w:p w14:paraId="34B8054D" w14:textId="77777777" w:rsidR="006058FB" w:rsidRPr="006058FB" w:rsidRDefault="006058FB" w:rsidP="006058FB">
      <w:r w:rsidRPr="006058FB">
        <w:t>This fragmentation increases the effort required to obtain a comprehensive and timely view of economic conditions.</w:t>
      </w:r>
    </w:p>
    <w:p w14:paraId="12B01F89" w14:textId="77777777" w:rsidR="006058FB" w:rsidRPr="006058FB" w:rsidRDefault="006058FB" w:rsidP="006058FB">
      <w:r w:rsidRPr="006058FB">
        <w:pict w14:anchorId="19418B23">
          <v:rect id="_x0000_i1135" style="width:0;height:1.5pt" o:hralign="center" o:hrstd="t" o:hr="t" fillcolor="#a0a0a0" stroked="f"/>
        </w:pict>
      </w:r>
    </w:p>
    <w:p w14:paraId="09B685F7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3. Business Objective</w:t>
      </w:r>
    </w:p>
    <w:p w14:paraId="3A3E1B3D" w14:textId="77777777" w:rsidR="006058FB" w:rsidRPr="006058FB" w:rsidRDefault="006058FB" w:rsidP="006058FB">
      <w:r w:rsidRPr="006058FB">
        <w:t>Develop a centralized economic intelligence platform that automatically collects, processes, integrates, and analyzes economic and financial data related to the Dominican Republic.</w:t>
      </w:r>
    </w:p>
    <w:p w14:paraId="7BA7CA13" w14:textId="77777777" w:rsidR="006058FB" w:rsidRPr="006058FB" w:rsidRDefault="006058FB" w:rsidP="006058FB">
      <w:r w:rsidRPr="006058FB">
        <w:t>The platform should provide decision-makers and analysts with a consolidated view of macroeconomic conditions and cost-of-living trends.</w:t>
      </w:r>
    </w:p>
    <w:p w14:paraId="6F002FB7" w14:textId="77777777" w:rsidR="006058FB" w:rsidRPr="006058FB" w:rsidRDefault="006058FB" w:rsidP="006058FB">
      <w:r w:rsidRPr="006058FB">
        <w:pict w14:anchorId="02837EAF">
          <v:rect id="_x0000_i1136" style="width:0;height:1.5pt" o:hralign="center" o:hrstd="t" o:hr="t" fillcolor="#a0a0a0" stroked="f"/>
        </w:pict>
      </w:r>
    </w:p>
    <w:p w14:paraId="75336036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4. Project Goals</w:t>
      </w:r>
    </w:p>
    <w:p w14:paraId="4EFEE4A3" w14:textId="77777777" w:rsidR="006058FB" w:rsidRPr="006058FB" w:rsidRDefault="006058FB" w:rsidP="006058FB">
      <w:r w:rsidRPr="006058FB">
        <w:t>The project aims to:</w:t>
      </w:r>
    </w:p>
    <w:p w14:paraId="23962625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Centralize relevant economic and financial datasets.</w:t>
      </w:r>
    </w:p>
    <w:p w14:paraId="5242269E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Reduce manual data collection and preparation.</w:t>
      </w:r>
    </w:p>
    <w:p w14:paraId="4ED058AF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Maintain historical economic information.</w:t>
      </w:r>
    </w:p>
    <w:p w14:paraId="29E710E2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Automate data ingestion according to source availability.</w:t>
      </w:r>
    </w:p>
    <w:p w14:paraId="207F89BE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Standardize data from heterogeneous sources.</w:t>
      </w:r>
    </w:p>
    <w:p w14:paraId="57D3F71E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Provide reliable analytical datasets.</w:t>
      </w:r>
    </w:p>
    <w:p w14:paraId="79BC2378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Monitor changes in inflation and consumer prices.</w:t>
      </w:r>
    </w:p>
    <w:p w14:paraId="41A9B02C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Analyze fuel-price behavior.</w:t>
      </w:r>
    </w:p>
    <w:p w14:paraId="25D8724F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Monitor exchange-rate movements.</w:t>
      </w:r>
    </w:p>
    <w:p w14:paraId="7BA610DF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Analyze relationships between international commodity prices and domestic prices.</w:t>
      </w:r>
    </w:p>
    <w:p w14:paraId="2CE2227D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lastRenderedPageBreak/>
        <w:t>Identify seasonal patterns in consumer and agricultural products.</w:t>
      </w:r>
    </w:p>
    <w:p w14:paraId="7A51E967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Enable geographical comparisons when source data permits.</w:t>
      </w:r>
    </w:p>
    <w:p w14:paraId="33740603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>Deliver interactive dashboards for economic analysis.</w:t>
      </w:r>
    </w:p>
    <w:p w14:paraId="051762A8" w14:textId="77777777" w:rsidR="006058FB" w:rsidRPr="006058FB" w:rsidRDefault="006058FB" w:rsidP="006058FB">
      <w:pPr>
        <w:numPr>
          <w:ilvl w:val="0"/>
          <w:numId w:val="3"/>
        </w:numPr>
      </w:pPr>
      <w:r w:rsidRPr="006058FB">
        <w:t xml:space="preserve">Establish </w:t>
      </w:r>
      <w:proofErr w:type="gramStart"/>
      <w:r w:rsidRPr="006058FB">
        <w:t>a scalable</w:t>
      </w:r>
      <w:proofErr w:type="gramEnd"/>
      <w:r w:rsidRPr="006058FB">
        <w:t xml:space="preserve"> architecture capable of incorporating additional economic indicators.</w:t>
      </w:r>
    </w:p>
    <w:p w14:paraId="6D307808" w14:textId="77777777" w:rsidR="006058FB" w:rsidRPr="006058FB" w:rsidRDefault="006058FB" w:rsidP="006058FB">
      <w:r w:rsidRPr="006058FB">
        <w:pict w14:anchorId="099F9F33">
          <v:rect id="_x0000_i1137" style="width:0;height:1.5pt" o:hralign="center" o:hrstd="t" o:hr="t" fillcolor="#a0a0a0" stroked="f"/>
        </w:pict>
      </w:r>
    </w:p>
    <w:p w14:paraId="7779C32A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5. Target Users / Stakeholders</w:t>
      </w:r>
    </w:p>
    <w:p w14:paraId="154110A1" w14:textId="77777777" w:rsidR="006058FB" w:rsidRPr="006058FB" w:rsidRDefault="006058FB" w:rsidP="006058FB">
      <w:r w:rsidRPr="006058FB">
        <w:t>Potential users of the platform include:</w:t>
      </w:r>
    </w:p>
    <w:p w14:paraId="7C27B964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Economic Analysts</w:t>
      </w:r>
    </w:p>
    <w:p w14:paraId="1B00276B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Financial Analysts</w:t>
      </w:r>
    </w:p>
    <w:p w14:paraId="6FF4F189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Business Intelligence Analysts</w:t>
      </w:r>
    </w:p>
    <w:p w14:paraId="22E3016B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Risk Analysts</w:t>
      </w:r>
    </w:p>
    <w:p w14:paraId="79BA2808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Treasury Analysts</w:t>
      </w:r>
    </w:p>
    <w:p w14:paraId="759EA3A7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Banking Professionals</w:t>
      </w:r>
    </w:p>
    <w:p w14:paraId="61F93B79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Investment Analysts</w:t>
      </w:r>
    </w:p>
    <w:p w14:paraId="316B69E6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Corporate Finance Teams</w:t>
      </w:r>
    </w:p>
    <w:p w14:paraId="00CA6756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Import and Distribution Companies</w:t>
      </w:r>
    </w:p>
    <w:p w14:paraId="6FEB0C5B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Researchers</w:t>
      </w:r>
    </w:p>
    <w:p w14:paraId="2745EF28" w14:textId="77777777" w:rsidR="006058FB" w:rsidRPr="006058FB" w:rsidRDefault="006058FB" w:rsidP="006058FB">
      <w:pPr>
        <w:numPr>
          <w:ilvl w:val="0"/>
          <w:numId w:val="4"/>
        </w:numPr>
      </w:pPr>
      <w:r w:rsidRPr="006058FB">
        <w:t>Executive Management</w:t>
      </w:r>
    </w:p>
    <w:p w14:paraId="40F4865B" w14:textId="77777777" w:rsidR="006058FB" w:rsidRPr="006058FB" w:rsidRDefault="006058FB" w:rsidP="006058FB">
      <w:r w:rsidRPr="006058FB">
        <w:pict w14:anchorId="4BAB0DAB">
          <v:rect id="_x0000_i1138" style="width:0;height:1.5pt" o:hralign="center" o:hrstd="t" o:hr="t" fillcolor="#a0a0a0" stroked="f"/>
        </w:pict>
      </w:r>
    </w:p>
    <w:p w14:paraId="7FD32D11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 Business Domains</w:t>
      </w:r>
    </w:p>
    <w:p w14:paraId="6374E779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6.1 Inflation &amp; Consumer Price Index</w:t>
      </w:r>
    </w:p>
    <w:p w14:paraId="16E1085E" w14:textId="77777777" w:rsidR="006058FB" w:rsidRPr="006058FB" w:rsidRDefault="006058FB" w:rsidP="006058FB">
      <w:r w:rsidRPr="006058FB">
        <w:t>The platform should monitor:</w:t>
      </w:r>
    </w:p>
    <w:p w14:paraId="520AB7D8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Consumer Price Index (CPI)</w:t>
      </w:r>
    </w:p>
    <w:p w14:paraId="003BAE11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Monthly inflation</w:t>
      </w:r>
    </w:p>
    <w:p w14:paraId="0C91786D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Year-over-year inflation</w:t>
      </w:r>
    </w:p>
    <w:p w14:paraId="43C5B48E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Year-to-date inflation</w:t>
      </w:r>
    </w:p>
    <w:p w14:paraId="12AC9454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Core inflation, where available</w:t>
      </w:r>
    </w:p>
    <w:p w14:paraId="01C32287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Inflation by expenditure category</w:t>
      </w:r>
    </w:p>
    <w:p w14:paraId="36103783" w14:textId="77777777" w:rsidR="006058FB" w:rsidRPr="006058FB" w:rsidRDefault="006058FB" w:rsidP="006058FB">
      <w:pPr>
        <w:numPr>
          <w:ilvl w:val="0"/>
          <w:numId w:val="5"/>
        </w:numPr>
      </w:pPr>
      <w:r w:rsidRPr="006058FB">
        <w:t>Historical inflation trends</w:t>
      </w:r>
    </w:p>
    <w:p w14:paraId="272E6559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lastRenderedPageBreak/>
        <w:t>6.2 Foreign Exchange Market</w:t>
      </w:r>
    </w:p>
    <w:p w14:paraId="39F2E01F" w14:textId="77777777" w:rsidR="006058FB" w:rsidRPr="006058FB" w:rsidRDefault="006058FB" w:rsidP="006058FB">
      <w:r w:rsidRPr="006058FB">
        <w:t>The platform should monitor:</w:t>
      </w:r>
    </w:p>
    <w:p w14:paraId="358CE878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USD/DOP exchange rate</w:t>
      </w:r>
    </w:p>
    <w:p w14:paraId="79BF09F3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EUR/DOP exchange rate, where available</w:t>
      </w:r>
    </w:p>
    <w:p w14:paraId="30ED9E9F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Buy rate</w:t>
      </w:r>
    </w:p>
    <w:p w14:paraId="26EB109B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Sell rate</w:t>
      </w:r>
    </w:p>
    <w:p w14:paraId="22E8D1CB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Daily variation</w:t>
      </w:r>
    </w:p>
    <w:p w14:paraId="58C51729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Monthly variation</w:t>
      </w:r>
    </w:p>
    <w:p w14:paraId="1C166580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Year-to-date variation</w:t>
      </w:r>
    </w:p>
    <w:p w14:paraId="22409EAB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Historical highs and lows</w:t>
      </w:r>
    </w:p>
    <w:p w14:paraId="2413BE52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Moving averages</w:t>
      </w:r>
    </w:p>
    <w:p w14:paraId="24790C1C" w14:textId="77777777" w:rsidR="006058FB" w:rsidRPr="006058FB" w:rsidRDefault="006058FB" w:rsidP="006058FB">
      <w:pPr>
        <w:numPr>
          <w:ilvl w:val="0"/>
          <w:numId w:val="6"/>
        </w:numPr>
      </w:pPr>
      <w:r w:rsidRPr="006058FB">
        <w:t>Dominican peso appreciation/depreciation</w:t>
      </w:r>
    </w:p>
    <w:p w14:paraId="52D24A1D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6.3 Monetary &amp; Financial Indicators</w:t>
      </w:r>
    </w:p>
    <w:p w14:paraId="6872205C" w14:textId="77777777" w:rsidR="006058FB" w:rsidRPr="006058FB" w:rsidRDefault="006058FB" w:rsidP="006058FB">
      <w:r w:rsidRPr="006058FB">
        <w:t>Where reliable data is available, the platform should include:</w:t>
      </w:r>
    </w:p>
    <w:p w14:paraId="7D5063DA" w14:textId="77777777" w:rsidR="006058FB" w:rsidRPr="006058FB" w:rsidRDefault="006058FB" w:rsidP="006058FB">
      <w:pPr>
        <w:numPr>
          <w:ilvl w:val="0"/>
          <w:numId w:val="7"/>
        </w:numPr>
      </w:pPr>
      <w:r w:rsidRPr="006058FB">
        <w:t>Monetary Policy Rate</w:t>
      </w:r>
    </w:p>
    <w:p w14:paraId="10139AC2" w14:textId="77777777" w:rsidR="006058FB" w:rsidRPr="006058FB" w:rsidRDefault="006058FB" w:rsidP="006058FB">
      <w:pPr>
        <w:numPr>
          <w:ilvl w:val="0"/>
          <w:numId w:val="7"/>
        </w:numPr>
      </w:pPr>
      <w:r w:rsidRPr="006058FB">
        <w:t>Interest rates</w:t>
      </w:r>
    </w:p>
    <w:p w14:paraId="5B24C1FE" w14:textId="77777777" w:rsidR="006058FB" w:rsidRPr="006058FB" w:rsidRDefault="006058FB" w:rsidP="006058FB">
      <w:pPr>
        <w:numPr>
          <w:ilvl w:val="0"/>
          <w:numId w:val="7"/>
        </w:numPr>
      </w:pPr>
      <w:r w:rsidRPr="006058FB">
        <w:t>Monetary-policy changes</w:t>
      </w:r>
    </w:p>
    <w:p w14:paraId="2C330BFC" w14:textId="77777777" w:rsidR="006058FB" w:rsidRPr="006058FB" w:rsidRDefault="006058FB" w:rsidP="006058FB">
      <w:pPr>
        <w:numPr>
          <w:ilvl w:val="0"/>
          <w:numId w:val="7"/>
        </w:numPr>
      </w:pPr>
      <w:r w:rsidRPr="006058FB">
        <w:t>Basis-point changes</w:t>
      </w:r>
    </w:p>
    <w:p w14:paraId="3D5F8CCD" w14:textId="77777777" w:rsidR="006058FB" w:rsidRPr="006058FB" w:rsidRDefault="006058FB" w:rsidP="006058FB">
      <w:pPr>
        <w:numPr>
          <w:ilvl w:val="0"/>
          <w:numId w:val="7"/>
        </w:numPr>
      </w:pPr>
      <w:r w:rsidRPr="006058FB">
        <w:t>Inflation versus policy rate</w:t>
      </w:r>
    </w:p>
    <w:p w14:paraId="15A96E8A" w14:textId="77777777" w:rsidR="006058FB" w:rsidRPr="006058FB" w:rsidRDefault="006058FB" w:rsidP="006058FB">
      <w:pPr>
        <w:numPr>
          <w:ilvl w:val="0"/>
          <w:numId w:val="7"/>
        </w:numPr>
      </w:pPr>
      <w:r w:rsidRPr="006058FB">
        <w:t>Selected banking or monetary indicators</w:t>
      </w:r>
    </w:p>
    <w:p w14:paraId="20026459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6.4 Fuel Market</w:t>
      </w:r>
    </w:p>
    <w:p w14:paraId="16D0775C" w14:textId="77777777" w:rsidR="006058FB" w:rsidRPr="006058FB" w:rsidRDefault="006058FB" w:rsidP="006058FB">
      <w:r w:rsidRPr="006058FB">
        <w:t>The platform should monitor the historical prices of major fuels sold in the Dominican Republic, including where available:</w:t>
      </w:r>
    </w:p>
    <w:p w14:paraId="567FD3C5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t>Premium gasoline</w:t>
      </w:r>
    </w:p>
    <w:p w14:paraId="00EC141F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t>Regular gasoline</w:t>
      </w:r>
    </w:p>
    <w:p w14:paraId="7BCC9DC8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t>Premium diesel</w:t>
      </w:r>
    </w:p>
    <w:p w14:paraId="73CE0E85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t>Regular diesel</w:t>
      </w:r>
    </w:p>
    <w:p w14:paraId="430FFC47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t>LPG</w:t>
      </w:r>
    </w:p>
    <w:p w14:paraId="574E024A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t>Natural gas</w:t>
      </w:r>
    </w:p>
    <w:p w14:paraId="66BAAA32" w14:textId="77777777" w:rsidR="006058FB" w:rsidRPr="006058FB" w:rsidRDefault="006058FB" w:rsidP="006058FB">
      <w:pPr>
        <w:numPr>
          <w:ilvl w:val="0"/>
          <w:numId w:val="8"/>
        </w:numPr>
      </w:pPr>
      <w:r w:rsidRPr="006058FB">
        <w:lastRenderedPageBreak/>
        <w:t>Other relevant fuels</w:t>
      </w:r>
    </w:p>
    <w:p w14:paraId="22202DC9" w14:textId="77777777" w:rsidR="006058FB" w:rsidRPr="006058FB" w:rsidRDefault="006058FB" w:rsidP="006058FB">
      <w:r w:rsidRPr="006058FB">
        <w:t>Required analyses include:</w:t>
      </w:r>
    </w:p>
    <w:p w14:paraId="478947E5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Current price</w:t>
      </w:r>
    </w:p>
    <w:p w14:paraId="7897E7CA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Weekly price variation</w:t>
      </w:r>
    </w:p>
    <w:p w14:paraId="76A43B26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Monthly variation</w:t>
      </w:r>
    </w:p>
    <w:p w14:paraId="157E09EF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Year-over-year variation</w:t>
      </w:r>
    </w:p>
    <w:p w14:paraId="1F4FC34F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Year-to-date variation</w:t>
      </w:r>
    </w:p>
    <w:p w14:paraId="52046AFD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Historical maximum/minimum</w:t>
      </w:r>
    </w:p>
    <w:p w14:paraId="0E895C15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Moving averages</w:t>
      </w:r>
    </w:p>
    <w:p w14:paraId="469E41E2" w14:textId="77777777" w:rsidR="006058FB" w:rsidRPr="006058FB" w:rsidRDefault="006058FB" w:rsidP="006058FB">
      <w:pPr>
        <w:numPr>
          <w:ilvl w:val="0"/>
          <w:numId w:val="9"/>
        </w:numPr>
      </w:pPr>
      <w:r w:rsidRPr="006058FB">
        <w:t>Price volatility</w:t>
      </w:r>
    </w:p>
    <w:p w14:paraId="4052540B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6.5 International Oil Market</w:t>
      </w:r>
    </w:p>
    <w:p w14:paraId="316EF4C7" w14:textId="77777777" w:rsidR="006058FB" w:rsidRPr="006058FB" w:rsidRDefault="006058FB" w:rsidP="006058FB">
      <w:r w:rsidRPr="006058FB">
        <w:t>International oil prices should be incorporated where reliable sources are available.</w:t>
      </w:r>
    </w:p>
    <w:p w14:paraId="08B1346A" w14:textId="77777777" w:rsidR="006058FB" w:rsidRPr="006058FB" w:rsidRDefault="006058FB" w:rsidP="006058FB">
      <w:r w:rsidRPr="006058FB">
        <w:t>Potential indicators include:</w:t>
      </w:r>
    </w:p>
    <w:p w14:paraId="113469E1" w14:textId="77777777" w:rsidR="006058FB" w:rsidRPr="006058FB" w:rsidRDefault="006058FB" w:rsidP="006058FB">
      <w:pPr>
        <w:numPr>
          <w:ilvl w:val="0"/>
          <w:numId w:val="10"/>
        </w:numPr>
      </w:pPr>
      <w:r w:rsidRPr="006058FB">
        <w:t>WTI</w:t>
      </w:r>
    </w:p>
    <w:p w14:paraId="22CE8607" w14:textId="77777777" w:rsidR="006058FB" w:rsidRPr="006058FB" w:rsidRDefault="006058FB" w:rsidP="006058FB">
      <w:pPr>
        <w:numPr>
          <w:ilvl w:val="0"/>
          <w:numId w:val="10"/>
        </w:numPr>
      </w:pPr>
      <w:r w:rsidRPr="006058FB">
        <w:t>Brent</w:t>
      </w:r>
    </w:p>
    <w:p w14:paraId="67F8713D" w14:textId="77777777" w:rsidR="006058FB" w:rsidRPr="006058FB" w:rsidRDefault="006058FB" w:rsidP="006058FB">
      <w:r w:rsidRPr="006058FB">
        <w:t>The platform should support comparisons between international oil prices and Dominican fuel prices.</w:t>
      </w:r>
    </w:p>
    <w:p w14:paraId="411D21ED" w14:textId="77777777" w:rsidR="006058FB" w:rsidRPr="006058FB" w:rsidRDefault="006058FB" w:rsidP="006058FB">
      <w:r w:rsidRPr="006058FB">
        <w:t>The analytical layer should eventually enable investigation of:</w:t>
      </w:r>
    </w:p>
    <w:p w14:paraId="15AB691A" w14:textId="77777777" w:rsidR="006058FB" w:rsidRPr="006058FB" w:rsidRDefault="006058FB" w:rsidP="006058FB">
      <w:pPr>
        <w:numPr>
          <w:ilvl w:val="0"/>
          <w:numId w:val="11"/>
        </w:numPr>
      </w:pPr>
      <w:r w:rsidRPr="006058FB">
        <w:t>correlation;</w:t>
      </w:r>
    </w:p>
    <w:p w14:paraId="6BEBC26A" w14:textId="77777777" w:rsidR="006058FB" w:rsidRPr="006058FB" w:rsidRDefault="006058FB" w:rsidP="006058FB">
      <w:pPr>
        <w:numPr>
          <w:ilvl w:val="0"/>
          <w:numId w:val="11"/>
        </w:numPr>
      </w:pPr>
      <w:r w:rsidRPr="006058FB">
        <w:t>price movements;</w:t>
      </w:r>
    </w:p>
    <w:p w14:paraId="4E8E50A5" w14:textId="77777777" w:rsidR="006058FB" w:rsidRPr="006058FB" w:rsidRDefault="006058FB" w:rsidP="006058FB">
      <w:pPr>
        <w:numPr>
          <w:ilvl w:val="0"/>
          <w:numId w:val="11"/>
        </w:numPr>
      </w:pPr>
      <w:r w:rsidRPr="006058FB">
        <w:t>lagged relationships;</w:t>
      </w:r>
    </w:p>
    <w:p w14:paraId="44B8B8C3" w14:textId="77777777" w:rsidR="006058FB" w:rsidRPr="006058FB" w:rsidRDefault="006058FB" w:rsidP="006058FB">
      <w:pPr>
        <w:numPr>
          <w:ilvl w:val="0"/>
          <w:numId w:val="11"/>
        </w:numPr>
      </w:pPr>
      <w:r w:rsidRPr="006058FB">
        <w:t>exchange-rate effects.</w:t>
      </w:r>
    </w:p>
    <w:p w14:paraId="7D94DD1D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6.6 Basic Household Basket &amp; Consumer Products</w:t>
      </w:r>
    </w:p>
    <w:p w14:paraId="52F39E4A" w14:textId="77777777" w:rsidR="006058FB" w:rsidRPr="006058FB" w:rsidRDefault="006058FB" w:rsidP="006058FB">
      <w:r w:rsidRPr="006058FB">
        <w:t>The platform should monitor prices of relevant household products where sufficiently granular public data is available.</w:t>
      </w:r>
    </w:p>
    <w:p w14:paraId="670C675B" w14:textId="77777777" w:rsidR="006058FB" w:rsidRPr="006058FB" w:rsidRDefault="006058FB" w:rsidP="006058FB">
      <w:r w:rsidRPr="006058FB">
        <w:t>Potential attributes include:</w:t>
      </w:r>
    </w:p>
    <w:p w14:paraId="61E5EC2B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Product</w:t>
      </w:r>
    </w:p>
    <w:p w14:paraId="4CA20CDB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Category</w:t>
      </w:r>
    </w:p>
    <w:p w14:paraId="7FD40239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Brand</w:t>
      </w:r>
    </w:p>
    <w:p w14:paraId="03664EA7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lastRenderedPageBreak/>
        <w:t>Presentation</w:t>
      </w:r>
    </w:p>
    <w:p w14:paraId="06E41F95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Unit</w:t>
      </w:r>
    </w:p>
    <w:p w14:paraId="789C5278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Price</w:t>
      </w:r>
    </w:p>
    <w:p w14:paraId="2014C067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Store</w:t>
      </w:r>
    </w:p>
    <w:p w14:paraId="5725FE2B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Municipality</w:t>
      </w:r>
    </w:p>
    <w:p w14:paraId="67948DC9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Province</w:t>
      </w:r>
    </w:p>
    <w:p w14:paraId="491053E0" w14:textId="77777777" w:rsidR="006058FB" w:rsidRPr="006058FB" w:rsidRDefault="006058FB" w:rsidP="006058FB">
      <w:pPr>
        <w:numPr>
          <w:ilvl w:val="0"/>
          <w:numId w:val="12"/>
        </w:numPr>
      </w:pPr>
      <w:r w:rsidRPr="006058FB">
        <w:t>Collection date</w:t>
      </w:r>
    </w:p>
    <w:p w14:paraId="126E9BE2" w14:textId="77777777" w:rsidR="006058FB" w:rsidRPr="006058FB" w:rsidRDefault="006058FB" w:rsidP="006058FB">
      <w:r w:rsidRPr="006058FB">
        <w:t>The platform should support analyses such as:</w:t>
      </w:r>
    </w:p>
    <w:p w14:paraId="385EE8F8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Average price</w:t>
      </w:r>
    </w:p>
    <w:p w14:paraId="2C1C50F4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Median price</w:t>
      </w:r>
    </w:p>
    <w:p w14:paraId="555A78D5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Minimum/maximum price</w:t>
      </w:r>
    </w:p>
    <w:p w14:paraId="0ADA5534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Monthly variation</w:t>
      </w:r>
    </w:p>
    <w:p w14:paraId="75036CDA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Annual variation</w:t>
      </w:r>
    </w:p>
    <w:p w14:paraId="1F73D38B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Price volatility</w:t>
      </w:r>
    </w:p>
    <w:p w14:paraId="39874826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Geographic differences</w:t>
      </w:r>
    </w:p>
    <w:p w14:paraId="15E7ACAE" w14:textId="77777777" w:rsidR="006058FB" w:rsidRPr="006058FB" w:rsidRDefault="006058FB" w:rsidP="006058FB">
      <w:pPr>
        <w:numPr>
          <w:ilvl w:val="0"/>
          <w:numId w:val="13"/>
        </w:numPr>
      </w:pPr>
      <w:r w:rsidRPr="006058FB">
        <w:t>Seasonal patterns</w:t>
      </w:r>
    </w:p>
    <w:p w14:paraId="73D83EA3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6.7 Agricultural Products</w:t>
      </w:r>
    </w:p>
    <w:p w14:paraId="49E7F298" w14:textId="77777777" w:rsidR="006058FB" w:rsidRPr="006058FB" w:rsidRDefault="006058FB" w:rsidP="006058FB">
      <w:r w:rsidRPr="006058FB">
        <w:t>Agricultural products should be analyzed separately when suitable data sources are available.</w:t>
      </w:r>
    </w:p>
    <w:p w14:paraId="625282F7" w14:textId="77777777" w:rsidR="006058FB" w:rsidRPr="006058FB" w:rsidRDefault="006058FB" w:rsidP="006058FB">
      <w:r w:rsidRPr="006058FB">
        <w:t>Potential products include:</w:t>
      </w:r>
    </w:p>
    <w:p w14:paraId="12771E17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Rice</w:t>
      </w:r>
    </w:p>
    <w:p w14:paraId="7ECA2275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Plantains</w:t>
      </w:r>
    </w:p>
    <w:p w14:paraId="2B98D4FF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Bananas</w:t>
      </w:r>
    </w:p>
    <w:p w14:paraId="21300318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Chicken</w:t>
      </w:r>
    </w:p>
    <w:p w14:paraId="49F37BFF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Eggs</w:t>
      </w:r>
    </w:p>
    <w:p w14:paraId="1CE8BC08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Beans</w:t>
      </w:r>
    </w:p>
    <w:p w14:paraId="278242F1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Potatoes</w:t>
      </w:r>
    </w:p>
    <w:p w14:paraId="4B4EEEB1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Tomatoes</w:t>
      </w:r>
    </w:p>
    <w:p w14:paraId="2E27DFA8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Onions</w:t>
      </w:r>
    </w:p>
    <w:p w14:paraId="4ABC0453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t>Garlic</w:t>
      </w:r>
    </w:p>
    <w:p w14:paraId="29FECB41" w14:textId="77777777" w:rsidR="006058FB" w:rsidRPr="006058FB" w:rsidRDefault="006058FB" w:rsidP="006058FB">
      <w:pPr>
        <w:numPr>
          <w:ilvl w:val="0"/>
          <w:numId w:val="14"/>
        </w:numPr>
      </w:pPr>
      <w:r w:rsidRPr="006058FB">
        <w:lastRenderedPageBreak/>
        <w:t>Other relevant agricultural products</w:t>
      </w:r>
    </w:p>
    <w:p w14:paraId="2EC8540E" w14:textId="77777777" w:rsidR="006058FB" w:rsidRPr="006058FB" w:rsidRDefault="006058FB" w:rsidP="006058FB">
      <w:r w:rsidRPr="006058FB">
        <w:t>The platform should help identify price trends, volatility, geographic differences and seasonality.</w:t>
      </w:r>
    </w:p>
    <w:p w14:paraId="564D75F3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6.8 Energy &amp; Electricity</w:t>
      </w:r>
    </w:p>
    <w:p w14:paraId="74B2D573" w14:textId="77777777" w:rsidR="006058FB" w:rsidRPr="006058FB" w:rsidRDefault="006058FB" w:rsidP="006058FB">
      <w:r w:rsidRPr="006058FB">
        <w:t>Where reliable historical data is available, the platform should monitor electricity tariffs and relevant energy-cost indicators.</w:t>
      </w:r>
    </w:p>
    <w:p w14:paraId="0BB38561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6.9 Housing &amp; Rental Market</w:t>
      </w:r>
    </w:p>
    <w:p w14:paraId="0110A399" w14:textId="77777777" w:rsidR="006058FB" w:rsidRPr="006058FB" w:rsidRDefault="006058FB" w:rsidP="006058FB">
      <w:r w:rsidRPr="006058FB">
        <w:t>A future analytical domain should monitor housing and rental-market behavior.</w:t>
      </w:r>
    </w:p>
    <w:p w14:paraId="7660D163" w14:textId="77777777" w:rsidR="006058FB" w:rsidRPr="006058FB" w:rsidRDefault="006058FB" w:rsidP="006058FB">
      <w:r w:rsidRPr="006058FB">
        <w:t>Potential indicators include:</w:t>
      </w:r>
    </w:p>
    <w:p w14:paraId="7B4DB4A1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Rental price</w:t>
      </w:r>
    </w:p>
    <w:p w14:paraId="6F177EFE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Property type</w:t>
      </w:r>
    </w:p>
    <w:p w14:paraId="736FD5E0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Number of bedrooms</w:t>
      </w:r>
    </w:p>
    <w:p w14:paraId="246CD91B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Number of bathrooms</w:t>
      </w:r>
    </w:p>
    <w:p w14:paraId="7ED1957B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Sector</w:t>
      </w:r>
    </w:p>
    <w:p w14:paraId="4960841F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Municipality</w:t>
      </w:r>
    </w:p>
    <w:p w14:paraId="16B97D98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Price per relevant unit</w:t>
      </w:r>
    </w:p>
    <w:p w14:paraId="6513EC02" w14:textId="77777777" w:rsidR="006058FB" w:rsidRPr="006058FB" w:rsidRDefault="006058FB" w:rsidP="006058FB">
      <w:pPr>
        <w:numPr>
          <w:ilvl w:val="0"/>
          <w:numId w:val="15"/>
        </w:numPr>
      </w:pPr>
      <w:r w:rsidRPr="006058FB">
        <w:t>Historical rental-price trends</w:t>
      </w:r>
    </w:p>
    <w:p w14:paraId="485206FB" w14:textId="77777777" w:rsidR="006058FB" w:rsidRPr="006058FB" w:rsidRDefault="006058FB" w:rsidP="006058FB">
      <w:r w:rsidRPr="006058FB">
        <w:t>Only legally and technically appropriate data sources should be used.</w:t>
      </w:r>
    </w:p>
    <w:p w14:paraId="0DE2A780" w14:textId="77777777" w:rsidR="006058FB" w:rsidRPr="006058FB" w:rsidRDefault="006058FB" w:rsidP="006058FB">
      <w:r w:rsidRPr="006058FB">
        <w:pict w14:anchorId="7C38350C">
          <v:rect id="_x0000_i1139" style="width:0;height:1.5pt" o:hralign="center" o:hrstd="t" o:hr="t" fillcolor="#a0a0a0" stroked="f"/>
        </w:pict>
      </w:r>
    </w:p>
    <w:p w14:paraId="4B408495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7. Key Business Questions</w:t>
      </w:r>
    </w:p>
    <w:p w14:paraId="052B32FB" w14:textId="77777777" w:rsidR="006058FB" w:rsidRPr="006058FB" w:rsidRDefault="006058FB" w:rsidP="006058FB">
      <w:r w:rsidRPr="006058FB">
        <w:t>The platform should enable users to answer questions such as:</w:t>
      </w:r>
    </w:p>
    <w:p w14:paraId="654F7B68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How is inflation evolving in the Dominican Republic?</w:t>
      </w:r>
    </w:p>
    <w:p w14:paraId="353E35C6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Which categories are contributing most to changes in consumer prices?</w:t>
      </w:r>
    </w:p>
    <w:p w14:paraId="2EA1C379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Which consumer products have experienced the largest price increases?</w:t>
      </w:r>
    </w:p>
    <w:p w14:paraId="0ED4CAEF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Which products exhibit the greatest price volatility?</w:t>
      </w:r>
    </w:p>
    <w:p w14:paraId="1479DB5D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Are there seasonal patterns in agricultural and consumer prices?</w:t>
      </w:r>
    </w:p>
    <w:p w14:paraId="21E13C87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How have fuel prices changed over time?</w:t>
      </w:r>
    </w:p>
    <w:p w14:paraId="58DBD44B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Which fuel has experienced the largest percentage increase?</w:t>
      </w:r>
    </w:p>
    <w:p w14:paraId="046C2581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How do Dominican fuel prices behave relative to WTI and Brent prices?</w:t>
      </w:r>
    </w:p>
    <w:p w14:paraId="43E77AB0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lastRenderedPageBreak/>
        <w:t>Is there evidence of a lag between international oil-price movements and domestic fuel-price movements?</w:t>
      </w:r>
    </w:p>
    <w:p w14:paraId="225A8DF4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How is the Dominican peso appreciating or depreciating against major currencies?</w:t>
      </w:r>
    </w:p>
    <w:p w14:paraId="07047F38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 xml:space="preserve">How do </w:t>
      </w:r>
      <w:proofErr w:type="gramStart"/>
      <w:r w:rsidRPr="006058FB">
        <w:t>exchange-rate</w:t>
      </w:r>
      <w:proofErr w:type="gramEnd"/>
      <w:r w:rsidRPr="006058FB">
        <w:t xml:space="preserve"> movements relate to domestic prices?</w:t>
      </w:r>
    </w:p>
    <w:p w14:paraId="529135F3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How does monetary policy compare with prevailing inflation conditions?</w:t>
      </w:r>
    </w:p>
    <w:p w14:paraId="27CF845E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Which geographic areas experience higher prices where regional data is available?</w:t>
      </w:r>
    </w:p>
    <w:p w14:paraId="5F15E2DD" w14:textId="77777777" w:rsidR="006058FB" w:rsidRPr="006058FB" w:rsidRDefault="006058FB" w:rsidP="006058FB">
      <w:pPr>
        <w:numPr>
          <w:ilvl w:val="0"/>
          <w:numId w:val="16"/>
        </w:numPr>
      </w:pPr>
      <w:r w:rsidRPr="006058FB">
        <w:t>How has the estimated cost of living evolved over time?</w:t>
      </w:r>
    </w:p>
    <w:p w14:paraId="65AD1485" w14:textId="77777777" w:rsidR="006058FB" w:rsidRPr="006058FB" w:rsidRDefault="006058FB" w:rsidP="006058FB">
      <w:r w:rsidRPr="006058FB">
        <w:pict w14:anchorId="1357F969">
          <v:rect id="_x0000_i1140" style="width:0;height:1.5pt" o:hralign="center" o:hrstd="t" o:hr="t" fillcolor="#a0a0a0" stroked="f"/>
        </w:pict>
      </w:r>
    </w:p>
    <w:p w14:paraId="3BF92329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8. High-Level KPIs</w:t>
      </w:r>
    </w:p>
    <w:p w14:paraId="5FC6A480" w14:textId="77777777" w:rsidR="006058FB" w:rsidRPr="006058FB" w:rsidRDefault="006058FB" w:rsidP="006058FB">
      <w:r w:rsidRPr="006058FB">
        <w:t>Potential KPIs include:</w:t>
      </w:r>
    </w:p>
    <w:p w14:paraId="62A19CB6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Inflation</w:t>
      </w:r>
    </w:p>
    <w:p w14:paraId="6D05E6A1" w14:textId="77777777" w:rsidR="006058FB" w:rsidRPr="006058FB" w:rsidRDefault="006058FB" w:rsidP="006058FB">
      <w:pPr>
        <w:numPr>
          <w:ilvl w:val="0"/>
          <w:numId w:val="17"/>
        </w:numPr>
      </w:pPr>
      <w:r w:rsidRPr="006058FB">
        <w:t>Monthly Inflation %</w:t>
      </w:r>
    </w:p>
    <w:p w14:paraId="166D99A3" w14:textId="77777777" w:rsidR="006058FB" w:rsidRPr="006058FB" w:rsidRDefault="006058FB" w:rsidP="006058FB">
      <w:pPr>
        <w:numPr>
          <w:ilvl w:val="0"/>
          <w:numId w:val="17"/>
        </w:numPr>
      </w:pPr>
      <w:r w:rsidRPr="006058FB">
        <w:t>Year-over-Year Inflation %</w:t>
      </w:r>
    </w:p>
    <w:p w14:paraId="05ABD278" w14:textId="77777777" w:rsidR="006058FB" w:rsidRPr="006058FB" w:rsidRDefault="006058FB" w:rsidP="006058FB">
      <w:pPr>
        <w:numPr>
          <w:ilvl w:val="0"/>
          <w:numId w:val="17"/>
        </w:numPr>
      </w:pPr>
      <w:r w:rsidRPr="006058FB">
        <w:t>Year-to-Date Inflation %</w:t>
      </w:r>
    </w:p>
    <w:p w14:paraId="2BB5E750" w14:textId="77777777" w:rsidR="006058FB" w:rsidRPr="006058FB" w:rsidRDefault="006058FB" w:rsidP="006058FB">
      <w:pPr>
        <w:numPr>
          <w:ilvl w:val="0"/>
          <w:numId w:val="17"/>
        </w:numPr>
      </w:pPr>
      <w:r w:rsidRPr="006058FB">
        <w:t>CPI</w:t>
      </w:r>
    </w:p>
    <w:p w14:paraId="7C77B7DC" w14:textId="77777777" w:rsidR="006058FB" w:rsidRPr="006058FB" w:rsidRDefault="006058FB" w:rsidP="006058FB">
      <w:pPr>
        <w:numPr>
          <w:ilvl w:val="0"/>
          <w:numId w:val="17"/>
        </w:numPr>
      </w:pPr>
      <w:r w:rsidRPr="006058FB">
        <w:t>Inflation by Category</w:t>
      </w:r>
    </w:p>
    <w:p w14:paraId="17D55DEC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Foreign Exchange</w:t>
      </w:r>
    </w:p>
    <w:p w14:paraId="6F80E8E5" w14:textId="77777777" w:rsidR="006058FB" w:rsidRPr="006058FB" w:rsidRDefault="006058FB" w:rsidP="006058FB">
      <w:pPr>
        <w:numPr>
          <w:ilvl w:val="0"/>
          <w:numId w:val="18"/>
        </w:numPr>
      </w:pPr>
      <w:r w:rsidRPr="006058FB">
        <w:t>Current USD/DOP</w:t>
      </w:r>
    </w:p>
    <w:p w14:paraId="3F7381F1" w14:textId="77777777" w:rsidR="006058FB" w:rsidRPr="006058FB" w:rsidRDefault="006058FB" w:rsidP="006058FB">
      <w:pPr>
        <w:numPr>
          <w:ilvl w:val="0"/>
          <w:numId w:val="18"/>
        </w:numPr>
      </w:pPr>
      <w:r w:rsidRPr="006058FB">
        <w:t>Daily FX Change %</w:t>
      </w:r>
    </w:p>
    <w:p w14:paraId="4D4CD1FE" w14:textId="77777777" w:rsidR="006058FB" w:rsidRPr="006058FB" w:rsidRDefault="006058FB" w:rsidP="006058FB">
      <w:pPr>
        <w:numPr>
          <w:ilvl w:val="0"/>
          <w:numId w:val="18"/>
        </w:numPr>
      </w:pPr>
      <w:r w:rsidRPr="006058FB">
        <w:t>Monthly FX Change %</w:t>
      </w:r>
    </w:p>
    <w:p w14:paraId="1720D624" w14:textId="77777777" w:rsidR="006058FB" w:rsidRPr="006058FB" w:rsidRDefault="006058FB" w:rsidP="006058FB">
      <w:pPr>
        <w:numPr>
          <w:ilvl w:val="0"/>
          <w:numId w:val="18"/>
        </w:numPr>
      </w:pPr>
      <w:r w:rsidRPr="006058FB">
        <w:t>YTD FX Change %</w:t>
      </w:r>
    </w:p>
    <w:p w14:paraId="61C3E6E3" w14:textId="77777777" w:rsidR="006058FB" w:rsidRPr="006058FB" w:rsidRDefault="006058FB" w:rsidP="006058FB">
      <w:pPr>
        <w:numPr>
          <w:ilvl w:val="0"/>
          <w:numId w:val="18"/>
        </w:numPr>
      </w:pPr>
      <w:r w:rsidRPr="006058FB">
        <w:t>7-Day Moving Average</w:t>
      </w:r>
    </w:p>
    <w:p w14:paraId="337D7B11" w14:textId="77777777" w:rsidR="006058FB" w:rsidRPr="006058FB" w:rsidRDefault="006058FB" w:rsidP="006058FB">
      <w:pPr>
        <w:numPr>
          <w:ilvl w:val="0"/>
          <w:numId w:val="18"/>
        </w:numPr>
      </w:pPr>
      <w:r w:rsidRPr="006058FB">
        <w:t>30-Day Moving Average</w:t>
      </w:r>
    </w:p>
    <w:p w14:paraId="6FE70487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Fuel</w:t>
      </w:r>
    </w:p>
    <w:p w14:paraId="0CA5A895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Current Fuel Price</w:t>
      </w:r>
    </w:p>
    <w:p w14:paraId="4A410138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Weekly Change RD$</w:t>
      </w:r>
    </w:p>
    <w:p w14:paraId="3AD897D0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Weekly Change %</w:t>
      </w:r>
    </w:p>
    <w:p w14:paraId="2244D191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Monthly Change %</w:t>
      </w:r>
    </w:p>
    <w:p w14:paraId="45287AB2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YoY Change %</w:t>
      </w:r>
    </w:p>
    <w:p w14:paraId="3CF7E265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lastRenderedPageBreak/>
        <w:t>YTD Change %</w:t>
      </w:r>
    </w:p>
    <w:p w14:paraId="0CB50D78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52-Week High</w:t>
      </w:r>
    </w:p>
    <w:p w14:paraId="18D260BB" w14:textId="77777777" w:rsidR="006058FB" w:rsidRPr="006058FB" w:rsidRDefault="006058FB" w:rsidP="006058FB">
      <w:pPr>
        <w:numPr>
          <w:ilvl w:val="0"/>
          <w:numId w:val="19"/>
        </w:numPr>
      </w:pPr>
      <w:r w:rsidRPr="006058FB">
        <w:t>52-Week Low</w:t>
      </w:r>
    </w:p>
    <w:p w14:paraId="59D598E2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Consumer Products</w:t>
      </w:r>
    </w:p>
    <w:p w14:paraId="725703B8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Average Product Price</w:t>
      </w:r>
    </w:p>
    <w:p w14:paraId="0F36A015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Median Product Price</w:t>
      </w:r>
    </w:p>
    <w:p w14:paraId="3DA81162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Monthly Price Change %</w:t>
      </w:r>
    </w:p>
    <w:p w14:paraId="73AFA893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YoY Price Change %</w:t>
      </w:r>
    </w:p>
    <w:p w14:paraId="34E316A6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Price Volatility</w:t>
      </w:r>
    </w:p>
    <w:p w14:paraId="06E8B2E7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Highest Increasing Products</w:t>
      </w:r>
    </w:p>
    <w:p w14:paraId="2823FE2B" w14:textId="77777777" w:rsidR="006058FB" w:rsidRPr="006058FB" w:rsidRDefault="006058FB" w:rsidP="006058FB">
      <w:pPr>
        <w:numPr>
          <w:ilvl w:val="0"/>
          <w:numId w:val="20"/>
        </w:numPr>
      </w:pPr>
      <w:r w:rsidRPr="006058FB">
        <w:t>Highest Decreasing Products</w:t>
      </w:r>
    </w:p>
    <w:p w14:paraId="07DA7E95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Monetary</w:t>
      </w:r>
    </w:p>
    <w:p w14:paraId="6436CE21" w14:textId="77777777" w:rsidR="006058FB" w:rsidRPr="006058FB" w:rsidRDefault="006058FB" w:rsidP="006058FB">
      <w:pPr>
        <w:numPr>
          <w:ilvl w:val="0"/>
          <w:numId w:val="21"/>
        </w:numPr>
      </w:pPr>
      <w:r w:rsidRPr="006058FB">
        <w:t>Monetary Policy Rate</w:t>
      </w:r>
    </w:p>
    <w:p w14:paraId="258EA414" w14:textId="77777777" w:rsidR="006058FB" w:rsidRPr="006058FB" w:rsidRDefault="006058FB" w:rsidP="006058FB">
      <w:pPr>
        <w:numPr>
          <w:ilvl w:val="0"/>
          <w:numId w:val="21"/>
        </w:numPr>
      </w:pPr>
      <w:r w:rsidRPr="006058FB">
        <w:t>Policy Rate Change</w:t>
      </w:r>
    </w:p>
    <w:p w14:paraId="6C394FCE" w14:textId="77777777" w:rsidR="006058FB" w:rsidRPr="006058FB" w:rsidRDefault="006058FB" w:rsidP="006058FB">
      <w:pPr>
        <w:numPr>
          <w:ilvl w:val="0"/>
          <w:numId w:val="21"/>
        </w:numPr>
      </w:pPr>
      <w:r w:rsidRPr="006058FB">
        <w:t>Change in Basis Points</w:t>
      </w:r>
    </w:p>
    <w:p w14:paraId="6DB7890B" w14:textId="77777777" w:rsidR="006058FB" w:rsidRPr="006058FB" w:rsidRDefault="006058FB" w:rsidP="006058FB">
      <w:pPr>
        <w:numPr>
          <w:ilvl w:val="0"/>
          <w:numId w:val="21"/>
        </w:numPr>
      </w:pPr>
      <w:r w:rsidRPr="006058FB">
        <w:t>Policy Rate vs Inflation</w:t>
      </w:r>
    </w:p>
    <w:p w14:paraId="35116AE6" w14:textId="77777777" w:rsidR="006058FB" w:rsidRPr="006058FB" w:rsidRDefault="006058FB" w:rsidP="006058FB">
      <w:r w:rsidRPr="006058FB">
        <w:pict w14:anchorId="3107E1ED">
          <v:rect id="_x0000_i1141" style="width:0;height:1.5pt" o:hralign="center" o:hrstd="t" o:hr="t" fillcolor="#a0a0a0" stroked="f"/>
        </w:pict>
      </w:r>
    </w:p>
    <w:p w14:paraId="783ED5CA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9. Functional Requirements</w:t>
      </w:r>
    </w:p>
    <w:p w14:paraId="1D9C973A" w14:textId="77777777" w:rsidR="006058FB" w:rsidRPr="006058FB" w:rsidRDefault="006058FB" w:rsidP="006058FB">
      <w:r w:rsidRPr="006058FB">
        <w:rPr>
          <w:b/>
          <w:bCs/>
        </w:rPr>
        <w:t>FR-01:</w:t>
      </w:r>
      <w:r w:rsidRPr="006058FB">
        <w:t xml:space="preserve"> The system shall ingest data from multiple economic data sources.</w:t>
      </w:r>
    </w:p>
    <w:p w14:paraId="1B6254D4" w14:textId="77777777" w:rsidR="006058FB" w:rsidRPr="006058FB" w:rsidRDefault="006058FB" w:rsidP="006058FB">
      <w:r w:rsidRPr="006058FB">
        <w:rPr>
          <w:b/>
          <w:bCs/>
        </w:rPr>
        <w:t>FR-02:</w:t>
      </w:r>
      <w:r w:rsidRPr="006058FB">
        <w:t xml:space="preserve"> The system shall preserve historical observations.</w:t>
      </w:r>
    </w:p>
    <w:p w14:paraId="265D0ACE" w14:textId="77777777" w:rsidR="006058FB" w:rsidRPr="006058FB" w:rsidRDefault="006058FB" w:rsidP="006058FB">
      <w:r w:rsidRPr="006058FB">
        <w:rPr>
          <w:b/>
          <w:bCs/>
        </w:rPr>
        <w:t>FR-03:</w:t>
      </w:r>
      <w:r w:rsidRPr="006058FB">
        <w:t xml:space="preserve"> The system shall support incremental data ingestion where technically feasible.</w:t>
      </w:r>
    </w:p>
    <w:p w14:paraId="5A7446BE" w14:textId="77777777" w:rsidR="006058FB" w:rsidRPr="006058FB" w:rsidRDefault="006058FB" w:rsidP="006058FB">
      <w:r w:rsidRPr="006058FB">
        <w:rPr>
          <w:b/>
          <w:bCs/>
        </w:rPr>
        <w:t>FR-04:</w:t>
      </w:r>
      <w:r w:rsidRPr="006058FB">
        <w:t xml:space="preserve"> The system shall standardize dates, currencies, units, product names, geographic locations and other common attributes.</w:t>
      </w:r>
    </w:p>
    <w:p w14:paraId="39CAD2EC" w14:textId="77777777" w:rsidR="006058FB" w:rsidRPr="006058FB" w:rsidRDefault="006058FB" w:rsidP="006058FB">
      <w:r w:rsidRPr="006058FB">
        <w:rPr>
          <w:b/>
          <w:bCs/>
        </w:rPr>
        <w:t>FR-05:</w:t>
      </w:r>
      <w:r w:rsidRPr="006058FB">
        <w:t xml:space="preserve"> The system shall detect and manage duplicate observations.</w:t>
      </w:r>
    </w:p>
    <w:p w14:paraId="350A70CA" w14:textId="77777777" w:rsidR="006058FB" w:rsidRPr="006058FB" w:rsidRDefault="006058FB" w:rsidP="006058FB">
      <w:r w:rsidRPr="006058FB">
        <w:rPr>
          <w:b/>
          <w:bCs/>
        </w:rPr>
        <w:t>FR-06:</w:t>
      </w:r>
      <w:r w:rsidRPr="006058FB">
        <w:t xml:space="preserve"> The system shall maintain information about data source and ingestion timestamp.</w:t>
      </w:r>
    </w:p>
    <w:p w14:paraId="6C95D30A" w14:textId="77777777" w:rsidR="006058FB" w:rsidRPr="006058FB" w:rsidRDefault="006058FB" w:rsidP="006058FB">
      <w:r w:rsidRPr="006058FB">
        <w:rPr>
          <w:b/>
          <w:bCs/>
        </w:rPr>
        <w:t>FR-07:</w:t>
      </w:r>
      <w:r w:rsidRPr="006058FB">
        <w:t xml:space="preserve"> The system shall calculate business KPIs from standardized datasets.</w:t>
      </w:r>
    </w:p>
    <w:p w14:paraId="4ACE28C8" w14:textId="77777777" w:rsidR="006058FB" w:rsidRPr="006058FB" w:rsidRDefault="006058FB" w:rsidP="006058FB">
      <w:r w:rsidRPr="006058FB">
        <w:rPr>
          <w:b/>
          <w:bCs/>
        </w:rPr>
        <w:t>FR-08:</w:t>
      </w:r>
      <w:r w:rsidRPr="006058FB">
        <w:t xml:space="preserve"> The system shall support historical trend analysis.</w:t>
      </w:r>
    </w:p>
    <w:p w14:paraId="61FF6E20" w14:textId="77777777" w:rsidR="006058FB" w:rsidRPr="006058FB" w:rsidRDefault="006058FB" w:rsidP="006058FB">
      <w:r w:rsidRPr="006058FB">
        <w:rPr>
          <w:b/>
          <w:bCs/>
        </w:rPr>
        <w:t>FR-09:</w:t>
      </w:r>
      <w:r w:rsidRPr="006058FB">
        <w:t xml:space="preserve"> The system shall support cross-domain economic analysis.</w:t>
      </w:r>
    </w:p>
    <w:p w14:paraId="1F30A9ED" w14:textId="77777777" w:rsidR="006058FB" w:rsidRPr="006058FB" w:rsidRDefault="006058FB" w:rsidP="006058FB">
      <w:r w:rsidRPr="006058FB">
        <w:rPr>
          <w:b/>
          <w:bCs/>
        </w:rPr>
        <w:t>FR-10:</w:t>
      </w:r>
      <w:r w:rsidRPr="006058FB">
        <w:t xml:space="preserve"> The system shall expose curated datasets for analytics.</w:t>
      </w:r>
    </w:p>
    <w:p w14:paraId="28F3BCF2" w14:textId="77777777" w:rsidR="006058FB" w:rsidRPr="006058FB" w:rsidRDefault="006058FB" w:rsidP="006058FB">
      <w:r w:rsidRPr="006058FB">
        <w:rPr>
          <w:b/>
          <w:bCs/>
        </w:rPr>
        <w:lastRenderedPageBreak/>
        <w:t>FR-11:</w:t>
      </w:r>
      <w:r w:rsidRPr="006058FB">
        <w:t xml:space="preserve"> The system </w:t>
      </w:r>
      <w:proofErr w:type="gramStart"/>
      <w:r w:rsidRPr="006058FB">
        <w:t>shall</w:t>
      </w:r>
      <w:proofErr w:type="gramEnd"/>
      <w:r w:rsidRPr="006058FB">
        <w:t xml:space="preserve"> provide dashboards for business users.</w:t>
      </w:r>
    </w:p>
    <w:p w14:paraId="29A44D35" w14:textId="77777777" w:rsidR="006058FB" w:rsidRPr="006058FB" w:rsidRDefault="006058FB" w:rsidP="006058FB">
      <w:r w:rsidRPr="006058FB">
        <w:rPr>
          <w:b/>
          <w:bCs/>
        </w:rPr>
        <w:t>FR-12:</w:t>
      </w:r>
      <w:r w:rsidRPr="006058FB">
        <w:t xml:space="preserve"> The system shall maintain ingestion and </w:t>
      </w:r>
      <w:proofErr w:type="gramStart"/>
      <w:r w:rsidRPr="006058FB">
        <w:t>processing</w:t>
      </w:r>
      <w:proofErr w:type="gramEnd"/>
      <w:r w:rsidRPr="006058FB">
        <w:t xml:space="preserve"> audit information.</w:t>
      </w:r>
    </w:p>
    <w:p w14:paraId="1F32B410" w14:textId="77777777" w:rsidR="006058FB" w:rsidRPr="006058FB" w:rsidRDefault="006058FB" w:rsidP="006058FB">
      <w:r w:rsidRPr="006058FB">
        <w:pict w14:anchorId="1672FE18">
          <v:rect id="_x0000_i1142" style="width:0;height:1.5pt" o:hralign="center" o:hrstd="t" o:hr="t" fillcolor="#a0a0a0" stroked="f"/>
        </w:pict>
      </w:r>
    </w:p>
    <w:p w14:paraId="77327A10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10. Non-Functional Requirements</w:t>
      </w:r>
    </w:p>
    <w:p w14:paraId="6681B71D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Data Quality</w:t>
      </w:r>
    </w:p>
    <w:p w14:paraId="195AC4C1" w14:textId="77777777" w:rsidR="006058FB" w:rsidRPr="006058FB" w:rsidRDefault="006058FB" w:rsidP="006058FB">
      <w:r w:rsidRPr="006058FB">
        <w:t>The platform should implement checks for:</w:t>
      </w:r>
    </w:p>
    <w:p w14:paraId="4A3AE532" w14:textId="77777777" w:rsidR="006058FB" w:rsidRPr="006058FB" w:rsidRDefault="006058FB" w:rsidP="006058FB">
      <w:pPr>
        <w:numPr>
          <w:ilvl w:val="0"/>
          <w:numId w:val="22"/>
        </w:numPr>
      </w:pPr>
      <w:r w:rsidRPr="006058FB">
        <w:t>Missing values</w:t>
      </w:r>
    </w:p>
    <w:p w14:paraId="50779B23" w14:textId="77777777" w:rsidR="006058FB" w:rsidRPr="006058FB" w:rsidRDefault="006058FB" w:rsidP="006058FB">
      <w:pPr>
        <w:numPr>
          <w:ilvl w:val="0"/>
          <w:numId w:val="22"/>
        </w:numPr>
      </w:pPr>
      <w:r w:rsidRPr="006058FB">
        <w:t>Duplicate records</w:t>
      </w:r>
    </w:p>
    <w:p w14:paraId="17875DBE" w14:textId="77777777" w:rsidR="006058FB" w:rsidRPr="006058FB" w:rsidRDefault="006058FB" w:rsidP="006058FB">
      <w:pPr>
        <w:numPr>
          <w:ilvl w:val="0"/>
          <w:numId w:val="22"/>
        </w:numPr>
      </w:pPr>
      <w:r w:rsidRPr="006058FB">
        <w:t>Invalid dates</w:t>
      </w:r>
    </w:p>
    <w:p w14:paraId="3F23F533" w14:textId="77777777" w:rsidR="006058FB" w:rsidRPr="006058FB" w:rsidRDefault="006058FB" w:rsidP="006058FB">
      <w:pPr>
        <w:numPr>
          <w:ilvl w:val="0"/>
          <w:numId w:val="22"/>
        </w:numPr>
      </w:pPr>
      <w:r w:rsidRPr="006058FB">
        <w:t>Invalid prices</w:t>
      </w:r>
    </w:p>
    <w:p w14:paraId="618281B0" w14:textId="77777777" w:rsidR="006058FB" w:rsidRPr="006058FB" w:rsidRDefault="006058FB" w:rsidP="006058FB">
      <w:pPr>
        <w:numPr>
          <w:ilvl w:val="0"/>
          <w:numId w:val="22"/>
        </w:numPr>
      </w:pPr>
      <w:r w:rsidRPr="006058FB">
        <w:t>Unexpected schema changes</w:t>
      </w:r>
    </w:p>
    <w:p w14:paraId="66B626CF" w14:textId="77777777" w:rsidR="006058FB" w:rsidRPr="006058FB" w:rsidRDefault="006058FB" w:rsidP="006058FB">
      <w:pPr>
        <w:numPr>
          <w:ilvl w:val="0"/>
          <w:numId w:val="22"/>
        </w:numPr>
      </w:pPr>
      <w:r w:rsidRPr="006058FB">
        <w:t>Data freshness</w:t>
      </w:r>
    </w:p>
    <w:p w14:paraId="74FBC649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Reliability</w:t>
      </w:r>
    </w:p>
    <w:p w14:paraId="79F2DEB8" w14:textId="77777777" w:rsidR="006058FB" w:rsidRPr="006058FB" w:rsidRDefault="006058FB" w:rsidP="006058FB">
      <w:r w:rsidRPr="006058FB">
        <w:t>Pipeline failures should be identifiable and auditable.</w:t>
      </w:r>
    </w:p>
    <w:p w14:paraId="755730F3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Scalability</w:t>
      </w:r>
    </w:p>
    <w:p w14:paraId="2CFDE113" w14:textId="77777777" w:rsidR="006058FB" w:rsidRPr="006058FB" w:rsidRDefault="006058FB" w:rsidP="006058FB">
      <w:r w:rsidRPr="006058FB">
        <w:t>The architecture should allow additional economic indicators and data sources to be incorporated without redesigning the entire solution.</w:t>
      </w:r>
    </w:p>
    <w:p w14:paraId="22B0670D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Maintainability</w:t>
      </w:r>
    </w:p>
    <w:p w14:paraId="646E2CB2" w14:textId="77777777" w:rsidR="006058FB" w:rsidRPr="006058FB" w:rsidRDefault="006058FB" w:rsidP="006058FB">
      <w:r w:rsidRPr="006058FB">
        <w:t>Code, tables, pipelines and documentation should follow consistent naming and organizational conventions.</w:t>
      </w:r>
    </w:p>
    <w:p w14:paraId="71B593BC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Traceability</w:t>
      </w:r>
    </w:p>
    <w:p w14:paraId="5DF182CA" w14:textId="77777777" w:rsidR="006058FB" w:rsidRPr="006058FB" w:rsidRDefault="006058FB" w:rsidP="006058FB">
      <w:r w:rsidRPr="006058FB">
        <w:t>Processed data should retain sufficient metadata to identify its original source and ingestion time.</w:t>
      </w:r>
    </w:p>
    <w:p w14:paraId="15336404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Performance</w:t>
      </w:r>
    </w:p>
    <w:p w14:paraId="6F909EC1" w14:textId="77777777" w:rsidR="006058FB" w:rsidRPr="006058FB" w:rsidRDefault="006058FB" w:rsidP="006058FB">
      <w:r w:rsidRPr="006058FB">
        <w:t>Curated analytical datasets should be optimized for dashboard and analytical consumption.</w:t>
      </w:r>
    </w:p>
    <w:p w14:paraId="1A273FE3" w14:textId="77777777" w:rsidR="006058FB" w:rsidRPr="006058FB" w:rsidRDefault="006058FB" w:rsidP="006058FB">
      <w:r w:rsidRPr="006058FB">
        <w:pict w14:anchorId="548A8CA6">
          <v:rect id="_x0000_i1143" style="width:0;height:1.5pt" o:hralign="center" o:hrstd="t" o:hr="t" fillcolor="#a0a0a0" stroked="f"/>
        </w:pict>
      </w:r>
    </w:p>
    <w:p w14:paraId="6ECA9EFC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11. Data Refresh Requirements</w:t>
      </w:r>
    </w:p>
    <w:p w14:paraId="6E421A3D" w14:textId="77777777" w:rsidR="006058FB" w:rsidRPr="006058FB" w:rsidRDefault="006058FB" w:rsidP="006058FB">
      <w:r w:rsidRPr="006058FB">
        <w:t>The platform will execute a scheduled daily workflow.</w:t>
      </w:r>
    </w:p>
    <w:p w14:paraId="78F57730" w14:textId="77777777" w:rsidR="006058FB" w:rsidRPr="006058FB" w:rsidRDefault="006058FB" w:rsidP="006058FB">
      <w:r w:rsidRPr="006058FB">
        <w:t>However, source data will only be processed when new information is available or according to the publication frequency of each source.</w:t>
      </w:r>
    </w:p>
    <w:p w14:paraId="7BEA7554" w14:textId="77777777" w:rsidR="006058FB" w:rsidRPr="006058FB" w:rsidRDefault="006058FB" w:rsidP="006058FB">
      <w:r w:rsidRPr="006058FB">
        <w:t>Expected frequencies may include:</w:t>
      </w:r>
    </w:p>
    <w:p w14:paraId="6CA41252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lastRenderedPageBreak/>
        <w:t>Exchange rates: Daily</w:t>
      </w:r>
    </w:p>
    <w:p w14:paraId="6D5FC8E6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t>International oil prices: Daily</w:t>
      </w:r>
    </w:p>
    <w:p w14:paraId="0EAB1C2A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t>Fuel prices: Weekly</w:t>
      </w:r>
    </w:p>
    <w:p w14:paraId="55642D6E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t>Consumer prices: According to source publication frequency</w:t>
      </w:r>
    </w:p>
    <w:p w14:paraId="7F2FBB4F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t>Agricultural prices: According to source publication frequency</w:t>
      </w:r>
    </w:p>
    <w:p w14:paraId="6531CA8C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t>CPI / Inflation: Monthly</w:t>
      </w:r>
    </w:p>
    <w:p w14:paraId="423438A6" w14:textId="77777777" w:rsidR="006058FB" w:rsidRPr="006058FB" w:rsidRDefault="006058FB" w:rsidP="006058FB">
      <w:pPr>
        <w:numPr>
          <w:ilvl w:val="0"/>
          <w:numId w:val="23"/>
        </w:numPr>
      </w:pPr>
      <w:r w:rsidRPr="006058FB">
        <w:t>Monetary indicators: According to official publication frequency</w:t>
      </w:r>
    </w:p>
    <w:p w14:paraId="686DFF56" w14:textId="77777777" w:rsidR="006058FB" w:rsidRPr="006058FB" w:rsidRDefault="006058FB" w:rsidP="006058FB">
      <w:r w:rsidRPr="006058FB">
        <w:t>Final frequencies will be confirmed during the Data Source Assessment phase.</w:t>
      </w:r>
    </w:p>
    <w:p w14:paraId="5EE96793" w14:textId="77777777" w:rsidR="006058FB" w:rsidRPr="006058FB" w:rsidRDefault="006058FB" w:rsidP="006058FB">
      <w:r w:rsidRPr="006058FB">
        <w:pict w14:anchorId="6242A367">
          <v:rect id="_x0000_i1144" style="width:0;height:1.5pt" o:hralign="center" o:hrstd="t" o:hr="t" fillcolor="#a0a0a0" stroked="f"/>
        </w:pict>
      </w:r>
    </w:p>
    <w:p w14:paraId="3B374A5E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12. High-Level Deliverables</w:t>
      </w:r>
    </w:p>
    <w:p w14:paraId="532CDB6D" w14:textId="77777777" w:rsidR="006058FB" w:rsidRPr="006058FB" w:rsidRDefault="006058FB" w:rsidP="006058FB">
      <w:r w:rsidRPr="006058FB">
        <w:t>The project is expected to deliver:</w:t>
      </w:r>
    </w:p>
    <w:p w14:paraId="7AEAD849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Business Requirements Documentation</w:t>
      </w:r>
    </w:p>
    <w:p w14:paraId="1E7853BF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Data Source Assessment</w:t>
      </w:r>
    </w:p>
    <w:p w14:paraId="0931772B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Data Dictionary</w:t>
      </w:r>
    </w:p>
    <w:p w14:paraId="49B5699D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Solution Architecture</w:t>
      </w:r>
    </w:p>
    <w:p w14:paraId="4FA18054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Databricks Lakehouse</w:t>
      </w:r>
    </w:p>
    <w:p w14:paraId="01C4FD9F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Bronze Data Layer</w:t>
      </w:r>
    </w:p>
    <w:p w14:paraId="7D426DD6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Silver Data Layer</w:t>
      </w:r>
    </w:p>
    <w:p w14:paraId="787CA9F8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Gold Analytical Layer</w:t>
      </w:r>
    </w:p>
    <w:p w14:paraId="61919058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Automated Databricks Workflows</w:t>
      </w:r>
    </w:p>
    <w:p w14:paraId="285B668C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Data Quality Framework</w:t>
      </w:r>
    </w:p>
    <w:p w14:paraId="5579D5E2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Databricks SQL Analytics</w:t>
      </w:r>
    </w:p>
    <w:p w14:paraId="3E0F34D0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Databricks Dashboard</w:t>
      </w:r>
    </w:p>
    <w:p w14:paraId="6869F71C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Power BI Semantic Model</w:t>
      </w:r>
    </w:p>
    <w:p w14:paraId="4439EE6C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Power BI Dashboard</w:t>
      </w:r>
    </w:p>
    <w:p w14:paraId="7D7C8BBC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Technical Documentation</w:t>
      </w:r>
    </w:p>
    <w:p w14:paraId="2E0997B8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GitHub Repository</w:t>
      </w:r>
    </w:p>
    <w:p w14:paraId="410E4164" w14:textId="77777777" w:rsidR="006058FB" w:rsidRPr="006058FB" w:rsidRDefault="006058FB" w:rsidP="006058FB">
      <w:pPr>
        <w:numPr>
          <w:ilvl w:val="0"/>
          <w:numId w:val="24"/>
        </w:numPr>
      </w:pPr>
      <w:r w:rsidRPr="006058FB">
        <w:t>Final Business Insights Report</w:t>
      </w:r>
    </w:p>
    <w:p w14:paraId="5AEF611C" w14:textId="77777777" w:rsidR="006058FB" w:rsidRPr="006058FB" w:rsidRDefault="006058FB" w:rsidP="006058FB">
      <w:r w:rsidRPr="006058FB">
        <w:pict w14:anchorId="3183A439">
          <v:rect id="_x0000_i1145" style="width:0;height:1.5pt" o:hralign="center" o:hrstd="t" o:hr="t" fillcolor="#a0a0a0" stroked="f"/>
        </w:pict>
      </w:r>
    </w:p>
    <w:p w14:paraId="2C6D4976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lastRenderedPageBreak/>
        <w:t>13. Project Scope</w:t>
      </w:r>
    </w:p>
    <w:p w14:paraId="77A808FC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In Scope</w:t>
      </w:r>
    </w:p>
    <w:p w14:paraId="046D9294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Economic data ingestion</w:t>
      </w:r>
    </w:p>
    <w:p w14:paraId="7A9CE1F2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Historical storage</w:t>
      </w:r>
    </w:p>
    <w:p w14:paraId="6F950B3B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Data transformation</w:t>
      </w:r>
    </w:p>
    <w:p w14:paraId="43DCBC43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Data-quality validation</w:t>
      </w:r>
    </w:p>
    <w:p w14:paraId="062F2A7D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Economic KPI calculations</w:t>
      </w:r>
    </w:p>
    <w:p w14:paraId="5A7DB036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Cross-domain analysis</w:t>
      </w:r>
    </w:p>
    <w:p w14:paraId="22DDE74D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Automated workflows</w:t>
      </w:r>
    </w:p>
    <w:p w14:paraId="35FF4D17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Databricks analytical dashboard</w:t>
      </w:r>
    </w:p>
    <w:p w14:paraId="1E3D3636" w14:textId="77777777" w:rsidR="006058FB" w:rsidRPr="006058FB" w:rsidRDefault="006058FB" w:rsidP="006058FB">
      <w:pPr>
        <w:numPr>
          <w:ilvl w:val="0"/>
          <w:numId w:val="25"/>
        </w:numPr>
      </w:pPr>
      <w:r w:rsidRPr="006058FB">
        <w:t>Power BI dashboard</w:t>
      </w:r>
    </w:p>
    <w:p w14:paraId="2D557AB4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Out of Scope — Initial Release</w:t>
      </w:r>
    </w:p>
    <w:p w14:paraId="43511100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Economic forecasting models</w:t>
      </w:r>
    </w:p>
    <w:p w14:paraId="1805FD07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Trading recommendations</w:t>
      </w:r>
    </w:p>
    <w:p w14:paraId="38C8A8B8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Investment recommendations</w:t>
      </w:r>
    </w:p>
    <w:p w14:paraId="04FD7702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Real-time streaming</w:t>
      </w:r>
    </w:p>
    <w:p w14:paraId="0ACB4B3E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Automated monetary-policy recommendations</w:t>
      </w:r>
    </w:p>
    <w:p w14:paraId="34122FE3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Unauthorized web scraping</w:t>
      </w:r>
    </w:p>
    <w:p w14:paraId="38C3F14E" w14:textId="77777777" w:rsidR="006058FB" w:rsidRPr="006058FB" w:rsidRDefault="006058FB" w:rsidP="006058FB">
      <w:pPr>
        <w:numPr>
          <w:ilvl w:val="0"/>
          <w:numId w:val="26"/>
        </w:numPr>
      </w:pPr>
      <w:r w:rsidRPr="006058FB">
        <w:t>Production-grade institutional deployment</w:t>
      </w:r>
    </w:p>
    <w:p w14:paraId="500D0F02" w14:textId="77777777" w:rsidR="006058FB" w:rsidRPr="006058FB" w:rsidRDefault="006058FB" w:rsidP="006058FB">
      <w:r w:rsidRPr="006058FB">
        <w:t>These capabilities may be evaluated in future project phases.</w:t>
      </w:r>
    </w:p>
    <w:p w14:paraId="2005991E" w14:textId="77777777" w:rsidR="006058FB" w:rsidRPr="006058FB" w:rsidRDefault="006058FB" w:rsidP="006058FB">
      <w:r w:rsidRPr="006058FB">
        <w:pict w14:anchorId="223FF793">
          <v:rect id="_x0000_i1146" style="width:0;height:1.5pt" o:hralign="center" o:hrstd="t" o:hr="t" fillcolor="#a0a0a0" stroked="f"/>
        </w:pict>
      </w:r>
    </w:p>
    <w:p w14:paraId="11CFE220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14. Assumptions</w:t>
      </w:r>
    </w:p>
    <w:p w14:paraId="6F22B160" w14:textId="77777777" w:rsidR="006058FB" w:rsidRPr="006058FB" w:rsidRDefault="006058FB" w:rsidP="006058FB">
      <w:pPr>
        <w:numPr>
          <w:ilvl w:val="0"/>
          <w:numId w:val="27"/>
        </w:numPr>
      </w:pPr>
      <w:r w:rsidRPr="006058FB">
        <w:t>Required public datasets are accessible.</w:t>
      </w:r>
    </w:p>
    <w:p w14:paraId="20FBA238" w14:textId="77777777" w:rsidR="006058FB" w:rsidRPr="006058FB" w:rsidRDefault="006058FB" w:rsidP="006058FB">
      <w:pPr>
        <w:numPr>
          <w:ilvl w:val="0"/>
          <w:numId w:val="27"/>
        </w:numPr>
      </w:pPr>
      <w:r w:rsidRPr="006058FB">
        <w:t>Historical information has sufficient consistency for analysis.</w:t>
      </w:r>
    </w:p>
    <w:p w14:paraId="708AF903" w14:textId="77777777" w:rsidR="006058FB" w:rsidRPr="006058FB" w:rsidRDefault="006058FB" w:rsidP="006058FB">
      <w:pPr>
        <w:numPr>
          <w:ilvl w:val="0"/>
          <w:numId w:val="27"/>
        </w:numPr>
      </w:pPr>
      <w:r w:rsidRPr="006058FB">
        <w:t>Data sources permit the intended method of access.</w:t>
      </w:r>
    </w:p>
    <w:p w14:paraId="1E7FCA8C" w14:textId="77777777" w:rsidR="006058FB" w:rsidRPr="006058FB" w:rsidRDefault="006058FB" w:rsidP="006058FB">
      <w:pPr>
        <w:numPr>
          <w:ilvl w:val="0"/>
          <w:numId w:val="27"/>
        </w:numPr>
      </w:pPr>
      <w:r w:rsidRPr="006058FB">
        <w:t>Update frequencies depend on the original data providers.</w:t>
      </w:r>
    </w:p>
    <w:p w14:paraId="278A2A69" w14:textId="77777777" w:rsidR="006058FB" w:rsidRPr="006058FB" w:rsidRDefault="006058FB" w:rsidP="006058FB">
      <w:pPr>
        <w:numPr>
          <w:ilvl w:val="0"/>
          <w:numId w:val="27"/>
        </w:numPr>
      </w:pPr>
      <w:r w:rsidRPr="006058FB">
        <w:t>Some business requirements may change after the Data Source Assessment.</w:t>
      </w:r>
    </w:p>
    <w:p w14:paraId="7A89D7E8" w14:textId="77777777" w:rsidR="006058FB" w:rsidRPr="006058FB" w:rsidRDefault="006058FB" w:rsidP="006058FB">
      <w:r w:rsidRPr="006058FB">
        <w:pict w14:anchorId="0B098637">
          <v:rect id="_x0000_i1147" style="width:0;height:1.5pt" o:hralign="center" o:hrstd="t" o:hr="t" fillcolor="#a0a0a0" stroked="f"/>
        </w:pict>
      </w:r>
    </w:p>
    <w:p w14:paraId="152CD05A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15. Constraints</w:t>
      </w:r>
    </w:p>
    <w:p w14:paraId="7341C3EA" w14:textId="77777777" w:rsidR="006058FB" w:rsidRPr="006058FB" w:rsidRDefault="006058FB" w:rsidP="006058FB">
      <w:r w:rsidRPr="006058FB">
        <w:lastRenderedPageBreak/>
        <w:t>Potential constraints include:</w:t>
      </w:r>
    </w:p>
    <w:p w14:paraId="3D05E331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Lack of APIs for certain institutions</w:t>
      </w:r>
    </w:p>
    <w:p w14:paraId="25E999F5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PDF-only publications</w:t>
      </w:r>
    </w:p>
    <w:p w14:paraId="0DC4069A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Changes to source schemas</w:t>
      </w:r>
    </w:p>
    <w:p w14:paraId="343DF712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Missing historical observations</w:t>
      </w:r>
    </w:p>
    <w:p w14:paraId="483C3F10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Different measurement methodologies</w:t>
      </w:r>
    </w:p>
    <w:p w14:paraId="4A4C1444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Different publication frequencies</w:t>
      </w:r>
    </w:p>
    <w:p w14:paraId="63B24B2B" w14:textId="77777777" w:rsidR="006058FB" w:rsidRPr="006058FB" w:rsidRDefault="006058FB" w:rsidP="006058FB">
      <w:pPr>
        <w:numPr>
          <w:ilvl w:val="0"/>
          <w:numId w:val="28"/>
        </w:numPr>
      </w:pPr>
      <w:proofErr w:type="gramStart"/>
      <w:r w:rsidRPr="006058FB">
        <w:t>Geographic-data</w:t>
      </w:r>
      <w:proofErr w:type="gramEnd"/>
      <w:r w:rsidRPr="006058FB">
        <w:t xml:space="preserve"> limitations</w:t>
      </w:r>
    </w:p>
    <w:p w14:paraId="49FAA1FD" w14:textId="77777777" w:rsidR="006058FB" w:rsidRPr="006058FB" w:rsidRDefault="006058FB" w:rsidP="006058FB">
      <w:pPr>
        <w:numPr>
          <w:ilvl w:val="0"/>
          <w:numId w:val="28"/>
        </w:numPr>
      </w:pPr>
      <w:r w:rsidRPr="006058FB">
        <w:t>Restrictions on automated data collection</w:t>
      </w:r>
    </w:p>
    <w:p w14:paraId="2F2539EF" w14:textId="77777777" w:rsidR="006058FB" w:rsidRPr="006058FB" w:rsidRDefault="006058FB" w:rsidP="006058FB">
      <w:r w:rsidRPr="006058FB">
        <w:pict w14:anchorId="076EAE39">
          <v:rect id="_x0000_i1148" style="width:0;height:1.5pt" o:hralign="center" o:hrstd="t" o:hr="t" fillcolor="#a0a0a0" stroked="f"/>
        </w:pict>
      </w:r>
    </w:p>
    <w:p w14:paraId="422C4331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16. Success Criteria</w:t>
      </w:r>
    </w:p>
    <w:p w14:paraId="371A7F93" w14:textId="77777777" w:rsidR="006058FB" w:rsidRPr="006058FB" w:rsidRDefault="006058FB" w:rsidP="006058FB">
      <w:r w:rsidRPr="006058FB">
        <w:t>The project will be considered successful when:</w:t>
      </w:r>
    </w:p>
    <w:p w14:paraId="0E9CFCE7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Multiple economic domains are integrated into one platform.</w:t>
      </w:r>
    </w:p>
    <w:p w14:paraId="379EDCDF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Data ingestion can execute automatically.</w:t>
      </w:r>
    </w:p>
    <w:p w14:paraId="648C1E44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Historical information is preserved.</w:t>
      </w:r>
    </w:p>
    <w:p w14:paraId="6E720CF0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Data-quality controls are implemented.</w:t>
      </w:r>
    </w:p>
    <w:p w14:paraId="28674528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Business KPIs are calculated consistently.</w:t>
      </w:r>
    </w:p>
    <w:p w14:paraId="1CD4CDA6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Analytical Gold datasets are available.</w:t>
      </w:r>
    </w:p>
    <w:p w14:paraId="2AE22309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Databricks and Power BI dashboards provide actionable economic insights.</w:t>
      </w:r>
    </w:p>
    <w:p w14:paraId="4066DFEB" w14:textId="77777777" w:rsidR="006058FB" w:rsidRPr="006058FB" w:rsidRDefault="006058FB" w:rsidP="006058FB">
      <w:pPr>
        <w:numPr>
          <w:ilvl w:val="0"/>
          <w:numId w:val="29"/>
        </w:numPr>
      </w:pPr>
      <w:r w:rsidRPr="006058FB">
        <w:t>The architecture supports adding new economic indicators without major redesign.</w:t>
      </w:r>
    </w:p>
    <w:p w14:paraId="45A9176F" w14:textId="77777777" w:rsidR="006058FB" w:rsidRPr="006058FB" w:rsidRDefault="006058FB" w:rsidP="006058FB">
      <w:r w:rsidRPr="006058FB">
        <w:pict w14:anchorId="3C1E63B3">
          <v:rect id="_x0000_i1149" style="width:0;height:1.5pt" o:hralign="center" o:hrstd="t" o:hr="t" fillcolor="#a0a0a0" stroked="f"/>
        </w:pict>
      </w:r>
    </w:p>
    <w:p w14:paraId="02F4C7BB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17. Project Phases</w:t>
      </w:r>
    </w:p>
    <w:p w14:paraId="039F1293" w14:textId="77777777" w:rsidR="006058FB" w:rsidRPr="006058FB" w:rsidRDefault="006058FB" w:rsidP="006058FB">
      <w:r w:rsidRPr="006058FB">
        <w:rPr>
          <w:b/>
          <w:bCs/>
        </w:rPr>
        <w:t>Phase 1 — Business Discovery</w:t>
      </w:r>
      <w:r w:rsidRPr="006058FB">
        <w:br/>
        <w:t>Business requirements, scope, stakeholders and business questions.</w:t>
      </w:r>
    </w:p>
    <w:p w14:paraId="08984961" w14:textId="77777777" w:rsidR="006058FB" w:rsidRPr="006058FB" w:rsidRDefault="006058FB" w:rsidP="006058FB">
      <w:r w:rsidRPr="006058FB">
        <w:rPr>
          <w:b/>
          <w:bCs/>
        </w:rPr>
        <w:t>Phase 2 — Data Discovery</w:t>
      </w:r>
      <w:r w:rsidRPr="006058FB">
        <w:br/>
        <w:t>Source identification, feasibility analysis, profiling and data dictionary.</w:t>
      </w:r>
    </w:p>
    <w:p w14:paraId="5543CCA5" w14:textId="77777777" w:rsidR="006058FB" w:rsidRPr="006058FB" w:rsidRDefault="006058FB" w:rsidP="006058FB">
      <w:r w:rsidRPr="006058FB">
        <w:rPr>
          <w:b/>
          <w:bCs/>
        </w:rPr>
        <w:t>Phase 3 — Solution Design</w:t>
      </w:r>
      <w:r w:rsidRPr="006058FB">
        <w:br/>
        <w:t>Architecture, data model, naming standards and source-to-target mapping.</w:t>
      </w:r>
    </w:p>
    <w:p w14:paraId="250EAC4A" w14:textId="77777777" w:rsidR="006058FB" w:rsidRPr="006058FB" w:rsidRDefault="006058FB" w:rsidP="006058FB">
      <w:r w:rsidRPr="006058FB">
        <w:rPr>
          <w:b/>
          <w:bCs/>
        </w:rPr>
        <w:t>Phase 4 — Data Engineering</w:t>
      </w:r>
      <w:r w:rsidRPr="006058FB">
        <w:br/>
        <w:t>Bronze, Silver and Gold implementation.</w:t>
      </w:r>
    </w:p>
    <w:p w14:paraId="3EF4575E" w14:textId="77777777" w:rsidR="006058FB" w:rsidRPr="006058FB" w:rsidRDefault="006058FB" w:rsidP="006058FB">
      <w:r w:rsidRPr="006058FB">
        <w:rPr>
          <w:b/>
          <w:bCs/>
        </w:rPr>
        <w:lastRenderedPageBreak/>
        <w:t>Phase 5 — Orchestration &amp; Data Quality</w:t>
      </w:r>
      <w:r w:rsidRPr="006058FB">
        <w:br/>
        <w:t>Databricks Workflows, monitoring, audit and validation.</w:t>
      </w:r>
    </w:p>
    <w:p w14:paraId="3EC88BBD" w14:textId="77777777" w:rsidR="006058FB" w:rsidRPr="006058FB" w:rsidRDefault="006058FB" w:rsidP="006058FB">
      <w:r w:rsidRPr="006058FB">
        <w:rPr>
          <w:b/>
          <w:bCs/>
        </w:rPr>
        <w:t>Phase 6 — Business Intelligence</w:t>
      </w:r>
      <w:r w:rsidRPr="006058FB">
        <w:br/>
        <w:t>Databricks SQL, Databricks dashboards and Power BI.</w:t>
      </w:r>
    </w:p>
    <w:p w14:paraId="2EA59C4A" w14:textId="77777777" w:rsidR="006058FB" w:rsidRPr="006058FB" w:rsidRDefault="006058FB" w:rsidP="006058FB">
      <w:r w:rsidRPr="006058FB">
        <w:rPr>
          <w:b/>
          <w:bCs/>
        </w:rPr>
        <w:t>Phase 7 — Validation &amp; Documentation</w:t>
      </w:r>
      <w:r w:rsidRPr="006058FB">
        <w:br/>
        <w:t>Testing, business validation, technical documentation and final case study.</w:t>
      </w:r>
    </w:p>
    <w:p w14:paraId="2269996D" w14:textId="77777777" w:rsidR="006058FB" w:rsidRPr="006058FB" w:rsidRDefault="006058FB" w:rsidP="006058FB">
      <w:r w:rsidRPr="006058FB">
        <w:pict w14:anchorId="74E39D32">
          <v:rect id="_x0000_i1150" style="width:0;height:1.5pt" o:hralign="center" o:hrstd="t" o:hr="t" fillcolor="#a0a0a0" stroked="f"/>
        </w:pict>
      </w:r>
    </w:p>
    <w:p w14:paraId="482FBC92" w14:textId="77777777" w:rsidR="006058FB" w:rsidRPr="006058FB" w:rsidRDefault="006058FB" w:rsidP="006058FB">
      <w:pPr>
        <w:rPr>
          <w:b/>
          <w:bCs/>
        </w:rPr>
      </w:pPr>
      <w:r w:rsidRPr="006058FB">
        <w:rPr>
          <w:b/>
          <w:bCs/>
        </w:rPr>
        <w:t>18. Document Approval</w:t>
      </w:r>
    </w:p>
    <w:p w14:paraId="6A61FBF0" w14:textId="77777777" w:rsidR="006058FB" w:rsidRPr="006058FB" w:rsidRDefault="006058FB" w:rsidP="006058FB">
      <w:r w:rsidRPr="006058FB">
        <w:rPr>
          <w:b/>
          <w:bCs/>
        </w:rPr>
        <w:t>Version:</w:t>
      </w:r>
      <w:r w:rsidRPr="006058FB">
        <w:t xml:space="preserve"> 1.0</w:t>
      </w:r>
      <w:r w:rsidRPr="006058FB">
        <w:br/>
      </w:r>
      <w:r w:rsidRPr="006058FB">
        <w:rPr>
          <w:b/>
          <w:bCs/>
        </w:rPr>
        <w:t>Status:</w:t>
      </w:r>
      <w:r w:rsidRPr="006058FB">
        <w:t xml:space="preserve"> Draft</w:t>
      </w:r>
      <w:r w:rsidRPr="006058FB">
        <w:br/>
      </w:r>
      <w:r w:rsidRPr="006058FB">
        <w:rPr>
          <w:b/>
          <w:bCs/>
        </w:rPr>
        <w:t>Next Step:</w:t>
      </w:r>
      <w:r w:rsidRPr="006058FB">
        <w:t xml:space="preserve"> Data Source Assessment</w:t>
      </w:r>
    </w:p>
    <w:p w14:paraId="0EB5594D" w14:textId="77777777" w:rsidR="00ED22B9" w:rsidRDefault="00ED22B9"/>
    <w:sectPr w:rsidR="00ED2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9F9"/>
    <w:multiLevelType w:val="multilevel"/>
    <w:tmpl w:val="2FE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7DB"/>
    <w:multiLevelType w:val="multilevel"/>
    <w:tmpl w:val="175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388E"/>
    <w:multiLevelType w:val="multilevel"/>
    <w:tmpl w:val="9F62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43E4E"/>
    <w:multiLevelType w:val="multilevel"/>
    <w:tmpl w:val="08B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5736"/>
    <w:multiLevelType w:val="multilevel"/>
    <w:tmpl w:val="DED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C14D3"/>
    <w:multiLevelType w:val="multilevel"/>
    <w:tmpl w:val="313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10FC1"/>
    <w:multiLevelType w:val="multilevel"/>
    <w:tmpl w:val="29F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18A2"/>
    <w:multiLevelType w:val="multilevel"/>
    <w:tmpl w:val="552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973E5"/>
    <w:multiLevelType w:val="multilevel"/>
    <w:tmpl w:val="F7C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109C4"/>
    <w:multiLevelType w:val="multilevel"/>
    <w:tmpl w:val="CC7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21D98"/>
    <w:multiLevelType w:val="multilevel"/>
    <w:tmpl w:val="1E6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17DD3"/>
    <w:multiLevelType w:val="multilevel"/>
    <w:tmpl w:val="CAB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C1B86"/>
    <w:multiLevelType w:val="multilevel"/>
    <w:tmpl w:val="40F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3018"/>
    <w:multiLevelType w:val="multilevel"/>
    <w:tmpl w:val="6BE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637E0"/>
    <w:multiLevelType w:val="multilevel"/>
    <w:tmpl w:val="A99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27665"/>
    <w:multiLevelType w:val="multilevel"/>
    <w:tmpl w:val="AEF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E4170"/>
    <w:multiLevelType w:val="multilevel"/>
    <w:tmpl w:val="37D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E76E5"/>
    <w:multiLevelType w:val="multilevel"/>
    <w:tmpl w:val="11D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E7C7E"/>
    <w:multiLevelType w:val="multilevel"/>
    <w:tmpl w:val="A3C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A3217"/>
    <w:multiLevelType w:val="multilevel"/>
    <w:tmpl w:val="BAC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F4FFB"/>
    <w:multiLevelType w:val="multilevel"/>
    <w:tmpl w:val="2D96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91E2D"/>
    <w:multiLevelType w:val="multilevel"/>
    <w:tmpl w:val="B93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81653"/>
    <w:multiLevelType w:val="multilevel"/>
    <w:tmpl w:val="6A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03A15"/>
    <w:multiLevelType w:val="multilevel"/>
    <w:tmpl w:val="0A3E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7944CD"/>
    <w:multiLevelType w:val="multilevel"/>
    <w:tmpl w:val="61B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225E9"/>
    <w:multiLevelType w:val="multilevel"/>
    <w:tmpl w:val="12D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30075"/>
    <w:multiLevelType w:val="multilevel"/>
    <w:tmpl w:val="4A4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271F7"/>
    <w:multiLevelType w:val="multilevel"/>
    <w:tmpl w:val="BA2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75EF7"/>
    <w:multiLevelType w:val="multilevel"/>
    <w:tmpl w:val="E19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86981">
    <w:abstractNumId w:val="12"/>
  </w:num>
  <w:num w:numId="2" w16cid:durableId="781847384">
    <w:abstractNumId w:val="19"/>
  </w:num>
  <w:num w:numId="3" w16cid:durableId="1151170322">
    <w:abstractNumId w:val="23"/>
  </w:num>
  <w:num w:numId="4" w16cid:durableId="586885302">
    <w:abstractNumId w:val="15"/>
  </w:num>
  <w:num w:numId="5" w16cid:durableId="133909387">
    <w:abstractNumId w:val="3"/>
  </w:num>
  <w:num w:numId="6" w16cid:durableId="1158770472">
    <w:abstractNumId w:val="22"/>
  </w:num>
  <w:num w:numId="7" w16cid:durableId="1377851298">
    <w:abstractNumId w:val="13"/>
  </w:num>
  <w:num w:numId="8" w16cid:durableId="1523712729">
    <w:abstractNumId w:val="9"/>
  </w:num>
  <w:num w:numId="9" w16cid:durableId="1639530841">
    <w:abstractNumId w:val="24"/>
  </w:num>
  <w:num w:numId="10" w16cid:durableId="4289293">
    <w:abstractNumId w:val="14"/>
  </w:num>
  <w:num w:numId="11" w16cid:durableId="1805929865">
    <w:abstractNumId w:val="5"/>
  </w:num>
  <w:num w:numId="12" w16cid:durableId="837161947">
    <w:abstractNumId w:val="16"/>
  </w:num>
  <w:num w:numId="13" w16cid:durableId="1223637860">
    <w:abstractNumId w:val="25"/>
  </w:num>
  <w:num w:numId="14" w16cid:durableId="1328829532">
    <w:abstractNumId w:val="7"/>
  </w:num>
  <w:num w:numId="15" w16cid:durableId="1174030390">
    <w:abstractNumId w:val="6"/>
  </w:num>
  <w:num w:numId="16" w16cid:durableId="1704283528">
    <w:abstractNumId w:val="2"/>
  </w:num>
  <w:num w:numId="17" w16cid:durableId="1902017185">
    <w:abstractNumId w:val="4"/>
  </w:num>
  <w:num w:numId="18" w16cid:durableId="1934510456">
    <w:abstractNumId w:val="21"/>
  </w:num>
  <w:num w:numId="19" w16cid:durableId="34240784">
    <w:abstractNumId w:val="18"/>
  </w:num>
  <w:num w:numId="20" w16cid:durableId="202210990">
    <w:abstractNumId w:val="17"/>
  </w:num>
  <w:num w:numId="21" w16cid:durableId="911768691">
    <w:abstractNumId w:val="8"/>
  </w:num>
  <w:num w:numId="22" w16cid:durableId="161746712">
    <w:abstractNumId w:val="10"/>
  </w:num>
  <w:num w:numId="23" w16cid:durableId="1775049400">
    <w:abstractNumId w:val="11"/>
  </w:num>
  <w:num w:numId="24" w16cid:durableId="1015882006">
    <w:abstractNumId w:val="20"/>
  </w:num>
  <w:num w:numId="25" w16cid:durableId="745735331">
    <w:abstractNumId w:val="27"/>
  </w:num>
  <w:num w:numId="26" w16cid:durableId="1086150821">
    <w:abstractNumId w:val="0"/>
  </w:num>
  <w:num w:numId="27" w16cid:durableId="441658216">
    <w:abstractNumId w:val="1"/>
  </w:num>
  <w:num w:numId="28" w16cid:durableId="1298220436">
    <w:abstractNumId w:val="26"/>
  </w:num>
  <w:num w:numId="29" w16cid:durableId="1968979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FB"/>
    <w:rsid w:val="00127506"/>
    <w:rsid w:val="006058FB"/>
    <w:rsid w:val="00AA6A81"/>
    <w:rsid w:val="00ED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0604"/>
  <w15:chartTrackingRefBased/>
  <w15:docId w15:val="{91B4ABED-7D69-4E24-B133-C6884417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1711</Words>
  <Characters>11675</Characters>
  <Application>Microsoft Office Word</Application>
  <DocSecurity>0</DocSecurity>
  <Lines>394</Lines>
  <Paragraphs>344</Paragraphs>
  <ScaleCrop>false</ScaleCrop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Medina</dc:creator>
  <cp:keywords/>
  <dc:description/>
  <cp:lastModifiedBy>Stanly Medina</cp:lastModifiedBy>
  <cp:revision>1</cp:revision>
  <dcterms:created xsi:type="dcterms:W3CDTF">2026-09-08T16:08:00Z</dcterms:created>
  <dcterms:modified xsi:type="dcterms:W3CDTF">2026-09-08T16:09:00Z</dcterms:modified>
</cp:coreProperties>
</file>