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DLHLP HW2 Voice Conversion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組長 github id: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組員：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HW2-1 (Auto-Encoder) (2.5%)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請以 Auto-Encoder 之方法實做 Voice conversion。jo如果同學不想重新刻一個 auto-encoder，可以試著利用</w:t>
      </w:r>
      <w:hyperlink r:id="rId6">
        <w:r w:rsidDel="00000000" w:rsidR="00000000" w:rsidRPr="00000000">
          <w:rPr>
            <w:color w:val="ce93d8"/>
            <w:sz w:val="24"/>
            <w:szCs w:val="24"/>
            <w:u w:val="single"/>
            <w:rtl w:val="0"/>
          </w:rPr>
          <w:t xml:space="preserve">這個repo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的部分程式碼，達到實現出 auto-encoder。如果你是修改助教提供的 repo，請在 report 當中敘述你是如何更改原本程式碼，建議可以附上修改部分的截圖以利助教批閱；同時，果餓未有更動原本模型參數也請一併列出。如果你的 auto-encoder是自己刻的，那也請你簡單敘述你的實作方法，並附上對應程式碼的截圖。</w:t>
      </w:r>
      <w:r w:rsidDel="00000000" w:rsidR="00000000" w:rsidRPr="00000000">
        <w:rPr>
          <w:sz w:val="24"/>
          <w:szCs w:val="24"/>
          <w:rtl w:val="0"/>
        </w:rPr>
        <w:t xml:space="preserve">(1%)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在訓練完成後，試著將助教要求轉換的音檔轉成 source speaker 和 target speaker 的 interpolation，也就是在 testing 的時候，除了將指定的音檔轉成 p1 和 p2 的聲音之外，請嘗試轉成p1 和 p2 interpolation 的聲音。並比較分析 interpolated  的聲音和 p1 以及 p2 的關係。你可以從聲音頻率的高低、口音、語調等面向進行觀察。只要有合理分析助教就會給分。請同時將這題的音檔放在github 的 hw2-1資料夾中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，檔名格式請參考投影片。(1.5%)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HW2-2 (GAN) (2.5%)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請使用助教在投影片中提到的連結，進行 voice conversion。請描述在這個程式碼中，語者資訊是如何被嵌入模型中的？請問這樣的方式有什麼優缺點？有沒有其他的作法可以將 speaker information 放入generator 裡呢？(1%)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請描述你如何將原本的程式碼改成訓練兩個語者的 voice conversion 程式。 (0.5%)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請問這個程式碼中，input acoustic feature 以及 generator output 分別是什麼呢？ (1%) Hint: 請研究一下 preprocess 時做了哪些事情。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HW2-3 (1) 和 (2)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擇一回答</w:t>
      </w:r>
      <w:r w:rsidDel="00000000" w:rsidR="00000000" w:rsidRPr="00000000">
        <w:rPr>
          <w:b w:val="1"/>
          <w:sz w:val="24"/>
          <w:szCs w:val="24"/>
          <w:rtl w:val="0"/>
        </w:rPr>
        <w:t xml:space="preserve"> (4%)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自己找一個不是 StarGAN-VC，也不是 HW2-1 的 model，實際 train 看看。請詳細描述 model 架構， training objective，訓練時是否需要 paired data 等等。(4%) Hint: </w:t>
      </w:r>
      <w:hyperlink r:id="rId7">
        <w:r w:rsidDel="00000000" w:rsidR="00000000" w:rsidRPr="00000000">
          <w:rPr>
            <w:rFonts w:ascii="Open Sans" w:cs="Open Sans" w:eastAsia="Open Sans" w:hAnsi="Open Sans"/>
            <w:color w:val="ce93d8"/>
            <w:sz w:val="24"/>
            <w:szCs w:val="24"/>
            <w:u w:val="single"/>
            <w:rtl w:val="0"/>
          </w:rPr>
          <w:t xml:space="preserve">useful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想辦法 improve HW2-1或是 HW2-2 的 model (或是改一些有趣的東西)。Hint:各位可以想想看 speaker embedding 有沒有什麼其他方式？如果今天我在 testing 的時候想要讓他有 unseen speaker 也可以成功轉過去的話，用什麼 embedding會比較好？(hint: d-vector, i-vector)  又或者要怎麼把這個 speaker embedding 餵進 model 裡面呢？有什麼</w:t>
      </w:r>
      <w:hyperlink r:id="rId8">
        <w:r w:rsidDel="00000000" w:rsidR="00000000" w:rsidRPr="00000000">
          <w:rPr>
            <w:rFonts w:ascii="Open Sans" w:cs="Open Sans" w:eastAsia="Open Sans" w:hAnsi="Open Sans"/>
            <w:color w:val="ce93d8"/>
            <w:sz w:val="24"/>
            <w:szCs w:val="24"/>
            <w:u w:val="single"/>
            <w:rtl w:val="0"/>
          </w:rPr>
          <w:t xml:space="preserve">不同的方法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？</w:t>
      </w:r>
    </w:p>
    <w:p w:rsidR="00000000" w:rsidDel="00000000" w:rsidP="00000000" w:rsidRDefault="00000000" w:rsidRPr="00000000" w14:paraId="00000010">
      <w:pPr>
        <w:widowControl w:val="0"/>
        <w:spacing w:before="32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giHsu/Voice-Conversion" TargetMode="External"/><Relationship Id="rId7" Type="http://schemas.openxmlformats.org/officeDocument/2006/relationships/hyperlink" Target="https://zerospeech.com/2019/" TargetMode="External"/><Relationship Id="rId8" Type="http://schemas.openxmlformats.org/officeDocument/2006/relationships/hyperlink" Target="https://arxiv.org/abs/1802.056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