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6D71" w14:textId="6EAB530D" w:rsidR="0086750A" w:rsidRDefault="0086750A" w:rsidP="0086750A">
      <w:pPr>
        <w:pStyle w:val="2"/>
      </w:pPr>
      <w:r>
        <w:rPr>
          <w:rFonts w:hint="eastAsia"/>
        </w:rPr>
        <w:t>E</w:t>
      </w:r>
      <w:r>
        <w:t>MC</w:t>
      </w:r>
    </w:p>
    <w:p w14:paraId="56B385F5" w14:textId="1181ED27" w:rsidR="00204506" w:rsidRDefault="00CD1145" w:rsidP="0081329B">
      <w:pPr>
        <w:ind w:firstLineChars="200" w:firstLine="420"/>
      </w:pPr>
      <w:r>
        <w:rPr>
          <w:rFonts w:hint="eastAsia"/>
        </w:rPr>
        <w:t>E</w:t>
      </w:r>
      <w:r>
        <w:t>MC</w:t>
      </w:r>
      <w:r w:rsidR="00B73E5C">
        <w:rPr>
          <w:rFonts w:hint="eastAsia"/>
        </w:rPr>
        <w:t>（</w:t>
      </w:r>
      <w:r w:rsidR="00B73E5C" w:rsidRPr="00B73E5C">
        <w:t>Electromagnetic Compatibility</w:t>
      </w:r>
      <w:r w:rsidR="00B73E5C">
        <w:rPr>
          <w:rFonts w:hint="eastAsia"/>
        </w:rPr>
        <w:t>）</w:t>
      </w:r>
      <w:r>
        <w:rPr>
          <w:rFonts w:hint="eastAsia"/>
        </w:rPr>
        <w:t>属于概念，</w:t>
      </w:r>
      <w:r w:rsidR="006A7727">
        <w:rPr>
          <w:rFonts w:hint="eastAsia"/>
        </w:rPr>
        <w:t>为</w:t>
      </w:r>
      <w:r w:rsidR="00B73E5C">
        <w:rPr>
          <w:rFonts w:hint="eastAsia"/>
        </w:rPr>
        <w:t>电磁兼容性，</w:t>
      </w:r>
      <w:r>
        <w:rPr>
          <w:rFonts w:hint="eastAsia"/>
        </w:rPr>
        <w:t>电磁兼容</w:t>
      </w:r>
      <w:r w:rsidR="00F9391F">
        <w:rPr>
          <w:rFonts w:hint="eastAsia"/>
        </w:rPr>
        <w:t>设计</w:t>
      </w:r>
      <w:r w:rsidR="00B73E5C">
        <w:rPr>
          <w:rFonts w:hint="eastAsia"/>
        </w:rPr>
        <w:t>的</w:t>
      </w:r>
      <w:r w:rsidR="00F9391F">
        <w:rPr>
          <w:rFonts w:hint="eastAsia"/>
        </w:rPr>
        <w:t>方法执行的方面包括电路设计（包括器件选择）</w:t>
      </w:r>
      <w:r w:rsidR="00F9391F">
        <w:t>、软件设计、线路板设计</w:t>
      </w:r>
      <w:r w:rsidR="00F9391F">
        <w:rPr>
          <w:rFonts w:hint="eastAsia"/>
        </w:rPr>
        <w:t>（包括层叠设计、布局布线等）</w:t>
      </w:r>
      <w:r w:rsidR="00F9391F">
        <w:t>、屏蔽结构、信号线/电源线滤波、电路的</w:t>
      </w:r>
      <w:r w:rsidR="00F9391F">
        <w:rPr>
          <w:rFonts w:hint="eastAsia"/>
        </w:rPr>
        <w:t>接地方式设计。</w:t>
      </w:r>
    </w:p>
    <w:p w14:paraId="4073BD38" w14:textId="5E1EE2B9" w:rsidR="00A20BBD" w:rsidRDefault="00A20BBD" w:rsidP="0081329B">
      <w:pPr>
        <w:ind w:firstLineChars="200" w:firstLine="420"/>
      </w:pPr>
      <w:r>
        <w:rPr>
          <w:rFonts w:hint="eastAsia"/>
        </w:rPr>
        <w:t xml:space="preserve">以下几段文字引自 </w:t>
      </w:r>
      <w:hyperlink r:id="rId5" w:history="1">
        <w:r>
          <w:rPr>
            <w:rStyle w:val="a4"/>
          </w:rPr>
          <w:t>何谓EMC (qq.com)</w:t>
        </w:r>
      </w:hyperlink>
      <w:r>
        <w:rPr>
          <w:rFonts w:hint="eastAsia"/>
        </w:rPr>
        <w:t>。</w:t>
      </w:r>
    </w:p>
    <w:p w14:paraId="0C97AEA2" w14:textId="564C6E8B" w:rsidR="008F465F" w:rsidRDefault="008F465F" w:rsidP="0081329B">
      <w:pPr>
        <w:ind w:firstLineChars="200" w:firstLine="420"/>
      </w:pPr>
      <w:r>
        <w:rPr>
          <w:rFonts w:hint="eastAsia"/>
        </w:rPr>
        <w:t>E</w:t>
      </w:r>
      <w:r>
        <w:t>MC</w:t>
      </w:r>
      <w:r w:rsidRPr="008F465F">
        <w:rPr>
          <w:rFonts w:hint="eastAsia"/>
        </w:rPr>
        <w:t>意为“不对其他设备产生电磁干扰，即使受到来自其他设备的电磁干扰仍保持原有的性能”，因需要兼备两种性能而被称为“电磁兼容性”。</w:t>
      </w:r>
    </w:p>
    <w:p w14:paraId="65A3D7A9" w14:textId="17ECA08C" w:rsidR="00C819C2" w:rsidRDefault="00C819C2" w:rsidP="00C819C2">
      <w:pPr>
        <w:ind w:firstLineChars="200" w:firstLine="420"/>
      </w:pPr>
      <w:r>
        <w:rPr>
          <w:rFonts w:hint="eastAsia"/>
        </w:rPr>
        <w:t>“不对其他设备产生电磁干扰”是指如果不有意识地确保这一性能就会给其他设备带来电磁干扰。</w:t>
      </w:r>
      <w:r>
        <w:t>EMI（Electromagnetic Interference）是表示电磁干扰（电磁干涉、电磁妨碍）的术语。由于发射电磁波会导致干扰，所以经常与Emission（辐射、发射）这一术语成对使用。从开关电源方面讲，是指因开/关工作而产生开关噪声。</w:t>
      </w:r>
    </w:p>
    <w:p w14:paraId="7C0FD2A7" w14:textId="6BD7E58F" w:rsidR="00C819C2" w:rsidRDefault="00C819C2" w:rsidP="00C819C2">
      <w:pPr>
        <w:ind w:firstLineChars="200" w:firstLine="420"/>
      </w:pPr>
      <w:r>
        <w:rPr>
          <w:rFonts w:hint="eastAsia"/>
        </w:rPr>
        <w:t>与之相反的“即使受到来自其他设备的电磁干扰”相关的术语是</w:t>
      </w:r>
      <w:r>
        <w:t>EMS（Electromagnetic Susceptibility）－电磁敏感性。EMS多与Immunity（耐受性、抗扰度、排除能力）成对使用。要求具备“即使受到EMI，也不会引起误动作等问题”的耐受能力。</w:t>
      </w:r>
    </w:p>
    <w:p w14:paraId="4D39BAF7" w14:textId="1FA0A816" w:rsidR="00C819C2" w:rsidRDefault="00C819C2" w:rsidP="00C819C2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DCDE33" wp14:editId="4355F1B4">
            <wp:simplePos x="0" y="0"/>
            <wp:positionH relativeFrom="column">
              <wp:posOffset>283826</wp:posOffset>
            </wp:positionH>
            <wp:positionV relativeFrom="paragraph">
              <wp:posOffset>802042</wp:posOffset>
            </wp:positionV>
            <wp:extent cx="4613910" cy="1308735"/>
            <wp:effectExtent l="0" t="0" r="0" b="571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EMI分为传导噪声（Conducted Emission）和辐射噪声（Radiated Emission）两种。这两个术语在日文中用日语表达多于用英语缩写表达。传导噪声是指经由线体或PCB板布线传导的噪声。辐射噪声是指排放（辐射）到环境中的噪声。对于这些噪声，EMS中分别都有抗扰度要求。它们的关系如下。</w:t>
      </w:r>
    </w:p>
    <w:p w14:paraId="715D157A" w14:textId="77777777" w:rsidR="00EE017C" w:rsidRDefault="00EE017C" w:rsidP="00C819C2">
      <w:pPr>
        <w:ind w:firstLineChars="200" w:firstLine="420"/>
      </w:pP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CCE8C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9"/>
        <w:gridCol w:w="2709"/>
        <w:gridCol w:w="2742"/>
      </w:tblGrid>
      <w:tr w:rsidR="00C67E5D" w:rsidRPr="00EE017C" w14:paraId="3F8A94B0" w14:textId="77777777" w:rsidTr="00EE017C">
        <w:tc>
          <w:tcPr>
            <w:tcW w:w="1712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52D0E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EMC：Electromagnetic Compatibility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电磁兼容性</w:t>
            </w:r>
          </w:p>
        </w:tc>
        <w:tc>
          <w:tcPr>
            <w:tcW w:w="163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4E59A3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不对其他设备产生电磁干扰，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即使受到来自其他设备的电磁干扰，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仍保持原有的性能。</w:t>
            </w:r>
          </w:p>
        </w:tc>
        <w:tc>
          <w:tcPr>
            <w:tcW w:w="165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19D40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因需要兼备EMI和EMS两方面的性能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而被称为“电磁兼容性”。</w:t>
            </w:r>
          </w:p>
        </w:tc>
      </w:tr>
      <w:tr w:rsidR="00C67E5D" w:rsidRPr="00EE017C" w14:paraId="658484F2" w14:textId="77777777" w:rsidTr="00EE017C">
        <w:tc>
          <w:tcPr>
            <w:tcW w:w="1712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770844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EMI：Electromagnetic Interference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电磁干扰</w:t>
            </w:r>
          </w:p>
        </w:tc>
        <w:tc>
          <w:tcPr>
            <w:tcW w:w="163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84FADB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因发射/排放（Emission）电磁波而对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环境造成的干扰。</w:t>
            </w:r>
          </w:p>
        </w:tc>
        <w:tc>
          <w:tcPr>
            <w:tcW w:w="165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98A1D0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从EMC的角度看，要求不发射EMI或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使EMI保持在最低限度。</w:t>
            </w:r>
          </w:p>
        </w:tc>
      </w:tr>
      <w:tr w:rsidR="00C67E5D" w:rsidRPr="00EE017C" w14:paraId="5BB6D055" w14:textId="77777777" w:rsidTr="00EE017C">
        <w:tc>
          <w:tcPr>
            <w:tcW w:w="1712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D36B2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EMS：Electromagnetic Susceptibility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电磁敏感性</w:t>
            </w:r>
          </w:p>
        </w:tc>
        <w:tc>
          <w:tcPr>
            <w:tcW w:w="163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580B07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对电磁波干扰（EMI）的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耐受性/抗扰度（Immunity）。</w:t>
            </w:r>
          </w:p>
        </w:tc>
        <w:tc>
          <w:tcPr>
            <w:tcW w:w="165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ABE682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从EMC的角度看，要求即使受到EMI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也不会受到干扰的抗扰度。</w:t>
            </w:r>
          </w:p>
        </w:tc>
      </w:tr>
      <w:tr w:rsidR="00C67E5D" w:rsidRPr="00EE017C" w14:paraId="1F8D347B" w14:textId="77777777" w:rsidTr="00EE017C">
        <w:tc>
          <w:tcPr>
            <w:tcW w:w="1712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63352F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传导噪声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Conducted Emission</w:t>
            </w:r>
          </w:p>
        </w:tc>
        <w:tc>
          <w:tcPr>
            <w:tcW w:w="163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FBF98E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经由线体或PCB板布线传导的噪声</w:t>
            </w:r>
          </w:p>
        </w:tc>
        <w:tc>
          <w:tcPr>
            <w:tcW w:w="165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A1A03E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</w:p>
        </w:tc>
      </w:tr>
      <w:tr w:rsidR="00C67E5D" w:rsidRPr="00EE017C" w14:paraId="2E182F66" w14:textId="77777777" w:rsidTr="00EE017C">
        <w:tc>
          <w:tcPr>
            <w:tcW w:w="1712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310E1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lastRenderedPageBreak/>
              <w:t>辐射（发射）噪声</w:t>
            </w: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br/>
              <w:t>Radiated Emission</w:t>
            </w:r>
          </w:p>
        </w:tc>
        <w:tc>
          <w:tcPr>
            <w:tcW w:w="163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4B3212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  <w:r w:rsidRPr="00C67E5D">
              <w:rPr>
                <w:rFonts w:ascii="Microsoft YaHei UI" w:eastAsia="Microsoft YaHei UI" w:hAnsi="Microsoft YaHei UI" w:cs="宋体" w:hint="eastAsia"/>
                <w:spacing w:val="8"/>
                <w:kern w:val="0"/>
                <w:sz w:val="18"/>
                <w:szCs w:val="18"/>
              </w:rPr>
              <w:t>排放（辐射）到环境中的噪声</w:t>
            </w:r>
          </w:p>
        </w:tc>
        <w:tc>
          <w:tcPr>
            <w:tcW w:w="1654" w:type="pct"/>
            <w:shd w:val="clear" w:color="auto" w:fill="CCE8CF" w:themeFill="background1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CCCE6E" w14:textId="77777777" w:rsidR="00C67E5D" w:rsidRPr="00C67E5D" w:rsidRDefault="00C67E5D" w:rsidP="00C67E5D">
            <w:pPr>
              <w:widowControl/>
              <w:wordWrap w:val="0"/>
              <w:rPr>
                <w:rFonts w:ascii="Microsoft YaHei UI" w:eastAsia="Microsoft YaHei UI" w:hAnsi="Microsoft YaHei UI" w:cs="宋体"/>
                <w:spacing w:val="8"/>
                <w:kern w:val="0"/>
                <w:sz w:val="18"/>
                <w:szCs w:val="18"/>
              </w:rPr>
            </w:pPr>
          </w:p>
        </w:tc>
      </w:tr>
    </w:tbl>
    <w:p w14:paraId="3FD452DA" w14:textId="77777777" w:rsidR="002B6ED8" w:rsidRDefault="002B6ED8" w:rsidP="002B6ED8">
      <w:pPr>
        <w:ind w:firstLineChars="200" w:firstLine="420"/>
      </w:pPr>
    </w:p>
    <w:p w14:paraId="25EA42FD" w14:textId="36AA56E5" w:rsidR="002B6ED8" w:rsidRDefault="002B6ED8" w:rsidP="002B6ED8">
      <w:pPr>
        <w:pStyle w:val="a3"/>
        <w:numPr>
          <w:ilvl w:val="0"/>
          <w:numId w:val="4"/>
        </w:numPr>
        <w:ind w:firstLineChars="0"/>
      </w:pPr>
      <w:r>
        <w:t>EMC（电磁兼容性）是指兼备EMI和EMS两方面的性能。</w:t>
      </w:r>
    </w:p>
    <w:p w14:paraId="79B311C0" w14:textId="2658C5D6" w:rsidR="002B6ED8" w:rsidRDefault="002B6ED8" w:rsidP="002B6ED8">
      <w:pPr>
        <w:pStyle w:val="a3"/>
        <w:numPr>
          <w:ilvl w:val="0"/>
          <w:numId w:val="4"/>
        </w:numPr>
        <w:ind w:firstLineChars="0"/>
      </w:pPr>
      <w:r>
        <w:t>EMI（电磁干扰）是指因辐射/排放（Emission）电磁波而对环境产生的干扰。</w:t>
      </w:r>
    </w:p>
    <w:p w14:paraId="7F094680" w14:textId="65BCDB46" w:rsidR="00C819C2" w:rsidRPr="002B6ED8" w:rsidRDefault="002B6ED8" w:rsidP="002B6ED8">
      <w:pPr>
        <w:pStyle w:val="a3"/>
        <w:numPr>
          <w:ilvl w:val="0"/>
          <w:numId w:val="4"/>
        </w:numPr>
        <w:ind w:firstLineChars="0"/>
      </w:pPr>
      <w:r>
        <w:t>EMS（电磁敏感性）是指对电磁波干扰（EMI）的耐受性/抗扰度（Immunity）。</w:t>
      </w:r>
    </w:p>
    <w:p w14:paraId="32EE9C63" w14:textId="400722A1" w:rsidR="00204506" w:rsidRPr="00557AF4" w:rsidRDefault="0086750A" w:rsidP="0086750A">
      <w:pPr>
        <w:pStyle w:val="2"/>
      </w:pPr>
      <w:r>
        <w:rPr>
          <w:rFonts w:hint="eastAsia"/>
        </w:rPr>
        <w:t>E</w:t>
      </w:r>
      <w:r>
        <w:t>MI</w:t>
      </w:r>
    </w:p>
    <w:p w14:paraId="5984CF4D" w14:textId="2DC4719A" w:rsidR="00CD1145" w:rsidRDefault="00B73E5C" w:rsidP="0020450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67714" wp14:editId="704893AF">
            <wp:simplePos x="0" y="0"/>
            <wp:positionH relativeFrom="column">
              <wp:posOffset>545520</wp:posOffset>
            </wp:positionH>
            <wp:positionV relativeFrom="paragraph">
              <wp:posOffset>667385</wp:posOffset>
            </wp:positionV>
            <wp:extent cx="4055745" cy="2783840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145">
        <w:rPr>
          <w:rFonts w:hint="eastAsia"/>
        </w:rPr>
        <w:t>E</w:t>
      </w:r>
      <w:r w:rsidR="00CD1145">
        <w:t>MI</w:t>
      </w:r>
      <w:r>
        <w:rPr>
          <w:rFonts w:hint="eastAsia"/>
        </w:rPr>
        <w:t>（</w:t>
      </w:r>
      <w:r w:rsidRPr="00B73E5C">
        <w:t>Electromagnetic Interference</w:t>
      </w:r>
      <w:r>
        <w:rPr>
          <w:rFonts w:hint="eastAsia"/>
        </w:rPr>
        <w:t>）</w:t>
      </w:r>
      <w:r w:rsidR="00CD1145">
        <w:rPr>
          <w:rFonts w:hint="eastAsia"/>
        </w:rPr>
        <w:t>属于方法或元件，电磁干扰屏蔽，元件主要包括电容、磁珠</w:t>
      </w:r>
      <w:r w:rsidR="009E25F3">
        <w:rPr>
          <w:rFonts w:hint="eastAsia"/>
        </w:rPr>
        <w:t>（磁珠</w:t>
      </w:r>
      <w:r w:rsidR="00032BD5">
        <w:rPr>
          <w:rFonts w:hint="eastAsia"/>
        </w:rPr>
        <w:t>抑制作用在频带宽上比电感更佳，</w:t>
      </w:r>
      <w:r w:rsidR="009E25F3">
        <w:rPr>
          <w:rFonts w:hint="eastAsia"/>
        </w:rPr>
        <w:t>用磁珠替代电感作为E</w:t>
      </w:r>
      <w:r w:rsidR="009E25F3">
        <w:t>MI</w:t>
      </w:r>
      <w:r w:rsidR="009E25F3">
        <w:rPr>
          <w:rFonts w:hint="eastAsia"/>
        </w:rPr>
        <w:t>元件）</w:t>
      </w:r>
      <w:r w:rsidR="00CD1145">
        <w:rPr>
          <w:rFonts w:hint="eastAsia"/>
        </w:rPr>
        <w:t>、电感、共模电感</w:t>
      </w:r>
      <w:r w:rsidR="00BF1698">
        <w:rPr>
          <w:rFonts w:hint="eastAsia"/>
        </w:rPr>
        <w:t>、E</w:t>
      </w:r>
      <w:r w:rsidR="00BF1698">
        <w:t>SD</w:t>
      </w:r>
      <w:r w:rsidR="00BF1698">
        <w:rPr>
          <w:rFonts w:hint="eastAsia"/>
        </w:rPr>
        <w:t>器件。</w:t>
      </w:r>
      <w:r w:rsidR="00CD1145">
        <w:rPr>
          <w:rFonts w:hint="eastAsia"/>
        </w:rPr>
        <w:t>基本共模、差模滤波电路如下。</w:t>
      </w:r>
    </w:p>
    <w:p w14:paraId="17CA8144" w14:textId="487A8B74" w:rsidR="00204506" w:rsidRDefault="0092295A" w:rsidP="0092295A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2EE53B" wp14:editId="2044AD0C">
            <wp:simplePos x="0" y="0"/>
            <wp:positionH relativeFrom="margin">
              <wp:align>right</wp:align>
            </wp:positionH>
            <wp:positionV relativeFrom="paragraph">
              <wp:posOffset>3307240</wp:posOffset>
            </wp:positionV>
            <wp:extent cx="5274310" cy="244475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E0E">
        <w:rPr>
          <w:rFonts w:hint="eastAsia"/>
        </w:rPr>
        <w:t>一个常用共模、差模噪声抑制</w:t>
      </w:r>
      <w:r w:rsidR="003930AE">
        <w:rPr>
          <w:rFonts w:hint="eastAsia"/>
        </w:rPr>
        <w:t>、传导干扰屏蔽</w:t>
      </w:r>
      <w:r w:rsidR="00FE0E0E">
        <w:rPr>
          <w:rFonts w:hint="eastAsia"/>
        </w:rPr>
        <w:t>电路</w:t>
      </w:r>
      <w:r w:rsidR="0081329B">
        <w:rPr>
          <w:rFonts w:hint="eastAsia"/>
        </w:rPr>
        <w:t>，防电磁干扰</w:t>
      </w:r>
      <w:r w:rsidR="003930AE">
        <w:rPr>
          <w:rFonts w:hint="eastAsia"/>
        </w:rPr>
        <w:t>的滤波电路，该电路用于滤除电源的输入和输出的噪声（</w:t>
      </w:r>
      <w:r w:rsidR="003930AE">
        <w:t>150kHz～30MHz），消减对直流稳压电源的传导干</w:t>
      </w:r>
      <w:r w:rsidR="003930AE">
        <w:rPr>
          <w:rFonts w:hint="eastAsia"/>
        </w:rPr>
        <w:t>扰</w:t>
      </w:r>
      <w:r w:rsidR="00FE0E0E">
        <w:rPr>
          <w:rFonts w:hint="eastAsia"/>
        </w:rPr>
        <w:t>：</w:t>
      </w:r>
    </w:p>
    <w:p w14:paraId="4EC2094C" w14:textId="67C47EFF" w:rsidR="00FE0E0E" w:rsidRDefault="00FE0E0E" w:rsidP="00204506">
      <w:pPr>
        <w:ind w:firstLineChars="200" w:firstLine="420"/>
      </w:pPr>
    </w:p>
    <w:p w14:paraId="469E31B4" w14:textId="224EB7A1" w:rsidR="00204506" w:rsidRDefault="00B73E5C" w:rsidP="00204506">
      <w:pPr>
        <w:ind w:firstLineChars="200" w:firstLine="420"/>
      </w:pPr>
      <w:r w:rsidRPr="00B73E5C">
        <w:t>EMS</w:t>
      </w:r>
      <w:r>
        <w:rPr>
          <w:rFonts w:hint="eastAsia"/>
        </w:rPr>
        <w:t>（</w:t>
      </w:r>
      <w:r w:rsidRPr="00B73E5C">
        <w:t>Electromagnetic　Susceptibility</w:t>
      </w:r>
      <w:r>
        <w:rPr>
          <w:rFonts w:hint="eastAsia"/>
        </w:rPr>
        <w:t>），</w:t>
      </w:r>
      <w:r w:rsidRPr="00B73E5C">
        <w:t>电磁抗扰性</w:t>
      </w:r>
      <w:r>
        <w:rPr>
          <w:rFonts w:hint="eastAsia"/>
        </w:rPr>
        <w:t>。</w:t>
      </w:r>
    </w:p>
    <w:p w14:paraId="22A65F48" w14:textId="77777777" w:rsidR="00073FA2" w:rsidRDefault="00CD1145" w:rsidP="00073FA2">
      <w:pPr>
        <w:pStyle w:val="2"/>
      </w:pPr>
      <w:r>
        <w:rPr>
          <w:rFonts w:hint="eastAsia"/>
        </w:rPr>
        <w:lastRenderedPageBreak/>
        <w:t>T</w:t>
      </w:r>
      <w:r>
        <w:t>VS</w:t>
      </w:r>
      <w:r>
        <w:rPr>
          <w:rFonts w:hint="eastAsia"/>
        </w:rPr>
        <w:t>元件</w:t>
      </w:r>
    </w:p>
    <w:p w14:paraId="7606E27E" w14:textId="5DF389C8" w:rsidR="00073FA2" w:rsidRDefault="002B7EB8" w:rsidP="0020450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B0EA0B" wp14:editId="6441E214">
            <wp:simplePos x="0" y="0"/>
            <wp:positionH relativeFrom="column">
              <wp:posOffset>1953548</wp:posOffset>
            </wp:positionH>
            <wp:positionV relativeFrom="paragraph">
              <wp:posOffset>588112</wp:posOffset>
            </wp:positionV>
            <wp:extent cx="4211619" cy="210368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19" cy="210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1645C9" wp14:editId="619F7D17">
            <wp:simplePos x="0" y="0"/>
            <wp:positionH relativeFrom="column">
              <wp:posOffset>-756818</wp:posOffset>
            </wp:positionH>
            <wp:positionV relativeFrom="paragraph">
              <wp:posOffset>476039</wp:posOffset>
            </wp:positionV>
            <wp:extent cx="2664460" cy="2428875"/>
            <wp:effectExtent l="0" t="0" r="254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145">
        <w:rPr>
          <w:rFonts w:hint="eastAsia"/>
        </w:rPr>
        <w:t>瞬态抑制元件</w:t>
      </w:r>
      <w:r w:rsidR="00D153C3">
        <w:rPr>
          <w:rFonts w:hint="eastAsia"/>
        </w:rPr>
        <w:t>，</w:t>
      </w:r>
      <w:r w:rsidR="00D153C3" w:rsidRPr="00D153C3">
        <w:rPr>
          <w:rFonts w:hint="eastAsia"/>
        </w:rPr>
        <w:t>瞬变电压抑制器</w:t>
      </w:r>
      <w:r w:rsidR="00D153C3">
        <w:rPr>
          <w:rFonts w:hint="eastAsia"/>
        </w:rPr>
        <w:t>。</w:t>
      </w:r>
      <w:r w:rsidR="00D153C3" w:rsidRPr="00D153C3">
        <w:rPr>
          <w:rFonts w:hint="eastAsia"/>
        </w:rPr>
        <w:t>可以用于抑制电压浪涌</w:t>
      </w:r>
      <w:r w:rsidR="00D153C3">
        <w:rPr>
          <w:rFonts w:hint="eastAsia"/>
        </w:rPr>
        <w:t>，</w:t>
      </w:r>
      <w:r w:rsidR="00D153C3" w:rsidRPr="00D153C3">
        <w:rPr>
          <w:rFonts w:hint="eastAsia"/>
        </w:rPr>
        <w:t>用于</w:t>
      </w:r>
      <w:r w:rsidR="00D153C3">
        <w:rPr>
          <w:rFonts w:hint="eastAsia"/>
        </w:rPr>
        <w:t>钳位</w:t>
      </w:r>
      <w:r w:rsidR="00D153C3" w:rsidRPr="00D153C3">
        <w:rPr>
          <w:rFonts w:hint="eastAsia"/>
        </w:rPr>
        <w:t>高压瞬</w:t>
      </w:r>
      <w:r w:rsidR="00D153C3" w:rsidRPr="00D153C3">
        <w:t xml:space="preserve"> 变，使大电流绕过</w:t>
      </w:r>
      <w:r w:rsidR="00D153C3">
        <w:rPr>
          <w:rFonts w:hint="eastAsia"/>
        </w:rPr>
        <w:t>后面的</w:t>
      </w:r>
      <w:r w:rsidR="00D153C3" w:rsidRPr="00D153C3">
        <w:t>敏感电路</w:t>
      </w:r>
      <w:r w:rsidR="00D153C3">
        <w:rPr>
          <w:rFonts w:hint="eastAsia"/>
        </w:rPr>
        <w:t>。</w:t>
      </w:r>
    </w:p>
    <w:p w14:paraId="2B3F606E" w14:textId="2F7FB019" w:rsidR="002B7EB8" w:rsidRDefault="002B7EB8" w:rsidP="00204506">
      <w:pPr>
        <w:ind w:firstLineChars="200" w:firstLine="420"/>
      </w:pPr>
    </w:p>
    <w:p w14:paraId="0DA84C01" w14:textId="57F7A991" w:rsidR="00073FA2" w:rsidRDefault="00073FA2" w:rsidP="00204506">
      <w:pPr>
        <w:ind w:firstLineChars="200" w:firstLine="420"/>
      </w:pPr>
      <w:r>
        <w:rPr>
          <w:rFonts w:hint="eastAsia"/>
        </w:rPr>
        <w:t>参数：</w:t>
      </w:r>
      <w:r w:rsidR="00EB5671">
        <w:rPr>
          <w:rFonts w:hint="eastAsia"/>
        </w:rPr>
        <w:t>可详看</w:t>
      </w:r>
      <w:hyperlink r:id="rId11" w:history="1">
        <w:r w:rsidR="00EB5671">
          <w:rPr>
            <w:rStyle w:val="a4"/>
          </w:rPr>
          <w:t>TVS相关参数与选型_qlexcel的专栏-CSDN博客_tvs选型</w:t>
        </w:r>
      </w:hyperlink>
      <w:r w:rsidR="00EB5671">
        <w:rPr>
          <w:rFonts w:hint="eastAsia"/>
        </w:rPr>
        <w:t>。</w:t>
      </w:r>
    </w:p>
    <w:p w14:paraId="0661B770" w14:textId="5A218CA1" w:rsidR="00073FA2" w:rsidRDefault="00E51ED0" w:rsidP="00073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电路正常</w:t>
      </w:r>
      <w:r w:rsidR="00073FA2">
        <w:rPr>
          <w:rFonts w:hint="eastAsia"/>
        </w:rPr>
        <w:t>工作</w:t>
      </w:r>
      <w:r>
        <w:rPr>
          <w:rFonts w:hint="eastAsia"/>
        </w:rPr>
        <w:t>时，</w:t>
      </w:r>
      <w:r w:rsidR="00073FA2">
        <w:rPr>
          <w:rFonts w:hint="eastAsia"/>
        </w:rPr>
        <w:t>峰值反向电压</w:t>
      </w:r>
      <w:r w:rsidR="00112E4A">
        <w:rPr>
          <w:rFonts w:hint="eastAsia"/>
        </w:rPr>
        <w:t>V</w:t>
      </w:r>
      <w:r w:rsidR="00112E4A">
        <w:t>RWM</w:t>
      </w:r>
      <w:r w:rsidR="00073FA2">
        <w:rPr>
          <w:rFonts w:hint="eastAsia"/>
        </w:rPr>
        <w:t>：低于该值时不会发生显著导电现象的电压。</w:t>
      </w:r>
      <w:r w:rsidR="007E0B3E">
        <w:rPr>
          <w:rFonts w:hint="eastAsia"/>
        </w:rPr>
        <w:t>此时是有泄露电流I</w:t>
      </w:r>
      <w:r w:rsidR="007E0B3E">
        <w:t>RWM</w:t>
      </w:r>
      <w:r w:rsidR="007E0B3E">
        <w:rPr>
          <w:rFonts w:hint="eastAsia"/>
        </w:rPr>
        <w:t>的。</w:t>
      </w:r>
    </w:p>
    <w:p w14:paraId="6DC6E4BA" w14:textId="2A0D4F7C" w:rsidR="00073FA2" w:rsidRDefault="00FB3890" w:rsidP="00073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</w:t>
      </w:r>
      <w:r w:rsidR="00073FA2">
        <w:rPr>
          <w:rFonts w:hint="eastAsia"/>
        </w:rPr>
        <w:t>击穿电压</w:t>
      </w:r>
      <w:r w:rsidR="00112E4A">
        <w:rPr>
          <w:rFonts w:hint="eastAsia"/>
        </w:rPr>
        <w:t>V</w:t>
      </w:r>
      <w:r w:rsidR="00112E4A">
        <w:t>BR</w:t>
      </w:r>
      <w:r w:rsidR="00073FA2">
        <w:rPr>
          <w:rFonts w:hint="eastAsia"/>
        </w:rPr>
        <w:t>：等于该值时</w:t>
      </w:r>
      <w:r w:rsidR="00856A47">
        <w:rPr>
          <w:rFonts w:hint="eastAsia"/>
        </w:rPr>
        <w:t>开始</w:t>
      </w:r>
      <w:r w:rsidR="00073FA2">
        <w:rPr>
          <w:rFonts w:hint="eastAsia"/>
        </w:rPr>
        <w:t>发生</w:t>
      </w:r>
      <w:r w:rsidR="00856A47">
        <w:rPr>
          <w:rFonts w:hint="eastAsia"/>
        </w:rPr>
        <w:t>导通</w:t>
      </w:r>
      <w:r w:rsidR="00073FA2">
        <w:rPr>
          <w:rFonts w:hint="eastAsia"/>
        </w:rPr>
        <w:t>。</w:t>
      </w:r>
    </w:p>
    <w:p w14:paraId="39624A17" w14:textId="1070489F" w:rsidR="000E6959" w:rsidRPr="00137B46" w:rsidRDefault="00073FA2" w:rsidP="006220CF">
      <w:pPr>
        <w:pStyle w:val="a3"/>
        <w:numPr>
          <w:ilvl w:val="0"/>
          <w:numId w:val="2"/>
        </w:numPr>
        <w:ind w:firstLineChars="0"/>
      </w:pPr>
      <w:r w:rsidRPr="00137B46">
        <w:rPr>
          <w:rFonts w:hint="eastAsia"/>
        </w:rPr>
        <w:t>最大</w:t>
      </w:r>
      <w:r w:rsidR="004D38DA" w:rsidRPr="00137B46">
        <w:rPr>
          <w:rFonts w:hint="eastAsia"/>
        </w:rPr>
        <w:t>钳位</w:t>
      </w:r>
      <w:r w:rsidRPr="00137B46">
        <w:rPr>
          <w:rFonts w:hint="eastAsia"/>
        </w:rPr>
        <w:t>电压</w:t>
      </w:r>
      <w:r w:rsidR="004D38DA" w:rsidRPr="00137B46">
        <w:rPr>
          <w:rFonts w:hint="eastAsia"/>
        </w:rPr>
        <w:t>V</w:t>
      </w:r>
      <w:r w:rsidR="004D38DA" w:rsidRPr="00137B46">
        <w:t>CL</w:t>
      </w:r>
      <w:r w:rsidRPr="00137B46">
        <w:rPr>
          <w:rFonts w:hint="eastAsia"/>
        </w:rPr>
        <w:t>：器件上传导规定的最大电流的最大电压。</w:t>
      </w:r>
      <w:r w:rsidR="00C1561F" w:rsidRPr="00137B46">
        <w:rPr>
          <w:rFonts w:ascii="Arial" w:hAnsi="Arial" w:cs="Arial"/>
          <w:shd w:val="clear" w:color="auto" w:fill="FFFFFF"/>
        </w:rPr>
        <w:t>VCL</w:t>
      </w:r>
      <w:r w:rsidR="00C1561F" w:rsidRPr="00137B46">
        <w:rPr>
          <w:rFonts w:ascii="Arial" w:hAnsi="Arial" w:cs="Arial"/>
          <w:shd w:val="clear" w:color="auto" w:fill="FFFFFF"/>
        </w:rPr>
        <w:t>要小于被保护电路的最大耐压值</w:t>
      </w:r>
      <w:r w:rsidR="00C1561F" w:rsidRPr="00137B46">
        <w:rPr>
          <w:rFonts w:ascii="Arial" w:hAnsi="Arial" w:cs="Arial" w:hint="eastAsia"/>
          <w:shd w:val="clear" w:color="auto" w:fill="FFFFFF"/>
        </w:rPr>
        <w:t>。</w:t>
      </w:r>
      <w:r w:rsidR="00137B46" w:rsidRPr="00137B46">
        <w:rPr>
          <w:rFonts w:ascii="Arial" w:hAnsi="Arial" w:cs="Arial" w:hint="eastAsia"/>
          <w:shd w:val="clear" w:color="auto" w:fill="FFFFFF"/>
        </w:rPr>
        <w:t>此时最大反向脉冲电流</w:t>
      </w:r>
      <w:r w:rsidR="00137B46" w:rsidRPr="00137B46">
        <w:rPr>
          <w:rFonts w:ascii="Arial" w:hAnsi="Arial" w:cs="Arial" w:hint="eastAsia"/>
          <w:shd w:val="clear" w:color="auto" w:fill="FFFFFF"/>
        </w:rPr>
        <w:t>I</w:t>
      </w:r>
      <w:r w:rsidR="00137B46" w:rsidRPr="00137B46">
        <w:rPr>
          <w:rFonts w:ascii="Arial" w:hAnsi="Arial" w:cs="Arial"/>
          <w:shd w:val="clear" w:color="auto" w:fill="FFFFFF"/>
        </w:rPr>
        <w:t>PP</w:t>
      </w:r>
      <w:r w:rsidR="00137B46" w:rsidRPr="00137B46">
        <w:rPr>
          <w:rFonts w:ascii="Arial" w:hAnsi="Arial" w:cs="Arial" w:hint="eastAsia"/>
          <w:shd w:val="clear" w:color="auto" w:fill="FFFFFF"/>
        </w:rPr>
        <w:t>，电流超过</w:t>
      </w:r>
      <w:r w:rsidR="00137B46">
        <w:rPr>
          <w:rFonts w:ascii="Arial" w:hAnsi="Arial" w:cs="Arial" w:hint="eastAsia"/>
          <w:shd w:val="clear" w:color="auto" w:fill="FFFFFF"/>
        </w:rPr>
        <w:t>此值</w:t>
      </w:r>
      <w:r w:rsidR="00137B46">
        <w:rPr>
          <w:rFonts w:ascii="Arial" w:hAnsi="Arial" w:cs="Arial" w:hint="eastAsia"/>
          <w:shd w:val="clear" w:color="auto" w:fill="FFFFFF"/>
        </w:rPr>
        <w:t>T</w:t>
      </w:r>
      <w:r w:rsidR="00137B46">
        <w:rPr>
          <w:rFonts w:ascii="Arial" w:hAnsi="Arial" w:cs="Arial"/>
          <w:shd w:val="clear" w:color="auto" w:fill="FFFFFF"/>
        </w:rPr>
        <w:t>VS</w:t>
      </w:r>
      <w:r w:rsidR="00137B46">
        <w:rPr>
          <w:rFonts w:ascii="Arial" w:hAnsi="Arial" w:cs="Arial" w:hint="eastAsia"/>
          <w:shd w:val="clear" w:color="auto" w:fill="FFFFFF"/>
        </w:rPr>
        <w:t>会损坏。</w:t>
      </w:r>
    </w:p>
    <w:p w14:paraId="3F8111A4" w14:textId="68A6BB94" w:rsidR="00A63156" w:rsidRPr="00137B46" w:rsidRDefault="00A63156" w:rsidP="006220CF">
      <w:pPr>
        <w:pStyle w:val="a3"/>
        <w:numPr>
          <w:ilvl w:val="0"/>
          <w:numId w:val="2"/>
        </w:numPr>
        <w:ind w:firstLineChars="0"/>
      </w:pPr>
      <w:r w:rsidRPr="00137B46">
        <w:rPr>
          <w:rFonts w:hint="eastAsia"/>
        </w:rPr>
        <w:t>脉冲峰值功率/耗散功率</w:t>
      </w:r>
      <w:r w:rsidR="004D38DA" w:rsidRPr="00137B46">
        <w:rPr>
          <w:rFonts w:hint="eastAsia"/>
        </w:rPr>
        <w:t>，最大钳位电压时候的最大电流乘积</w:t>
      </w:r>
      <w:r w:rsidRPr="00137B46">
        <w:rPr>
          <w:rFonts w:hint="eastAsia"/>
        </w:rPr>
        <w:t>。</w:t>
      </w:r>
    </w:p>
    <w:p w14:paraId="7942FF29" w14:textId="2B727F71" w:rsidR="009121FF" w:rsidRDefault="009121FF" w:rsidP="006220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标准浪涌波形测试，分为1</w:t>
      </w:r>
      <w:r>
        <w:t>0/1000us</w:t>
      </w:r>
      <w:r>
        <w:rPr>
          <w:rFonts w:hint="eastAsia"/>
        </w:rPr>
        <w:t>和8</w:t>
      </w:r>
      <w:r>
        <w:t>/20us</w:t>
      </w:r>
      <w:r>
        <w:rPr>
          <w:rFonts w:hint="eastAsia"/>
        </w:rPr>
        <w:t>，前者为上升时间，后者为持续时间。</w:t>
      </w:r>
      <w:r w:rsidR="002F48B5">
        <w:rPr>
          <w:rFonts w:hint="eastAsia"/>
        </w:rPr>
        <w:t>不同</w:t>
      </w:r>
      <w:r w:rsidR="00425176">
        <w:rPr>
          <w:rFonts w:hint="eastAsia"/>
        </w:rPr>
        <w:t>持续时间的</w:t>
      </w:r>
      <w:r w:rsidR="002F48B5">
        <w:rPr>
          <w:rFonts w:hint="eastAsia"/>
        </w:rPr>
        <w:t>浪涌的能量不一样，T</w:t>
      </w:r>
      <w:r w:rsidR="002F48B5">
        <w:t>VS</w:t>
      </w:r>
      <w:r w:rsidR="002F48B5">
        <w:rPr>
          <w:rFonts w:hint="eastAsia"/>
        </w:rPr>
        <w:t>可承受的功率峰值也不一样，手册里有</w:t>
      </w:r>
      <w:r w:rsidR="004732F9">
        <w:rPr>
          <w:rFonts w:hint="eastAsia"/>
        </w:rPr>
        <w:t>关系</w:t>
      </w:r>
      <w:r w:rsidR="002F48B5">
        <w:rPr>
          <w:rFonts w:hint="eastAsia"/>
        </w:rPr>
        <w:t>图。</w:t>
      </w:r>
    </w:p>
    <w:p w14:paraId="628FE8BE" w14:textId="0A11AB7F" w:rsidR="00F01F91" w:rsidRDefault="00F01F91" w:rsidP="006220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结电容C</w:t>
      </w:r>
      <w:r>
        <w:t>J</w:t>
      </w:r>
      <w:r>
        <w:rPr>
          <w:rFonts w:hint="eastAsia"/>
        </w:rPr>
        <w:t>，</w:t>
      </w:r>
      <w:r w:rsidRPr="00F01F91">
        <w:rPr>
          <w:rFonts w:hint="eastAsia"/>
        </w:rPr>
        <w:t>这是在特定的</w:t>
      </w:r>
      <w:r w:rsidRPr="00F01F91">
        <w:t>1MHz频率下测得的。C的大小与TVS管的电流承受能力成正比，</w:t>
      </w:r>
      <w:r w:rsidR="00BB0637">
        <w:rPr>
          <w:rFonts w:hint="eastAsia"/>
        </w:rPr>
        <w:t>与V</w:t>
      </w:r>
      <w:r w:rsidR="00BB0637">
        <w:t>BR</w:t>
      </w:r>
      <w:r w:rsidR="00BB0637">
        <w:rPr>
          <w:rFonts w:hint="eastAsia"/>
        </w:rPr>
        <w:t>成反比。</w:t>
      </w:r>
      <w:r w:rsidRPr="00F01F91">
        <w:t>C太大将使信号衰减</w:t>
      </w:r>
      <w:r w:rsidR="009A18C4">
        <w:rPr>
          <w:rFonts w:hint="eastAsia"/>
        </w:rPr>
        <w:t>，</w:t>
      </w:r>
      <w:r>
        <w:rPr>
          <w:rFonts w:hint="eastAsia"/>
        </w:rPr>
        <w:t>用在高频信号线路要格外注意</w:t>
      </w:r>
      <w:r w:rsidR="00DE6DB8">
        <w:rPr>
          <w:rFonts w:hint="eastAsia"/>
        </w:rPr>
        <w:t>，选择结电容尽量小，不大于3pF</w:t>
      </w:r>
      <w:r>
        <w:rPr>
          <w:rFonts w:hint="eastAsia"/>
        </w:rPr>
        <w:t>。</w:t>
      </w:r>
    </w:p>
    <w:p w14:paraId="028AD754" w14:textId="1633206B" w:rsidR="006220CF" w:rsidRDefault="000E6959" w:rsidP="009121FF">
      <w:pPr>
        <w:ind w:firstLineChars="200" w:firstLine="420"/>
      </w:pPr>
      <w:r>
        <w:rPr>
          <w:rFonts w:hint="eastAsia"/>
        </w:rPr>
        <w:t>低压电源端口的防雷击、过压保护方面用压敏电阻或T</w:t>
      </w:r>
      <w:r>
        <w:t>VS</w:t>
      </w:r>
      <w:r>
        <w:rPr>
          <w:rFonts w:hint="eastAsia"/>
        </w:rPr>
        <w:t>居多，但，压敏电阻失效时候会起火，普通的T</w:t>
      </w:r>
      <w:r>
        <w:t>VS</w:t>
      </w:r>
      <w:r>
        <w:rPr>
          <w:rFonts w:hint="eastAsia"/>
        </w:rPr>
        <w:t>（</w:t>
      </w:r>
      <w:r w:rsidR="00CB0207">
        <w:rPr>
          <w:rFonts w:hint="eastAsia"/>
        </w:rPr>
        <w:t>耗散功率</w:t>
      </w:r>
      <w:r>
        <w:rPr>
          <w:rFonts w:hint="eastAsia"/>
        </w:rPr>
        <w:t>6</w:t>
      </w:r>
      <w:r>
        <w:t>00W</w:t>
      </w:r>
      <w:r>
        <w:rPr>
          <w:rFonts w:hint="eastAsia"/>
        </w:rPr>
        <w:t>或1</w:t>
      </w:r>
      <w:r>
        <w:t>500W</w:t>
      </w:r>
      <w:r>
        <w:rPr>
          <w:rFonts w:hint="eastAsia"/>
        </w:rPr>
        <w:t>）通量能力小，更高的要求如3</w:t>
      </w:r>
      <w:r>
        <w:t>KA~8/20uS</w:t>
      </w:r>
      <w:r>
        <w:rPr>
          <w:rFonts w:hint="eastAsia"/>
        </w:rPr>
        <w:t>，可以考虑气体放电管G</w:t>
      </w:r>
      <w:r>
        <w:t>DT</w:t>
      </w:r>
      <w:r w:rsidR="008F32EE">
        <w:rPr>
          <w:rFonts w:hint="eastAsia"/>
        </w:rPr>
        <w:t>，关于G</w:t>
      </w:r>
      <w:r w:rsidR="008F32EE">
        <w:t>DT</w:t>
      </w:r>
      <w:r w:rsidR="008F32EE">
        <w:rPr>
          <w:rFonts w:hint="eastAsia"/>
        </w:rPr>
        <w:t>简单选择还可看</w:t>
      </w:r>
      <w:hyperlink r:id="rId12" w:history="1">
        <w:r w:rsidR="008F32EE">
          <w:rPr>
            <w:rStyle w:val="a4"/>
          </w:rPr>
          <w:t>低压直流电源DC12V24V防雷设计保护电路 - 道客巴巴 (doc88.com)</w:t>
        </w:r>
      </w:hyperlink>
      <w:r>
        <w:rPr>
          <w:rFonts w:hint="eastAsia"/>
        </w:rPr>
        <w:t xml:space="preserve">。 </w:t>
      </w:r>
    </w:p>
    <w:p w14:paraId="22DBB2B5" w14:textId="769FFBDF" w:rsidR="00073FA2" w:rsidRDefault="00073FA2" w:rsidP="009121FF">
      <w:pPr>
        <w:ind w:firstLineChars="200" w:firstLine="420"/>
      </w:pPr>
      <w:r>
        <w:rPr>
          <w:rFonts w:hint="eastAsia"/>
        </w:rPr>
        <w:t>电压选择应高于直流过压的电压，避免非E</w:t>
      </w:r>
      <w:r>
        <w:t>SD</w:t>
      </w:r>
      <w:r>
        <w:rPr>
          <w:rFonts w:hint="eastAsia"/>
        </w:rPr>
        <w:t>、E</w:t>
      </w:r>
      <w:r>
        <w:t>FT</w:t>
      </w:r>
      <w:r>
        <w:rPr>
          <w:rFonts w:hint="eastAsia"/>
        </w:rPr>
        <w:t>事件影响T</w:t>
      </w:r>
      <w:r>
        <w:t>VS</w:t>
      </w:r>
      <w:r>
        <w:rPr>
          <w:rFonts w:hint="eastAsia"/>
        </w:rPr>
        <w:t>元件。</w:t>
      </w:r>
    </w:p>
    <w:p w14:paraId="36C25DF9" w14:textId="5DD0B753" w:rsidR="00577289" w:rsidRDefault="00577289" w:rsidP="009121FF">
      <w:pPr>
        <w:ind w:firstLineChars="200" w:firstLine="420"/>
      </w:pPr>
      <w:r w:rsidRPr="00577289">
        <w:rPr>
          <w:rFonts w:hint="eastAsia"/>
        </w:rPr>
        <w:t>比如一个</w:t>
      </w:r>
      <w:r w:rsidRPr="00577289">
        <w:t>DCDC电路，正常工作电压24V，电源芯片耐压值为40V，电压尖峰能量并不大。那么TVS就要选单极性，VRWM大于24V，VCL小于40V的TVS，电压尖峰能量不是很大，封装可以选SOD123的。</w:t>
      </w:r>
    </w:p>
    <w:p w14:paraId="2B15DED8" w14:textId="4B55B88C" w:rsidR="00A24B7B" w:rsidRDefault="00A24B7B" w:rsidP="009121FF">
      <w:pPr>
        <w:ind w:firstLineChars="200" w:firstLine="420"/>
      </w:pPr>
      <w:r>
        <w:rPr>
          <w:rFonts w:hint="eastAsia"/>
        </w:rPr>
        <w:t>更多详细内容可看</w:t>
      </w:r>
      <w:r w:rsidR="00A4298F">
        <w:rPr>
          <w:rFonts w:hint="eastAsia"/>
        </w:rPr>
        <w:t>文件</w:t>
      </w:r>
      <w:r>
        <w:rPr>
          <w:rFonts w:hint="eastAsia"/>
        </w:rPr>
        <w:t>：</w:t>
      </w:r>
      <w:r w:rsidRPr="00A24B7B">
        <w:rPr>
          <w:i/>
          <w:iCs/>
          <w:sz w:val="18"/>
          <w:szCs w:val="20"/>
        </w:rPr>
        <w:t>TVS ESD 接口保护选型\TVS管 瞬态抑制管 选型</w:t>
      </w:r>
      <w:r w:rsidRPr="00A24B7B">
        <w:rPr>
          <w:rFonts w:hint="eastAsia"/>
          <w:i/>
          <w:iCs/>
          <w:sz w:val="18"/>
          <w:szCs w:val="20"/>
        </w:rPr>
        <w:t>\</w:t>
      </w:r>
      <w:r w:rsidRPr="00A24B7B">
        <w:rPr>
          <w:i/>
          <w:iCs/>
          <w:sz w:val="18"/>
          <w:szCs w:val="20"/>
        </w:rPr>
        <w:t>TVS 选型指南.doc</w:t>
      </w:r>
    </w:p>
    <w:p w14:paraId="29233EE2" w14:textId="19288A2C" w:rsidR="006220CF" w:rsidRDefault="006220CF" w:rsidP="009121FF">
      <w:pPr>
        <w:ind w:firstLineChars="200" w:firstLine="480"/>
      </w:pPr>
      <w:r w:rsidRPr="0048116E">
        <w:rPr>
          <w:rFonts w:ascii="宋体" w:eastAsia="宋体" w:hAnsi="宋体" w:cs="宋体"/>
          <w:noProof/>
          <w:color w:val="4298BA"/>
          <w:spacing w:val="8"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FCA55E" wp14:editId="7B9D0D07">
            <wp:simplePos x="0" y="0"/>
            <wp:positionH relativeFrom="margin">
              <wp:align>left</wp:align>
            </wp:positionH>
            <wp:positionV relativeFrom="paragraph">
              <wp:posOffset>216636</wp:posOffset>
            </wp:positionV>
            <wp:extent cx="5274310" cy="2558415"/>
            <wp:effectExtent l="0" t="0" r="2540" b="0"/>
            <wp:wrapTopAndBottom/>
            <wp:docPr id="8" name="图片 8" descr="Fig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下图是过压的各个阶段中不同保护电路所保护的范围：</w:t>
      </w:r>
    </w:p>
    <w:p w14:paraId="5AF74F2B" w14:textId="72E53E1D" w:rsidR="006220CF" w:rsidRDefault="006220CF" w:rsidP="00054305">
      <w:pPr>
        <w:ind w:firstLineChars="200" w:firstLine="420"/>
      </w:pPr>
      <w:r>
        <w:rPr>
          <w:rFonts w:hint="eastAsia"/>
        </w:rPr>
        <w:t>超过正常电压范围为浅蓝色的过压，再大就是T</w:t>
      </w:r>
      <w:r>
        <w:t>VS</w:t>
      </w:r>
      <w:r>
        <w:rPr>
          <w:rFonts w:hint="eastAsia"/>
        </w:rPr>
        <w:t>元件保护区域，再大就用高端开关关闭向后的电路，再大就是静电保护的范畴。在高端开关的</w:t>
      </w:r>
      <w:r w:rsidR="009E58E9" w:rsidRPr="00173EAE">
        <w:rPr>
          <w:rFonts w:hint="eastAsia"/>
        </w:rPr>
        <w:t>前后</w:t>
      </w:r>
      <w:r w:rsidRPr="00173EAE">
        <w:rPr>
          <w:rFonts w:hint="eastAsia"/>
        </w:rPr>
        <w:t>两边</w:t>
      </w:r>
      <w:r>
        <w:rPr>
          <w:rFonts w:hint="eastAsia"/>
        </w:rPr>
        <w:t>按理说都应该加上T</w:t>
      </w:r>
      <w:r>
        <w:t>VS</w:t>
      </w:r>
      <w:r>
        <w:rPr>
          <w:rFonts w:hint="eastAsia"/>
        </w:rPr>
        <w:t>和E</w:t>
      </w:r>
      <w:r>
        <w:t>SD</w:t>
      </w:r>
      <w:r>
        <w:rPr>
          <w:rFonts w:hint="eastAsia"/>
        </w:rPr>
        <w:t>元件。</w:t>
      </w:r>
    </w:p>
    <w:p w14:paraId="4E45481E" w14:textId="421C088E" w:rsidR="006220CF" w:rsidRPr="00073FA2" w:rsidRDefault="006220CF" w:rsidP="00073FA2">
      <w:pPr>
        <w:ind w:left="420"/>
      </w:pPr>
    </w:p>
    <w:p w14:paraId="44D9C2D3" w14:textId="38FAC97F" w:rsidR="00CD1145" w:rsidRPr="00E839C3" w:rsidRDefault="00371821" w:rsidP="00204506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0B61B4" wp14:editId="5105914E">
            <wp:simplePos x="0" y="0"/>
            <wp:positionH relativeFrom="margin">
              <wp:align>center</wp:align>
            </wp:positionH>
            <wp:positionV relativeFrom="paragraph">
              <wp:posOffset>914427</wp:posOffset>
            </wp:positionV>
            <wp:extent cx="2221230" cy="1189355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1145">
        <w:rPr>
          <w:rFonts w:hint="eastAsia"/>
        </w:rPr>
        <w:t>分单向和双向，如下图。</w:t>
      </w:r>
      <w:r w:rsidR="00922D09">
        <w:rPr>
          <w:rFonts w:hint="eastAsia"/>
        </w:rPr>
        <w:t>双向用于交流电或者正负双向脉冲的差分信号，如果电路只有正向电平信号，单向T</w:t>
      </w:r>
      <w:r w:rsidR="00922D09">
        <w:t>VS</w:t>
      </w:r>
      <w:r w:rsidR="00922D09">
        <w:rPr>
          <w:rFonts w:hint="eastAsia"/>
        </w:rPr>
        <w:t>足够。</w:t>
      </w:r>
      <w:r w:rsidR="00CB51A4" w:rsidRPr="00CB51A4">
        <w:rPr>
          <w:rFonts w:hint="eastAsia"/>
        </w:rPr>
        <w:t>若</w:t>
      </w:r>
      <w:r w:rsidR="00CB51A4" w:rsidRPr="00CB51A4">
        <w:t>TVS管有可能承受来自两个方向的尖峰脉冲电压(浪涌电压)冲击时，应当选用双极性的，否则选用单极性。</w:t>
      </w:r>
      <w:r w:rsidR="00E839C3" w:rsidRPr="00E839C3">
        <w:rPr>
          <w:rFonts w:hint="eastAsia"/>
        </w:rPr>
        <w:t>计算交流电应该用峰值作为保护电压，峰值即平均值的</w:t>
      </w:r>
      <w:r w:rsidR="00E839C3" w:rsidRPr="00E839C3">
        <w:t>1.414倍。</w:t>
      </w:r>
    </w:p>
    <w:p w14:paraId="2AE80423" w14:textId="20A239BD" w:rsidR="00204506" w:rsidRDefault="00D41720" w:rsidP="00204506">
      <w:pPr>
        <w:ind w:firstLineChars="200" w:firstLine="420"/>
      </w:pPr>
      <w:r>
        <w:rPr>
          <w:rFonts w:hint="eastAsia"/>
        </w:rPr>
        <w:t>T</w:t>
      </w:r>
      <w:r>
        <w:t>VS</w:t>
      </w:r>
      <w:r>
        <w:rPr>
          <w:rFonts w:hint="eastAsia"/>
        </w:rPr>
        <w:t>使用注意：</w:t>
      </w:r>
    </w:p>
    <w:p w14:paraId="01F65BDF" w14:textId="13CD96AC" w:rsidR="00D41720" w:rsidRDefault="00D41720" w:rsidP="00D41720">
      <w:pPr>
        <w:pStyle w:val="a3"/>
        <w:numPr>
          <w:ilvl w:val="0"/>
          <w:numId w:val="3"/>
        </w:numPr>
        <w:ind w:firstLineChars="0"/>
      </w:pPr>
      <w:r>
        <w:t>TVS和被保护电路是并联关系；</w:t>
      </w:r>
    </w:p>
    <w:p w14:paraId="23D42761" w14:textId="0B6496EC" w:rsidR="00D41720" w:rsidRDefault="00D41720" w:rsidP="00D41720">
      <w:pPr>
        <w:pStyle w:val="a3"/>
        <w:numPr>
          <w:ilvl w:val="0"/>
          <w:numId w:val="3"/>
        </w:numPr>
        <w:ind w:firstLineChars="0"/>
      </w:pPr>
      <w:r>
        <w:t>TVS需要靠近保护接口；</w:t>
      </w:r>
    </w:p>
    <w:p w14:paraId="5E211D4F" w14:textId="52684757" w:rsidR="00D41720" w:rsidRDefault="00D41720" w:rsidP="00D41720">
      <w:pPr>
        <w:pStyle w:val="a3"/>
        <w:numPr>
          <w:ilvl w:val="0"/>
          <w:numId w:val="3"/>
        </w:numPr>
        <w:ind w:firstLineChars="0"/>
      </w:pPr>
      <w:r>
        <w:t>TVS需要良好接地，TVS的地PAD多打地孔；</w:t>
      </w:r>
    </w:p>
    <w:p w14:paraId="1DEC6EEA" w14:textId="7FC15857" w:rsidR="00D41720" w:rsidRDefault="00D41720" w:rsidP="00D41720">
      <w:pPr>
        <w:pStyle w:val="a3"/>
        <w:numPr>
          <w:ilvl w:val="0"/>
          <w:numId w:val="3"/>
        </w:numPr>
        <w:ind w:firstLineChars="0"/>
      </w:pPr>
      <w:r>
        <w:t>根据电路的传输速率选择合适的极间电容</w:t>
      </w:r>
      <w:r>
        <w:rPr>
          <w:rFonts w:hint="eastAsia"/>
        </w:rPr>
        <w:t>/结电容</w:t>
      </w:r>
      <w:r>
        <w:t>；</w:t>
      </w:r>
    </w:p>
    <w:p w14:paraId="335DF6B5" w14:textId="2A918034" w:rsidR="00D41720" w:rsidRDefault="00D41720" w:rsidP="00D41720">
      <w:pPr>
        <w:pStyle w:val="a3"/>
        <w:numPr>
          <w:ilvl w:val="0"/>
          <w:numId w:val="3"/>
        </w:numPr>
        <w:ind w:firstLineChars="0"/>
      </w:pPr>
      <w:r>
        <w:t>TVS的Vrwm和功率需要选择合适的参数；</w:t>
      </w:r>
    </w:p>
    <w:p w14:paraId="0A8DDD28" w14:textId="38E4224B" w:rsidR="00D41720" w:rsidRDefault="00D41720" w:rsidP="00D41720">
      <w:pPr>
        <w:pStyle w:val="a3"/>
        <w:numPr>
          <w:ilvl w:val="0"/>
          <w:numId w:val="3"/>
        </w:numPr>
        <w:ind w:firstLineChars="0"/>
      </w:pPr>
      <w:r>
        <w:t>交流电路选择双向TVS，直流电路选择单向TVS，多路保护选择TVS阵列。（单向的低容值比双向的难做一些）</w:t>
      </w:r>
    </w:p>
    <w:p w14:paraId="142AFA61" w14:textId="176E9FC1" w:rsidR="00204506" w:rsidRDefault="00073FA2" w:rsidP="00073FA2">
      <w:pPr>
        <w:pStyle w:val="2"/>
      </w:pPr>
      <w:r>
        <w:rPr>
          <w:rFonts w:hint="eastAsia"/>
        </w:rPr>
        <w:t>E</w:t>
      </w:r>
      <w:r>
        <w:t>SD</w:t>
      </w:r>
      <w:r w:rsidR="00BA5D78">
        <w:rPr>
          <w:rFonts w:hint="eastAsia"/>
        </w:rPr>
        <w:t>器件</w:t>
      </w:r>
    </w:p>
    <w:p w14:paraId="32FFD436" w14:textId="1B06D54D" w:rsidR="00CD1145" w:rsidRDefault="00CD1145" w:rsidP="00204506">
      <w:pPr>
        <w:ind w:firstLineChars="200" w:firstLine="420"/>
      </w:pPr>
      <w:r>
        <w:rPr>
          <w:rFonts w:hint="eastAsia"/>
        </w:rPr>
        <w:t>E</w:t>
      </w:r>
      <w:r>
        <w:t>SD</w:t>
      </w:r>
      <w:r w:rsidR="00B73E5C">
        <w:rPr>
          <w:rFonts w:hint="eastAsia"/>
        </w:rPr>
        <w:t>（</w:t>
      </w:r>
      <w:r w:rsidR="00B73E5C" w:rsidRPr="00B73E5C">
        <w:t>Electrostatic Discharges</w:t>
      </w:r>
      <w:r w:rsidR="00B73E5C">
        <w:rPr>
          <w:rFonts w:hint="eastAsia"/>
        </w:rPr>
        <w:t>）</w:t>
      </w:r>
      <w:r>
        <w:rPr>
          <w:rFonts w:hint="eastAsia"/>
        </w:rPr>
        <w:t>元件</w:t>
      </w:r>
      <w:r w:rsidR="00F95FB0">
        <w:rPr>
          <w:rFonts w:hint="eastAsia"/>
        </w:rPr>
        <w:t>，防静电元件（同时也有抗电磁干扰作用）</w:t>
      </w:r>
      <w:r>
        <w:rPr>
          <w:rFonts w:hint="eastAsia"/>
        </w:rPr>
        <w:t>。</w:t>
      </w:r>
    </w:p>
    <w:p w14:paraId="29B7AA20" w14:textId="635530E3" w:rsidR="00204506" w:rsidRDefault="00073FA2" w:rsidP="00204506">
      <w:pPr>
        <w:ind w:firstLineChars="200" w:firstLine="420"/>
      </w:pPr>
      <w:r w:rsidRPr="00073FA2">
        <w:rPr>
          <w:rFonts w:hint="eastAsia"/>
        </w:rPr>
        <w:t>现代</w:t>
      </w:r>
      <w:r w:rsidRPr="00073FA2">
        <w:t>IC的模拟输入和输出引脚通常采用了高压静电放电(ESD)瞬变保护措施。</w:t>
      </w:r>
    </w:p>
    <w:p w14:paraId="4A40518D" w14:textId="5755D4D3" w:rsidR="00AB556C" w:rsidRDefault="00D230FB" w:rsidP="002C3C51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>T</w:t>
      </w:r>
      <w:r>
        <w:rPr>
          <w:color w:val="FF0000"/>
        </w:rPr>
        <w:t>VS</w:t>
      </w:r>
      <w:r>
        <w:rPr>
          <w:rFonts w:hint="eastAsia"/>
          <w:color w:val="FF0000"/>
        </w:rPr>
        <w:t>常用在电源和C</w:t>
      </w:r>
      <w:r>
        <w:rPr>
          <w:color w:val="FF0000"/>
        </w:rPr>
        <w:t>AN/USB/485</w:t>
      </w:r>
      <w:r>
        <w:rPr>
          <w:rFonts w:hint="eastAsia"/>
          <w:color w:val="FF0000"/>
        </w:rPr>
        <w:t>等接口，小信号通讯接口用双二极管上下钳位即可。</w:t>
      </w:r>
    </w:p>
    <w:p w14:paraId="61C4FC27" w14:textId="6A8D715E" w:rsidR="00DD3999" w:rsidRPr="00BE77CE" w:rsidRDefault="002C3C51" w:rsidP="002C3C51">
      <w:pPr>
        <w:ind w:firstLineChars="200" w:firstLine="480"/>
        <w:rPr>
          <w:b/>
          <w:bCs/>
          <w:color w:val="FF0000"/>
          <w:sz w:val="24"/>
          <w:szCs w:val="28"/>
        </w:rPr>
      </w:pPr>
      <w:r w:rsidRPr="00BE77CE">
        <w:rPr>
          <w:rFonts w:hint="eastAsia"/>
          <w:b/>
          <w:bCs/>
          <w:color w:val="FF0000"/>
          <w:sz w:val="24"/>
          <w:szCs w:val="28"/>
        </w:rPr>
        <w:lastRenderedPageBreak/>
        <w:t>T</w:t>
      </w:r>
      <w:r w:rsidRPr="00BE77CE">
        <w:rPr>
          <w:b/>
          <w:bCs/>
          <w:color w:val="FF0000"/>
          <w:sz w:val="24"/>
          <w:szCs w:val="28"/>
        </w:rPr>
        <w:t>VS</w:t>
      </w:r>
      <w:r w:rsidRPr="00BE77CE">
        <w:rPr>
          <w:rFonts w:hint="eastAsia"/>
          <w:b/>
          <w:bCs/>
          <w:color w:val="FF0000"/>
          <w:sz w:val="24"/>
          <w:szCs w:val="28"/>
        </w:rPr>
        <w:t>元件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用于瞬态抑制，瞬间大静电防护，所以T</w:t>
      </w:r>
      <w:r w:rsidR="00DD3999" w:rsidRPr="00BE77CE">
        <w:rPr>
          <w:b/>
          <w:bCs/>
          <w:color w:val="FF0000"/>
          <w:sz w:val="24"/>
          <w:szCs w:val="28"/>
        </w:rPr>
        <w:t>VS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元件属于</w:t>
      </w:r>
      <w:r w:rsidRPr="00BE77CE">
        <w:rPr>
          <w:rFonts w:hint="eastAsia"/>
          <w:b/>
          <w:bCs/>
          <w:color w:val="FF0000"/>
          <w:sz w:val="24"/>
          <w:szCs w:val="28"/>
        </w:rPr>
        <w:t>E</w:t>
      </w:r>
      <w:r w:rsidRPr="00BE77CE">
        <w:rPr>
          <w:b/>
          <w:bCs/>
          <w:color w:val="FF0000"/>
          <w:sz w:val="24"/>
          <w:szCs w:val="28"/>
        </w:rPr>
        <w:t>SD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器件，压敏电阻也属于E</w:t>
      </w:r>
      <w:r w:rsidR="00DD3999" w:rsidRPr="00BE77CE">
        <w:rPr>
          <w:b/>
          <w:bCs/>
          <w:color w:val="FF0000"/>
          <w:sz w:val="24"/>
          <w:szCs w:val="28"/>
        </w:rPr>
        <w:t>SD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器件，E</w:t>
      </w:r>
      <w:r w:rsidR="00DD3999" w:rsidRPr="00BE77CE">
        <w:rPr>
          <w:b/>
          <w:bCs/>
          <w:color w:val="FF0000"/>
          <w:sz w:val="24"/>
          <w:szCs w:val="28"/>
        </w:rPr>
        <w:t>SD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防护又属于电磁干扰防护，所以E</w:t>
      </w:r>
      <w:r w:rsidR="00DD3999" w:rsidRPr="00BE77CE">
        <w:rPr>
          <w:b/>
          <w:bCs/>
          <w:color w:val="FF0000"/>
          <w:sz w:val="24"/>
          <w:szCs w:val="28"/>
        </w:rPr>
        <w:t>SD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器件的使用</w:t>
      </w:r>
      <w:r w:rsidRPr="00BE77CE">
        <w:rPr>
          <w:rFonts w:hint="eastAsia"/>
          <w:b/>
          <w:bCs/>
          <w:color w:val="FF0000"/>
          <w:sz w:val="24"/>
          <w:szCs w:val="28"/>
        </w:rPr>
        <w:t>属于E</w:t>
      </w:r>
      <w:r w:rsidRPr="00BE77CE">
        <w:rPr>
          <w:b/>
          <w:bCs/>
          <w:color w:val="FF0000"/>
          <w:sz w:val="24"/>
          <w:szCs w:val="28"/>
        </w:rPr>
        <w:t>MI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（</w:t>
      </w:r>
      <w:r w:rsidR="00DD50EC" w:rsidRPr="00BE77CE">
        <w:rPr>
          <w:rFonts w:hint="eastAsia"/>
          <w:b/>
          <w:bCs/>
          <w:color w:val="FF0000"/>
          <w:sz w:val="24"/>
          <w:szCs w:val="28"/>
        </w:rPr>
        <w:t>电磁</w:t>
      </w:r>
      <w:r w:rsidR="0038778A">
        <w:rPr>
          <w:rFonts w:hint="eastAsia"/>
          <w:b/>
          <w:bCs/>
          <w:color w:val="FF0000"/>
          <w:sz w:val="24"/>
          <w:szCs w:val="28"/>
        </w:rPr>
        <w:t>辐射</w:t>
      </w:r>
      <w:r w:rsidR="00DD3999" w:rsidRPr="00BE77CE">
        <w:rPr>
          <w:rFonts w:hint="eastAsia"/>
          <w:b/>
          <w:bCs/>
          <w:color w:val="FF0000"/>
          <w:sz w:val="24"/>
          <w:szCs w:val="28"/>
        </w:rPr>
        <w:t>）方法</w:t>
      </w:r>
      <w:r w:rsidR="0002667D">
        <w:rPr>
          <w:rFonts w:hint="eastAsia"/>
          <w:b/>
          <w:bCs/>
          <w:color w:val="FF0000"/>
          <w:sz w:val="24"/>
          <w:szCs w:val="28"/>
        </w:rPr>
        <w:t>。</w:t>
      </w:r>
    </w:p>
    <w:p w14:paraId="29E9310C" w14:textId="65BEFF8C" w:rsidR="002C3C51" w:rsidRPr="00BE77CE" w:rsidRDefault="002C3C51" w:rsidP="002C3C51">
      <w:pPr>
        <w:ind w:firstLineChars="200" w:firstLine="480"/>
        <w:rPr>
          <w:b/>
          <w:bCs/>
          <w:color w:val="FF0000"/>
          <w:sz w:val="24"/>
          <w:szCs w:val="28"/>
        </w:rPr>
      </w:pPr>
      <w:r w:rsidRPr="00BE77CE">
        <w:rPr>
          <w:b/>
          <w:bCs/>
          <w:color w:val="FF0000"/>
          <w:sz w:val="24"/>
          <w:szCs w:val="28"/>
        </w:rPr>
        <w:t>EMI</w:t>
      </w:r>
      <w:r w:rsidR="00D82910" w:rsidRPr="00BE77CE">
        <w:rPr>
          <w:rFonts w:hint="eastAsia"/>
          <w:b/>
          <w:bCs/>
          <w:color w:val="FF0000"/>
          <w:sz w:val="24"/>
          <w:szCs w:val="28"/>
        </w:rPr>
        <w:t>（电磁</w:t>
      </w:r>
      <w:r w:rsidR="00DD50EC">
        <w:rPr>
          <w:rFonts w:hint="eastAsia"/>
          <w:b/>
          <w:bCs/>
          <w:color w:val="FF0000"/>
          <w:sz w:val="24"/>
          <w:szCs w:val="28"/>
        </w:rPr>
        <w:t>辐射</w:t>
      </w:r>
      <w:r w:rsidR="00D82910" w:rsidRPr="00BE77CE">
        <w:rPr>
          <w:rFonts w:hint="eastAsia"/>
          <w:b/>
          <w:bCs/>
          <w:color w:val="FF0000"/>
          <w:sz w:val="24"/>
          <w:szCs w:val="28"/>
        </w:rPr>
        <w:t>）</w:t>
      </w:r>
      <w:r w:rsidRPr="00BE77CE">
        <w:rPr>
          <w:rFonts w:hint="eastAsia"/>
          <w:b/>
          <w:bCs/>
          <w:color w:val="FF0000"/>
          <w:sz w:val="24"/>
          <w:szCs w:val="28"/>
        </w:rPr>
        <w:t>+</w:t>
      </w:r>
      <w:r w:rsidRPr="00BE77CE">
        <w:rPr>
          <w:b/>
          <w:bCs/>
          <w:color w:val="FF0000"/>
          <w:sz w:val="24"/>
          <w:szCs w:val="28"/>
        </w:rPr>
        <w:t>EMS</w:t>
      </w:r>
      <w:r w:rsidR="00D82910" w:rsidRPr="00BE77CE">
        <w:rPr>
          <w:rFonts w:hint="eastAsia"/>
          <w:b/>
          <w:bCs/>
          <w:color w:val="FF0000"/>
          <w:sz w:val="24"/>
          <w:szCs w:val="28"/>
        </w:rPr>
        <w:t>（</w:t>
      </w:r>
      <w:r w:rsidR="001F6C23" w:rsidRPr="00BE77CE">
        <w:rPr>
          <w:rFonts w:hint="eastAsia"/>
          <w:b/>
          <w:bCs/>
          <w:color w:val="FF0000"/>
          <w:sz w:val="24"/>
          <w:szCs w:val="28"/>
        </w:rPr>
        <w:t>电磁抗扰</w:t>
      </w:r>
      <w:r w:rsidR="00D82910" w:rsidRPr="00BE77CE">
        <w:rPr>
          <w:rFonts w:hint="eastAsia"/>
          <w:b/>
          <w:bCs/>
          <w:color w:val="FF0000"/>
          <w:sz w:val="24"/>
          <w:szCs w:val="28"/>
        </w:rPr>
        <w:t>）</w:t>
      </w:r>
      <w:r w:rsidR="00FC160A" w:rsidRPr="00BE77CE">
        <w:rPr>
          <w:rFonts w:hint="eastAsia"/>
          <w:b/>
          <w:bCs/>
          <w:color w:val="FF0000"/>
          <w:sz w:val="24"/>
          <w:szCs w:val="28"/>
        </w:rPr>
        <w:t xml:space="preserve"> =</w:t>
      </w:r>
      <w:r w:rsidR="00FC160A" w:rsidRPr="00BE77CE">
        <w:rPr>
          <w:b/>
          <w:bCs/>
          <w:color w:val="FF0000"/>
          <w:sz w:val="24"/>
          <w:szCs w:val="28"/>
        </w:rPr>
        <w:t xml:space="preserve"> </w:t>
      </w:r>
      <w:r w:rsidRPr="00BE77CE">
        <w:rPr>
          <w:rFonts w:hint="eastAsia"/>
          <w:b/>
          <w:bCs/>
          <w:color w:val="FF0000"/>
          <w:sz w:val="24"/>
          <w:szCs w:val="28"/>
        </w:rPr>
        <w:t>E</w:t>
      </w:r>
      <w:r w:rsidRPr="00BE77CE">
        <w:rPr>
          <w:b/>
          <w:bCs/>
          <w:color w:val="FF0000"/>
          <w:sz w:val="24"/>
          <w:szCs w:val="28"/>
        </w:rPr>
        <w:t>MC</w:t>
      </w:r>
      <w:r w:rsidR="00D82910" w:rsidRPr="00BE77CE">
        <w:rPr>
          <w:rFonts w:hint="eastAsia"/>
          <w:b/>
          <w:bCs/>
          <w:color w:val="FF0000"/>
          <w:sz w:val="24"/>
          <w:szCs w:val="28"/>
        </w:rPr>
        <w:t>（电磁兼容性）</w:t>
      </w:r>
      <w:r w:rsidRPr="00BE77CE">
        <w:rPr>
          <w:rFonts w:hint="eastAsia"/>
          <w:b/>
          <w:bCs/>
          <w:color w:val="FF0000"/>
          <w:sz w:val="24"/>
          <w:szCs w:val="28"/>
        </w:rPr>
        <w:t>。</w:t>
      </w:r>
    </w:p>
    <w:p w14:paraId="659E9FE0" w14:textId="11683257" w:rsidR="002C3C51" w:rsidRPr="002C3C51" w:rsidRDefault="002C3C51" w:rsidP="00204506">
      <w:pPr>
        <w:ind w:firstLineChars="200" w:firstLine="420"/>
        <w:rPr>
          <w:b/>
          <w:bCs/>
        </w:rPr>
      </w:pPr>
    </w:p>
    <w:p w14:paraId="655FDE8A" w14:textId="77777777" w:rsidR="002C3C51" w:rsidRDefault="002C3C51" w:rsidP="00204506">
      <w:pPr>
        <w:ind w:firstLineChars="200" w:firstLine="420"/>
      </w:pPr>
    </w:p>
    <w:p w14:paraId="44EE9D10" w14:textId="34126584" w:rsidR="00204506" w:rsidRDefault="00204506" w:rsidP="00204506">
      <w:pPr>
        <w:ind w:firstLineChars="200" w:firstLine="420"/>
      </w:pPr>
      <w:r>
        <w:rPr>
          <w:rFonts w:hint="eastAsia"/>
        </w:rPr>
        <w:t>硬件工程师在电路产品稳定性方面更完整的知识栈包括：</w:t>
      </w:r>
    </w:p>
    <w:p w14:paraId="3CAE0992" w14:textId="7C40EBA0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熟悉P</w:t>
      </w:r>
      <w:r>
        <w:t>CB</w:t>
      </w:r>
      <w:r>
        <w:rPr>
          <w:rFonts w:hint="eastAsia"/>
        </w:rPr>
        <w:t>加工流程、P</w:t>
      </w:r>
      <w:r>
        <w:t>CB</w:t>
      </w:r>
      <w:r>
        <w:rPr>
          <w:rFonts w:hint="eastAsia"/>
        </w:rPr>
        <w:t>材质、P</w:t>
      </w:r>
      <w:r>
        <w:t>CB</w:t>
      </w:r>
      <w:r>
        <w:rPr>
          <w:rFonts w:hint="eastAsia"/>
        </w:rPr>
        <w:t>工艺；</w:t>
      </w:r>
    </w:p>
    <w:p w14:paraId="619C647D" w14:textId="115C7565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t>EMC</w:t>
      </w:r>
      <w:r>
        <w:rPr>
          <w:rFonts w:hint="eastAsia"/>
        </w:rPr>
        <w:t>、P</w:t>
      </w:r>
      <w:r>
        <w:t>CB</w:t>
      </w:r>
      <w:r>
        <w:rPr>
          <w:rFonts w:hint="eastAsia"/>
        </w:rPr>
        <w:t>高速信号完整性、S</w:t>
      </w:r>
      <w:r>
        <w:t>I</w:t>
      </w:r>
      <w:r>
        <w:rPr>
          <w:rFonts w:hint="eastAsia"/>
        </w:rPr>
        <w:t>、P</w:t>
      </w:r>
      <w:r>
        <w:t>I</w:t>
      </w:r>
      <w:r>
        <w:rPr>
          <w:rFonts w:hint="eastAsia"/>
        </w:rPr>
        <w:t>及其仿真设计；</w:t>
      </w:r>
    </w:p>
    <w:p w14:paraId="231065EE" w14:textId="108F1FCB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射频，如果涉及</w:t>
      </w:r>
      <w:r w:rsidR="00557AF4">
        <w:rPr>
          <w:rFonts w:hint="eastAsia"/>
        </w:rPr>
        <w:t>的话</w:t>
      </w:r>
      <w:r>
        <w:rPr>
          <w:rFonts w:hint="eastAsia"/>
        </w:rPr>
        <w:t>；</w:t>
      </w:r>
    </w:p>
    <w:p w14:paraId="6355CF12" w14:textId="4E14B2A9" w:rsidR="00204506" w:rsidRDefault="00204506" w:rsidP="002045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使用标准，包括</w:t>
      </w:r>
      <w:r w:rsidR="00B50146" w:rsidRPr="00B50146">
        <w:t>GB9254</w:t>
      </w:r>
      <w:r w:rsidR="00B50146">
        <w:rPr>
          <w:rFonts w:hint="eastAsia"/>
        </w:rPr>
        <w:t>、</w:t>
      </w:r>
      <w:r w:rsidRPr="00204506">
        <w:t>GB4943</w:t>
      </w:r>
      <w:r>
        <w:rPr>
          <w:rFonts w:hint="eastAsia"/>
        </w:rPr>
        <w:t>等。</w:t>
      </w:r>
    </w:p>
    <w:sectPr w:rsidR="0020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37DB"/>
    <w:multiLevelType w:val="hybridMultilevel"/>
    <w:tmpl w:val="10CA97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CB6664"/>
    <w:multiLevelType w:val="hybridMultilevel"/>
    <w:tmpl w:val="C7F6CB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F7A48B2"/>
    <w:multiLevelType w:val="hybridMultilevel"/>
    <w:tmpl w:val="5178DC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F692141"/>
    <w:multiLevelType w:val="hybridMultilevel"/>
    <w:tmpl w:val="00A886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D8"/>
    <w:rsid w:val="0002667D"/>
    <w:rsid w:val="00032BD5"/>
    <w:rsid w:val="00054305"/>
    <w:rsid w:val="00073FA2"/>
    <w:rsid w:val="000E6959"/>
    <w:rsid w:val="00112E4A"/>
    <w:rsid w:val="00113CD5"/>
    <w:rsid w:val="00137B46"/>
    <w:rsid w:val="00173EAE"/>
    <w:rsid w:val="001F6C23"/>
    <w:rsid w:val="00204506"/>
    <w:rsid w:val="002B6ED8"/>
    <w:rsid w:val="002B7EB8"/>
    <w:rsid w:val="002C3C51"/>
    <w:rsid w:val="002F48B5"/>
    <w:rsid w:val="00371821"/>
    <w:rsid w:val="0038778A"/>
    <w:rsid w:val="003930AE"/>
    <w:rsid w:val="00425176"/>
    <w:rsid w:val="004732F9"/>
    <w:rsid w:val="004D38DA"/>
    <w:rsid w:val="00503086"/>
    <w:rsid w:val="00557AF4"/>
    <w:rsid w:val="00577289"/>
    <w:rsid w:val="006220CF"/>
    <w:rsid w:val="006A753B"/>
    <w:rsid w:val="006A7727"/>
    <w:rsid w:val="007E0B3E"/>
    <w:rsid w:val="0081329B"/>
    <w:rsid w:val="00856A47"/>
    <w:rsid w:val="0086750A"/>
    <w:rsid w:val="008F32EE"/>
    <w:rsid w:val="008F465F"/>
    <w:rsid w:val="008F4936"/>
    <w:rsid w:val="009121FF"/>
    <w:rsid w:val="0092295A"/>
    <w:rsid w:val="00922D09"/>
    <w:rsid w:val="00984427"/>
    <w:rsid w:val="009A18C4"/>
    <w:rsid w:val="009E25F3"/>
    <w:rsid w:val="009E58E9"/>
    <w:rsid w:val="00A20BBD"/>
    <w:rsid w:val="00A24B7B"/>
    <w:rsid w:val="00A4298F"/>
    <w:rsid w:val="00A63156"/>
    <w:rsid w:val="00AB556C"/>
    <w:rsid w:val="00B11D48"/>
    <w:rsid w:val="00B50146"/>
    <w:rsid w:val="00B73E5C"/>
    <w:rsid w:val="00BA5D78"/>
    <w:rsid w:val="00BB0637"/>
    <w:rsid w:val="00BE77CE"/>
    <w:rsid w:val="00BF1698"/>
    <w:rsid w:val="00C1561F"/>
    <w:rsid w:val="00C67E5D"/>
    <w:rsid w:val="00C819C2"/>
    <w:rsid w:val="00CB0207"/>
    <w:rsid w:val="00CB51A4"/>
    <w:rsid w:val="00CD1145"/>
    <w:rsid w:val="00D153C3"/>
    <w:rsid w:val="00D230FB"/>
    <w:rsid w:val="00D41720"/>
    <w:rsid w:val="00D82910"/>
    <w:rsid w:val="00DD3999"/>
    <w:rsid w:val="00DD50EC"/>
    <w:rsid w:val="00DE6DB8"/>
    <w:rsid w:val="00E51ED0"/>
    <w:rsid w:val="00E839C3"/>
    <w:rsid w:val="00EB5671"/>
    <w:rsid w:val="00EE017C"/>
    <w:rsid w:val="00EE61D8"/>
    <w:rsid w:val="00F01F91"/>
    <w:rsid w:val="00F304D1"/>
    <w:rsid w:val="00F8569B"/>
    <w:rsid w:val="00F9391F"/>
    <w:rsid w:val="00F95FB0"/>
    <w:rsid w:val="00F967CA"/>
    <w:rsid w:val="00FB3890"/>
    <w:rsid w:val="00FC160A"/>
    <w:rsid w:val="00F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6E8C"/>
  <w15:chartTrackingRefBased/>
  <w15:docId w15:val="{FFBE082D-9E70-4132-A892-0A1162A0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3F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50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73F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F32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file.elecfans.com/web1/M00/48/5E/o4YBAFqqO8yAFBpmAABRxtc2vOo900.png?la=e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doc88.com/p-0963200449974.html?r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csdn.net/qlexcel/article/details/89916105" TargetMode="External"/><Relationship Id="rId5" Type="http://schemas.openxmlformats.org/officeDocument/2006/relationships/hyperlink" Target="https://mp.weixin.qq.com/s/vM4iTRNmTGBBuytZ6Exg_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haoyang</dc:creator>
  <cp:keywords/>
  <dc:description/>
  <cp:lastModifiedBy>xu haoyang</cp:lastModifiedBy>
  <cp:revision>78</cp:revision>
  <dcterms:created xsi:type="dcterms:W3CDTF">2021-09-09T01:45:00Z</dcterms:created>
  <dcterms:modified xsi:type="dcterms:W3CDTF">2021-11-21T05:25:00Z</dcterms:modified>
</cp:coreProperties>
</file>