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847892" w14:textId="2D680A1C" w:rsidR="00984065" w:rsidRDefault="009B1D5C">
      <w:r>
        <w:fldChar w:fldCharType="begin"/>
      </w:r>
      <w:r>
        <w:instrText xml:space="preserve"> HYPERLINK "http://www.elecfans.com/instrument/413406.html" </w:instrText>
      </w:r>
      <w:r>
        <w:fldChar w:fldCharType="separate"/>
      </w:r>
      <w:r>
        <w:rPr>
          <w:rStyle w:val="a3"/>
        </w:rPr>
        <w:t>如何用示波器正确测量电源纹波 - 半导体测试 - 电子发烧友网 (elecfans.com)</w:t>
      </w:r>
      <w:r>
        <w:fldChar w:fldCharType="end"/>
      </w:r>
    </w:p>
    <w:p w14:paraId="7709011C" w14:textId="77777777" w:rsidR="009B1D5C" w:rsidRDefault="009B1D5C" w:rsidP="009B1D5C">
      <w:pPr>
        <w:pStyle w:val="a4"/>
        <w:shd w:val="clear" w:color="auto" w:fill="FFFFFF"/>
        <w:spacing w:after="180" w:afterAutospacing="0"/>
        <w:rPr>
          <w:spacing w:val="8"/>
        </w:rPr>
      </w:pPr>
      <w:r>
        <w:rPr>
          <w:spacing w:val="8"/>
        </w:rPr>
        <w:t xml:space="preserve">　电源纹波测试在电源质量检测中是很重要的一项参数，但是怎么准确的测量电源纹波却成了工程师心中的一道难题，到底怎么样才能攻破这个难题呢？其实，众里寻它千百度，</w:t>
      </w:r>
      <w:proofErr w:type="gramStart"/>
      <w:r>
        <w:rPr>
          <w:spacing w:val="8"/>
        </w:rPr>
        <w:t>暮</w:t>
      </w:r>
      <w:proofErr w:type="gramEnd"/>
      <w:r>
        <w:rPr>
          <w:spacing w:val="8"/>
        </w:rPr>
        <w:t>然回首，方法就在灯火阑珊处。</w:t>
      </w:r>
    </w:p>
    <w:p w14:paraId="2F7C96B8" w14:textId="4C5EB739" w:rsidR="009B1D5C" w:rsidRDefault="009B1D5C" w:rsidP="009B1D5C">
      <w:pPr>
        <w:pStyle w:val="a4"/>
        <w:shd w:val="clear" w:color="auto" w:fill="FFFFFF"/>
        <w:spacing w:before="0" w:beforeAutospacing="0" w:after="180" w:afterAutospacing="0"/>
        <w:jc w:val="center"/>
        <w:rPr>
          <w:spacing w:val="8"/>
        </w:rPr>
      </w:pPr>
      <w:r>
        <w:rPr>
          <w:noProof/>
          <w:color w:val="4298BA"/>
          <w:spacing w:val="8"/>
        </w:rPr>
        <w:drawing>
          <wp:inline distT="0" distB="0" distL="0" distR="0" wp14:anchorId="1BE97C39" wp14:editId="073D0E6A">
            <wp:extent cx="5200650" cy="4229100"/>
            <wp:effectExtent l="0" t="0" r="0" b="0"/>
            <wp:docPr id="7" name="图片 7" descr="示波器,电源纹波,半导体测试">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示波器,电源纹波,半导体测试">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00650" cy="4229100"/>
                    </a:xfrm>
                    <a:prstGeom prst="rect">
                      <a:avLst/>
                    </a:prstGeom>
                    <a:noFill/>
                    <a:ln>
                      <a:noFill/>
                    </a:ln>
                  </pic:spPr>
                </pic:pic>
              </a:graphicData>
            </a:graphic>
          </wp:inline>
        </w:drawing>
      </w:r>
    </w:p>
    <w:p w14:paraId="59AEDAF2" w14:textId="77777777" w:rsidR="009B1D5C" w:rsidRDefault="009B1D5C" w:rsidP="009B1D5C">
      <w:pPr>
        <w:pStyle w:val="a4"/>
        <w:shd w:val="clear" w:color="auto" w:fill="FFFFFF"/>
        <w:spacing w:before="0" w:beforeAutospacing="0" w:after="180" w:afterAutospacing="0"/>
        <w:rPr>
          <w:spacing w:val="8"/>
        </w:rPr>
      </w:pPr>
      <w:r>
        <w:rPr>
          <w:spacing w:val="8"/>
        </w:rPr>
        <w:t xml:space="preserve">　　由于直流稳压电源一般是由交流电源经整流、滤波、稳压等环节而形成的，这就不可避免地在直流电压中多少带有一些交流分量，这种叠加在直流稳电压上的交流分量称之为纹波。</w:t>
      </w:r>
    </w:p>
    <w:p w14:paraId="24126868" w14:textId="77777777" w:rsidR="009B1D5C" w:rsidRDefault="009B1D5C" w:rsidP="009B1D5C">
      <w:pPr>
        <w:pStyle w:val="a4"/>
        <w:shd w:val="clear" w:color="auto" w:fill="FFFFFF"/>
        <w:spacing w:before="0" w:beforeAutospacing="0" w:after="180" w:afterAutospacing="0"/>
        <w:rPr>
          <w:spacing w:val="8"/>
        </w:rPr>
      </w:pPr>
      <w:r>
        <w:rPr>
          <w:spacing w:val="8"/>
        </w:rPr>
        <w:t xml:space="preserve">　　一、不正确的纹波测试</w:t>
      </w:r>
    </w:p>
    <w:p w14:paraId="713C263C" w14:textId="77777777" w:rsidR="009B1D5C" w:rsidRDefault="009B1D5C" w:rsidP="009B1D5C">
      <w:pPr>
        <w:pStyle w:val="a4"/>
        <w:shd w:val="clear" w:color="auto" w:fill="FFFFFF"/>
        <w:spacing w:before="0" w:beforeAutospacing="0" w:after="180" w:afterAutospacing="0"/>
        <w:rPr>
          <w:spacing w:val="8"/>
        </w:rPr>
      </w:pPr>
      <w:r>
        <w:rPr>
          <w:spacing w:val="8"/>
        </w:rPr>
        <w:t xml:space="preserve">　　在ZDS2024 Plus示波器中接入一个3.3V的电源信号，探头档位使用X10档，进行电源纹波的测量，点击【Auto Setup】之后，经过调解水平时基，垂直档位和垂直偏移，可以得到如下图1所示。</w:t>
      </w:r>
    </w:p>
    <w:p w14:paraId="2B93BE70" w14:textId="4880F375" w:rsidR="009B1D5C" w:rsidRDefault="009B1D5C" w:rsidP="009B1D5C">
      <w:pPr>
        <w:pStyle w:val="a4"/>
        <w:shd w:val="clear" w:color="auto" w:fill="FFFFFF"/>
        <w:spacing w:before="0" w:beforeAutospacing="0" w:after="180" w:afterAutospacing="0"/>
        <w:jc w:val="center"/>
        <w:rPr>
          <w:spacing w:val="8"/>
        </w:rPr>
      </w:pPr>
      <w:r>
        <w:rPr>
          <w:noProof/>
          <w:color w:val="4298BA"/>
          <w:spacing w:val="8"/>
        </w:rPr>
        <w:drawing>
          <wp:inline distT="0" distB="0" distL="0" distR="0" wp14:anchorId="674F665B" wp14:editId="641D0620">
            <wp:extent cx="5274310" cy="1493520"/>
            <wp:effectExtent l="0" t="0" r="2540" b="0"/>
            <wp:docPr id="6" name="图片 6" descr="示波器,电源纹波,半导体测试">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示波器,电源纹波,半导体测试">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493520"/>
                    </a:xfrm>
                    <a:prstGeom prst="rect">
                      <a:avLst/>
                    </a:prstGeom>
                    <a:noFill/>
                    <a:ln>
                      <a:noFill/>
                    </a:ln>
                  </pic:spPr>
                </pic:pic>
              </a:graphicData>
            </a:graphic>
          </wp:inline>
        </w:drawing>
      </w:r>
    </w:p>
    <w:p w14:paraId="5DFDA53A" w14:textId="77777777" w:rsidR="009B1D5C" w:rsidRDefault="009B1D5C" w:rsidP="009B1D5C">
      <w:pPr>
        <w:pStyle w:val="a4"/>
        <w:shd w:val="clear" w:color="auto" w:fill="FFFFFF"/>
        <w:spacing w:before="0" w:beforeAutospacing="0" w:after="180" w:afterAutospacing="0"/>
        <w:jc w:val="center"/>
        <w:rPr>
          <w:spacing w:val="8"/>
        </w:rPr>
      </w:pPr>
      <w:r>
        <w:rPr>
          <w:spacing w:val="8"/>
        </w:rPr>
        <w:lastRenderedPageBreak/>
        <w:t xml:space="preserve">　　图1 不正确的纹波测量方式</w:t>
      </w:r>
    </w:p>
    <w:p w14:paraId="66B89A67" w14:textId="77777777" w:rsidR="009B1D5C" w:rsidRDefault="009B1D5C" w:rsidP="009B1D5C">
      <w:pPr>
        <w:pStyle w:val="a4"/>
        <w:shd w:val="clear" w:color="auto" w:fill="FFFFFF"/>
        <w:spacing w:before="0" w:beforeAutospacing="0" w:after="180" w:afterAutospacing="0"/>
        <w:rPr>
          <w:spacing w:val="8"/>
        </w:rPr>
      </w:pPr>
      <w:r>
        <w:rPr>
          <w:spacing w:val="8"/>
        </w:rPr>
        <w:t xml:space="preserve">　　从图中可以看出，所测的波形夹杂着许多的噪声和杂波，直流、交流波形混在一起，没办法清晰的观察纹波，导致无法准确的测量纹波的值。很多工程师测量纹波出现这种情况是因为没有掌握正确的纹波测量方法。</w:t>
      </w:r>
    </w:p>
    <w:p w14:paraId="530856AE" w14:textId="77777777" w:rsidR="009B1D5C" w:rsidRDefault="009B1D5C" w:rsidP="009B1D5C">
      <w:pPr>
        <w:pStyle w:val="a4"/>
        <w:shd w:val="clear" w:color="auto" w:fill="FFFFFF"/>
        <w:spacing w:before="0" w:beforeAutospacing="0" w:after="180" w:afterAutospacing="0"/>
        <w:rPr>
          <w:spacing w:val="8"/>
        </w:rPr>
      </w:pPr>
      <w:r>
        <w:rPr>
          <w:spacing w:val="8"/>
        </w:rPr>
        <w:t xml:space="preserve">　　二、正确的电源纹波测试方法</w:t>
      </w:r>
    </w:p>
    <w:p w14:paraId="01F23552" w14:textId="77777777" w:rsidR="009B1D5C" w:rsidRDefault="009B1D5C" w:rsidP="009B1D5C">
      <w:pPr>
        <w:pStyle w:val="a4"/>
        <w:shd w:val="clear" w:color="auto" w:fill="FFFFFF"/>
        <w:spacing w:before="0" w:beforeAutospacing="0" w:after="180" w:afterAutospacing="0"/>
        <w:rPr>
          <w:spacing w:val="8"/>
        </w:rPr>
      </w:pPr>
      <w:r>
        <w:rPr>
          <w:spacing w:val="8"/>
        </w:rPr>
        <w:t xml:space="preserve">　　1、首先探头要选择合适的档位，如果电压比较大，或者对带宽要求比较高的情况下可使用X10档，普通情况下建议使用X1档，避免不必要的噪声衰减影响纹波的测量。</w:t>
      </w:r>
    </w:p>
    <w:p w14:paraId="43F431AD" w14:textId="433C541B" w:rsidR="009B1D5C" w:rsidRDefault="009B1D5C" w:rsidP="009B1D5C">
      <w:pPr>
        <w:pStyle w:val="a4"/>
        <w:shd w:val="clear" w:color="auto" w:fill="FFFFFF"/>
        <w:spacing w:before="0" w:beforeAutospacing="0" w:after="180" w:afterAutospacing="0"/>
        <w:jc w:val="center"/>
        <w:rPr>
          <w:spacing w:val="8"/>
        </w:rPr>
      </w:pPr>
      <w:r>
        <w:rPr>
          <w:noProof/>
          <w:color w:val="4298BA"/>
          <w:spacing w:val="8"/>
        </w:rPr>
        <w:drawing>
          <wp:inline distT="0" distB="0" distL="0" distR="0" wp14:anchorId="6C168E1E" wp14:editId="295BD663">
            <wp:extent cx="4121150" cy="952500"/>
            <wp:effectExtent l="0" t="0" r="0" b="0"/>
            <wp:docPr id="5" name="图片 5" descr="示波器,电源纹波,半导体测试">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示波器,电源纹波,半导体测试">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1150" cy="952500"/>
                    </a:xfrm>
                    <a:prstGeom prst="rect">
                      <a:avLst/>
                    </a:prstGeom>
                    <a:noFill/>
                    <a:ln>
                      <a:noFill/>
                    </a:ln>
                  </pic:spPr>
                </pic:pic>
              </a:graphicData>
            </a:graphic>
          </wp:inline>
        </w:drawing>
      </w:r>
    </w:p>
    <w:p w14:paraId="0A229E1C" w14:textId="77777777" w:rsidR="009B1D5C" w:rsidRDefault="009B1D5C" w:rsidP="009B1D5C">
      <w:pPr>
        <w:pStyle w:val="a4"/>
        <w:shd w:val="clear" w:color="auto" w:fill="FFFFFF"/>
        <w:spacing w:before="0" w:beforeAutospacing="0" w:after="180" w:afterAutospacing="0"/>
        <w:jc w:val="center"/>
        <w:rPr>
          <w:spacing w:val="8"/>
        </w:rPr>
      </w:pPr>
      <w:r>
        <w:rPr>
          <w:spacing w:val="8"/>
        </w:rPr>
        <w:t xml:space="preserve">　　图2探头档位选择</w:t>
      </w:r>
    </w:p>
    <w:p w14:paraId="6D183DA2" w14:textId="77777777" w:rsidR="009B1D5C" w:rsidRDefault="009B1D5C" w:rsidP="009B1D5C">
      <w:pPr>
        <w:pStyle w:val="a4"/>
        <w:shd w:val="clear" w:color="auto" w:fill="FFFFFF"/>
        <w:spacing w:before="0" w:beforeAutospacing="0" w:after="180" w:afterAutospacing="0"/>
        <w:rPr>
          <w:spacing w:val="8"/>
        </w:rPr>
      </w:pPr>
      <w:r>
        <w:rPr>
          <w:spacing w:val="8"/>
        </w:rPr>
        <w:t xml:space="preserve">　　2、纹波属于是交流成分，所以“通道耦合”方式可使用“交流”方式，限制直流信号的输入，如图3所示。</w:t>
      </w:r>
    </w:p>
    <w:p w14:paraId="56016929" w14:textId="77777777" w:rsidR="009B1D5C" w:rsidRDefault="009B1D5C" w:rsidP="009B1D5C">
      <w:pPr>
        <w:pStyle w:val="a4"/>
        <w:shd w:val="clear" w:color="auto" w:fill="FFFFFF"/>
        <w:spacing w:before="0" w:beforeAutospacing="0" w:after="180" w:afterAutospacing="0"/>
        <w:rPr>
          <w:spacing w:val="8"/>
        </w:rPr>
      </w:pPr>
      <w:r>
        <w:rPr>
          <w:spacing w:val="8"/>
        </w:rPr>
        <w:t xml:space="preserve">　　3、可适当的使用“带宽限制”功能，可选择“20MHz”带宽限制，将不必要的高频噪声滤除，如图3所示。</w:t>
      </w:r>
    </w:p>
    <w:p w14:paraId="0F2C26BC" w14:textId="6C1FA2A1" w:rsidR="009B1D5C" w:rsidRDefault="009B1D5C" w:rsidP="009B1D5C">
      <w:pPr>
        <w:pStyle w:val="a4"/>
        <w:shd w:val="clear" w:color="auto" w:fill="FFFFFF"/>
        <w:spacing w:before="0" w:beforeAutospacing="0" w:after="180" w:afterAutospacing="0"/>
        <w:jc w:val="center"/>
        <w:rPr>
          <w:spacing w:val="8"/>
        </w:rPr>
      </w:pPr>
      <w:r>
        <w:rPr>
          <w:noProof/>
          <w:color w:val="4298BA"/>
          <w:spacing w:val="8"/>
        </w:rPr>
        <w:drawing>
          <wp:inline distT="0" distB="0" distL="0" distR="0" wp14:anchorId="385705AB" wp14:editId="15940F67">
            <wp:extent cx="2247900" cy="2520950"/>
            <wp:effectExtent l="0" t="0" r="0" b="0"/>
            <wp:docPr id="4" name="图片 4" descr="示波器,电源纹波,半导体测试">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示波器,电源纹波,半导体测试">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47900" cy="2520950"/>
                    </a:xfrm>
                    <a:prstGeom prst="rect">
                      <a:avLst/>
                    </a:prstGeom>
                    <a:noFill/>
                    <a:ln>
                      <a:noFill/>
                    </a:ln>
                  </pic:spPr>
                </pic:pic>
              </a:graphicData>
            </a:graphic>
          </wp:inline>
        </w:drawing>
      </w:r>
    </w:p>
    <w:p w14:paraId="2BD6AFCC" w14:textId="77777777" w:rsidR="009B1D5C" w:rsidRDefault="009B1D5C" w:rsidP="009B1D5C">
      <w:pPr>
        <w:pStyle w:val="a4"/>
        <w:shd w:val="clear" w:color="auto" w:fill="FFFFFF"/>
        <w:spacing w:before="0" w:beforeAutospacing="0" w:after="180" w:afterAutospacing="0"/>
        <w:jc w:val="center"/>
        <w:rPr>
          <w:spacing w:val="8"/>
        </w:rPr>
      </w:pPr>
      <w:r>
        <w:rPr>
          <w:spacing w:val="8"/>
        </w:rPr>
        <w:t xml:space="preserve">　　图3通道界面参数设置</w:t>
      </w:r>
    </w:p>
    <w:p w14:paraId="6622F31C" w14:textId="77777777" w:rsidR="009B1D5C" w:rsidRDefault="009B1D5C" w:rsidP="009B1D5C">
      <w:pPr>
        <w:pStyle w:val="a4"/>
        <w:shd w:val="clear" w:color="auto" w:fill="FFFFFF"/>
        <w:spacing w:before="0" w:beforeAutospacing="0" w:after="180" w:afterAutospacing="0"/>
        <w:rPr>
          <w:spacing w:val="8"/>
        </w:rPr>
      </w:pPr>
      <w:r>
        <w:rPr>
          <w:spacing w:val="8"/>
        </w:rPr>
        <w:t xml:space="preserve">　　4、除此之外，更重要的一点就是要避免电磁辐射等对信号的干扰，所以在测量时建议使用“接地弹簧”接地，避免长接地线带来的不必要干扰。</w:t>
      </w:r>
    </w:p>
    <w:p w14:paraId="65D55661" w14:textId="0879520F" w:rsidR="009B1D5C" w:rsidRDefault="009B1D5C" w:rsidP="009B1D5C">
      <w:pPr>
        <w:pStyle w:val="a4"/>
        <w:shd w:val="clear" w:color="auto" w:fill="FFFFFF"/>
        <w:spacing w:before="0" w:beforeAutospacing="0" w:after="180" w:afterAutospacing="0"/>
        <w:jc w:val="center"/>
        <w:rPr>
          <w:spacing w:val="8"/>
        </w:rPr>
      </w:pPr>
      <w:r>
        <w:rPr>
          <w:noProof/>
          <w:color w:val="4298BA"/>
          <w:spacing w:val="8"/>
        </w:rPr>
        <w:lastRenderedPageBreak/>
        <w:drawing>
          <wp:inline distT="0" distB="0" distL="0" distR="0" wp14:anchorId="7D8132D4" wp14:editId="3ABD3A7B">
            <wp:extent cx="5274310" cy="1532890"/>
            <wp:effectExtent l="0" t="0" r="2540" b="0"/>
            <wp:docPr id="3" name="图片 3" descr="示波器,电源纹波,半导体测试">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示波器,电源纹波,半导体测试">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532890"/>
                    </a:xfrm>
                    <a:prstGeom prst="rect">
                      <a:avLst/>
                    </a:prstGeom>
                    <a:noFill/>
                    <a:ln>
                      <a:noFill/>
                    </a:ln>
                  </pic:spPr>
                </pic:pic>
              </a:graphicData>
            </a:graphic>
          </wp:inline>
        </w:drawing>
      </w:r>
    </w:p>
    <w:p w14:paraId="445FC5F1" w14:textId="77777777" w:rsidR="009B1D5C" w:rsidRDefault="009B1D5C" w:rsidP="009B1D5C">
      <w:pPr>
        <w:pStyle w:val="a4"/>
        <w:shd w:val="clear" w:color="auto" w:fill="FFFFFF"/>
        <w:spacing w:before="0" w:beforeAutospacing="0" w:after="180" w:afterAutospacing="0"/>
        <w:jc w:val="center"/>
        <w:rPr>
          <w:spacing w:val="8"/>
        </w:rPr>
      </w:pPr>
      <w:r>
        <w:rPr>
          <w:spacing w:val="8"/>
        </w:rPr>
        <w:t xml:space="preserve">　　图4 接地的方式的对比</w:t>
      </w:r>
    </w:p>
    <w:p w14:paraId="29398E50" w14:textId="77777777" w:rsidR="009B1D5C" w:rsidRDefault="009B1D5C" w:rsidP="009B1D5C">
      <w:pPr>
        <w:pStyle w:val="a4"/>
        <w:shd w:val="clear" w:color="auto" w:fill="FFFFFF"/>
        <w:spacing w:before="0" w:beforeAutospacing="0" w:after="180" w:afterAutospacing="0"/>
        <w:rPr>
          <w:spacing w:val="8"/>
        </w:rPr>
      </w:pPr>
      <w:r>
        <w:rPr>
          <w:spacing w:val="8"/>
        </w:rPr>
        <w:t xml:space="preserve">　　5、触发方式可以选用边沿触发，触发模式可以在Auto/Normal状态下均可。</w:t>
      </w:r>
    </w:p>
    <w:p w14:paraId="20154BC9" w14:textId="77777777" w:rsidR="009B1D5C" w:rsidRDefault="009B1D5C" w:rsidP="009B1D5C">
      <w:pPr>
        <w:pStyle w:val="a4"/>
        <w:shd w:val="clear" w:color="auto" w:fill="FFFFFF"/>
        <w:spacing w:before="0" w:beforeAutospacing="0" w:after="180" w:afterAutospacing="0"/>
        <w:rPr>
          <w:spacing w:val="8"/>
        </w:rPr>
      </w:pPr>
      <w:r>
        <w:rPr>
          <w:spacing w:val="8"/>
        </w:rPr>
        <w:t xml:space="preserve">　　6、适当调整水平时基，垂直档位和垂直偏移，使波形信号在屏幕的中央以较好的效果显示。</w:t>
      </w:r>
    </w:p>
    <w:p w14:paraId="6C0924C0" w14:textId="77777777" w:rsidR="009B1D5C" w:rsidRDefault="009B1D5C" w:rsidP="009B1D5C">
      <w:pPr>
        <w:pStyle w:val="a4"/>
        <w:shd w:val="clear" w:color="auto" w:fill="FFFFFF"/>
        <w:spacing w:before="0" w:beforeAutospacing="0" w:after="180" w:afterAutospacing="0"/>
        <w:rPr>
          <w:spacing w:val="8"/>
        </w:rPr>
      </w:pPr>
      <w:r>
        <w:rPr>
          <w:spacing w:val="8"/>
        </w:rPr>
        <w:t xml:space="preserve">　　具体捕获的纹波如下图5所示。</w:t>
      </w:r>
    </w:p>
    <w:p w14:paraId="35D3C593" w14:textId="502BE0B3" w:rsidR="009B1D5C" w:rsidRDefault="009B1D5C" w:rsidP="009B1D5C">
      <w:pPr>
        <w:pStyle w:val="a4"/>
        <w:shd w:val="clear" w:color="auto" w:fill="FFFFFF"/>
        <w:spacing w:before="0" w:beforeAutospacing="0" w:after="180" w:afterAutospacing="0"/>
        <w:jc w:val="center"/>
        <w:rPr>
          <w:spacing w:val="8"/>
        </w:rPr>
      </w:pPr>
      <w:r>
        <w:rPr>
          <w:noProof/>
          <w:color w:val="4298BA"/>
          <w:spacing w:val="8"/>
        </w:rPr>
        <w:drawing>
          <wp:inline distT="0" distB="0" distL="0" distR="0" wp14:anchorId="6087FAAE" wp14:editId="49CCC845">
            <wp:extent cx="5274310" cy="3141345"/>
            <wp:effectExtent l="0" t="0" r="2540" b="1905"/>
            <wp:docPr id="2" name="图片 2" descr="示波器,电源纹波,半导体测试">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示波器,电源纹波,半导体测试">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141345"/>
                    </a:xfrm>
                    <a:prstGeom prst="rect">
                      <a:avLst/>
                    </a:prstGeom>
                    <a:noFill/>
                    <a:ln>
                      <a:noFill/>
                    </a:ln>
                  </pic:spPr>
                </pic:pic>
              </a:graphicData>
            </a:graphic>
          </wp:inline>
        </w:drawing>
      </w:r>
    </w:p>
    <w:p w14:paraId="184F5A91" w14:textId="77777777" w:rsidR="009B1D5C" w:rsidRDefault="009B1D5C" w:rsidP="009B1D5C">
      <w:pPr>
        <w:pStyle w:val="a4"/>
        <w:shd w:val="clear" w:color="auto" w:fill="FFFFFF"/>
        <w:spacing w:before="0" w:beforeAutospacing="0" w:after="180" w:afterAutospacing="0"/>
        <w:jc w:val="center"/>
        <w:rPr>
          <w:spacing w:val="8"/>
        </w:rPr>
      </w:pPr>
      <w:r>
        <w:rPr>
          <w:spacing w:val="8"/>
        </w:rPr>
        <w:t xml:space="preserve">　　图5 正确捕抓的纹波</w:t>
      </w:r>
    </w:p>
    <w:p w14:paraId="37522F10" w14:textId="77777777" w:rsidR="009B1D5C" w:rsidRDefault="009B1D5C" w:rsidP="009B1D5C">
      <w:pPr>
        <w:pStyle w:val="a4"/>
        <w:shd w:val="clear" w:color="auto" w:fill="FFFFFF"/>
        <w:spacing w:before="0" w:beforeAutospacing="0" w:after="180" w:afterAutospacing="0"/>
        <w:rPr>
          <w:spacing w:val="8"/>
        </w:rPr>
      </w:pPr>
      <w:r>
        <w:rPr>
          <w:spacing w:val="8"/>
        </w:rPr>
        <w:t xml:space="preserve">　　从图5中可以看出，正确的纹波测量方式可以清晰的捕抓到正常的纹波，减少了不必要的噪声和杂波对纹波的影响，基本上就是一条干净的纹波了，在这样的基础上进行电源纹波测量，可以更精确的测量纹波的值，进而准确估测电源质量。</w:t>
      </w:r>
    </w:p>
    <w:p w14:paraId="66E4501A" w14:textId="77777777" w:rsidR="009B1D5C" w:rsidRDefault="009B1D5C" w:rsidP="009B1D5C">
      <w:pPr>
        <w:pStyle w:val="a4"/>
        <w:shd w:val="clear" w:color="auto" w:fill="FFFFFF"/>
        <w:spacing w:before="0" w:beforeAutospacing="0" w:after="180" w:afterAutospacing="0"/>
        <w:rPr>
          <w:spacing w:val="8"/>
        </w:rPr>
      </w:pPr>
      <w:r>
        <w:rPr>
          <w:spacing w:val="8"/>
        </w:rPr>
        <w:t xml:space="preserve">　　纹波测试一般以峰峰值来表示，具体可以使用【measure】进行自动测量，如下截图ZDS2000系列示波器，能支持51种真正意义的参数测量统计功能，基于全存储深度的基础上测量纹波的参数，或者也可以使用“一键光标”进行手动测量，如下图6所示。</w:t>
      </w:r>
    </w:p>
    <w:p w14:paraId="5FE1E6BC" w14:textId="0A4ED647" w:rsidR="009B1D5C" w:rsidRDefault="009B1D5C" w:rsidP="009B1D5C">
      <w:pPr>
        <w:pStyle w:val="a4"/>
        <w:shd w:val="clear" w:color="auto" w:fill="FFFFFF"/>
        <w:spacing w:before="0" w:beforeAutospacing="0" w:after="180" w:afterAutospacing="0"/>
        <w:jc w:val="center"/>
        <w:rPr>
          <w:spacing w:val="8"/>
        </w:rPr>
      </w:pPr>
      <w:r>
        <w:rPr>
          <w:noProof/>
          <w:color w:val="4298BA"/>
          <w:spacing w:val="8"/>
        </w:rPr>
        <w:lastRenderedPageBreak/>
        <w:drawing>
          <wp:inline distT="0" distB="0" distL="0" distR="0" wp14:anchorId="5BA8D53A" wp14:editId="6BE6A4D8">
            <wp:extent cx="5274310" cy="3142615"/>
            <wp:effectExtent l="0" t="0" r="2540" b="635"/>
            <wp:docPr id="1" name="图片 1" descr="示波器,电源纹波,半导体测试">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示波器,电源纹波,半导体测试">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142615"/>
                    </a:xfrm>
                    <a:prstGeom prst="rect">
                      <a:avLst/>
                    </a:prstGeom>
                    <a:noFill/>
                    <a:ln>
                      <a:noFill/>
                    </a:ln>
                  </pic:spPr>
                </pic:pic>
              </a:graphicData>
            </a:graphic>
          </wp:inline>
        </w:drawing>
      </w:r>
    </w:p>
    <w:p w14:paraId="785DACB6" w14:textId="77777777" w:rsidR="009B1D5C" w:rsidRDefault="009B1D5C" w:rsidP="009B1D5C">
      <w:pPr>
        <w:pStyle w:val="a4"/>
        <w:shd w:val="clear" w:color="auto" w:fill="FFFFFF"/>
        <w:spacing w:before="0" w:beforeAutospacing="0" w:after="180" w:afterAutospacing="0"/>
        <w:jc w:val="center"/>
        <w:rPr>
          <w:spacing w:val="8"/>
        </w:rPr>
      </w:pPr>
      <w:r>
        <w:rPr>
          <w:spacing w:val="8"/>
        </w:rPr>
        <w:t xml:space="preserve">　　图6 纹波的测量数据</w:t>
      </w:r>
    </w:p>
    <w:p w14:paraId="3CB7A9F8" w14:textId="77777777" w:rsidR="009B1D5C" w:rsidRDefault="009B1D5C" w:rsidP="009B1D5C">
      <w:pPr>
        <w:pStyle w:val="a4"/>
        <w:shd w:val="clear" w:color="auto" w:fill="FFFFFF"/>
        <w:spacing w:before="0" w:beforeAutospacing="0" w:after="180" w:afterAutospacing="0"/>
        <w:rPr>
          <w:spacing w:val="8"/>
        </w:rPr>
      </w:pPr>
      <w:r>
        <w:rPr>
          <w:spacing w:val="8"/>
        </w:rPr>
        <w:t xml:space="preserve">　　三、测量结果分析</w:t>
      </w:r>
    </w:p>
    <w:p w14:paraId="6D005FA4" w14:textId="77777777" w:rsidR="009B1D5C" w:rsidRDefault="009B1D5C" w:rsidP="009B1D5C">
      <w:pPr>
        <w:pStyle w:val="a4"/>
        <w:shd w:val="clear" w:color="auto" w:fill="FFFFFF"/>
        <w:spacing w:before="0" w:beforeAutospacing="0" w:after="180" w:afterAutospacing="0"/>
        <w:rPr>
          <w:spacing w:val="8"/>
        </w:rPr>
      </w:pPr>
      <w:r>
        <w:rPr>
          <w:spacing w:val="8"/>
        </w:rPr>
        <w:t xml:space="preserve">　　从测量中可以看到，本次电源纹波的峰峰值为18mv，Intel在ATX12V规范中规定，+12V输出纹波峰峰值不得超过120mv，+3.3V与+5V纹波峰峰值不得超过50mv，纹波越小电源质量就越高。</w:t>
      </w:r>
    </w:p>
    <w:p w14:paraId="0B58A28D" w14:textId="77777777" w:rsidR="009B1D5C" w:rsidRPr="009B1D5C" w:rsidRDefault="009B1D5C"/>
    <w:sectPr w:rsidR="009B1D5C" w:rsidRPr="009B1D5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69D"/>
    <w:rsid w:val="0012069D"/>
    <w:rsid w:val="00984065"/>
    <w:rsid w:val="009B1D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059F7"/>
  <w15:chartTrackingRefBased/>
  <w15:docId w15:val="{6AEB524C-A2DE-4000-87CE-0991923BC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9B1D5C"/>
    <w:rPr>
      <w:color w:val="0000FF"/>
      <w:u w:val="single"/>
    </w:rPr>
  </w:style>
  <w:style w:type="paragraph" w:styleId="a4">
    <w:name w:val="Normal (Web)"/>
    <w:basedOn w:val="a"/>
    <w:uiPriority w:val="99"/>
    <w:semiHidden/>
    <w:unhideWhenUsed/>
    <w:rsid w:val="009B1D5C"/>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7496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lecfans.com/uploads/160407/2136036-16040G6104bQ.png"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www.elecfans.com/uploads/160407/2136036-16040G61213X0.png" TargetMode="External"/><Relationship Id="rId17"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hyperlink" Target="http://www.elecfans.com/uploads/160407/2136036-16040G614092Y.png" TargetMode="External"/><Relationship Id="rId1" Type="http://schemas.openxmlformats.org/officeDocument/2006/relationships/styles" Target="styles.xml"/><Relationship Id="rId6" Type="http://schemas.openxmlformats.org/officeDocument/2006/relationships/hyperlink" Target="http://www.elecfans.com/uploads/160407/2136036-16040G60Z0956.png"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www.elecfans.com/uploads/160407/2136036-16040G61119594.png" TargetMode="External"/><Relationship Id="rId19" Type="http://schemas.openxmlformats.org/officeDocument/2006/relationships/theme" Target="theme/theme1.xml"/><Relationship Id="rId4" Type="http://schemas.openxmlformats.org/officeDocument/2006/relationships/hyperlink" Target="http://www.elecfans.com/uploads/160407/2136036-16040G60HQ55.png" TargetMode="External"/><Relationship Id="rId9" Type="http://schemas.openxmlformats.org/officeDocument/2006/relationships/image" Target="media/image3.png"/><Relationship Id="rId14" Type="http://schemas.openxmlformats.org/officeDocument/2006/relationships/hyperlink" Target="http://www.elecfans.com/uploads/160407/2136036-16040G613133O.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194</Words>
  <Characters>1111</Characters>
  <Application>Microsoft Office Word</Application>
  <DocSecurity>0</DocSecurity>
  <Lines>9</Lines>
  <Paragraphs>2</Paragraphs>
  <ScaleCrop>false</ScaleCrop>
  <Company/>
  <LinksUpToDate>false</LinksUpToDate>
  <CharactersWithSpaces>1303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haoyang</dc:creator>
  <cp:keywords/>
  <dc:description/>
  <cp:lastModifiedBy>xu haoyang</cp:lastModifiedBy>
  <cp:revision>2</cp:revision>
  <dcterms:created xsi:type="dcterms:W3CDTF">2021-04-25T05:53:00Z</dcterms:created>
  <dcterms:modified xsi:type="dcterms:W3CDTF">2021-04-25T05:53:00Z</dcterms:modified>
</cp:coreProperties>
</file>