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numbering.xml" ContentType="application/vnd.openxmlformats-officedocument.wordprocessingml.numbering+xml"/>
  <Override PartName="/word/fontTable.xml" ContentType="application/vnd.openxmlformats-officedocument.wordprocessingml.fontTable+xml"/>
  <Override PartName="/word/footnotes.xml" ContentType="application/vnd.openxmlformats-officedocument.wordprocessingml.footnotes+xml"/>
  <Override PartName="/word/footer1.xml" ContentType="application/vnd.openxmlformats-officedocument.wordprocessingml.footer+xml"/>
  <Override PartName="/word/header3.xml" ContentType="application/vnd.openxmlformats-officedocument.wordprocessingml.header+xml"/>
  <Override PartName="/word/settings.xml" ContentType="application/vnd.openxmlformats-officedocument.wordprocessingml.settings+xml"/>
  <Override PartName="/word/footer3.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bidi w:val="0"/>
        <w:spacing w:before="240" w:after="120"/>
        <w:ind w:hanging="0" w:left="0"/>
        <w:jc w:val="left"/>
        <w:rPr/>
      </w:pPr>
      <w:r>
        <w:rPr/>
        <w:t>Introduction</w:t>
      </w:r>
    </w:p>
    <w:p>
      <w:pPr>
        <w:pStyle w:val="BodyText"/>
        <w:bidi w:val="0"/>
        <w:jc w:val="left"/>
        <w:rPr/>
      </w:pPr>
      <w:r>
        <w:rPr/>
        <w:t>In Java, you need access to a class, variable, method, and objects before the current executing code can use these items.  The code needs access to both the class definition and its constructor in order to create an instance of the class.  Java provides several levels of access through keywords known as access modifiers.</w:t>
      </w:r>
    </w:p>
    <w:p>
      <w:pPr>
        <w:pStyle w:val="BodyText"/>
        <w:bidi w:val="0"/>
        <w:jc w:val="left"/>
        <w:rPr/>
      </w:pPr>
      <w:r>
        <w:rPr/>
        <w:t>Access control is used as part of encapsulation.  This allows the the programmer to decide which code may access properties and methods of a class or its instance.</w:t>
      </w:r>
    </w:p>
    <w:p>
      <w:pPr>
        <w:pStyle w:val="Heading1"/>
        <w:ind w:hanging="0" w:left="0"/>
        <w:rPr/>
      </w:pPr>
      <w:r>
        <w:rPr/>
        <w:t>Access Modifiers</w:t>
      </w:r>
    </w:p>
    <w:p>
      <w:pPr>
        <w:pStyle w:val="BodyText"/>
        <w:rPr/>
      </w:pPr>
      <w:r>
        <w:rPr/>
        <w:t xml:space="preserve">There are four different access Modifiers; each one provides a different level of access.  The access modifiers are: public, protected, private, and </w:t>
      </w:r>
      <w:r>
        <w:rPr>
          <w:i/>
          <w:iCs/>
        </w:rPr>
        <w:t>default</w:t>
      </w:r>
      <w:r>
        <w:rPr/>
        <w:t>.  The default access modifier is the only one that does not use keyword.  In other words, if no access modifier is provided, the Java compiler treats the item as having the default access level.</w:t>
      </w:r>
    </w:p>
    <w:p>
      <w:pPr>
        <w:pStyle w:val="Heading2"/>
        <w:ind w:hanging="0" w:left="0"/>
        <w:rPr/>
      </w:pPr>
      <w:r>
        <w:rPr/>
        <w:t>Public</w:t>
      </w:r>
    </w:p>
    <w:p>
      <w:pPr>
        <w:pStyle w:val="BodyText"/>
        <w:rPr/>
      </w:pPr>
      <w:r>
        <w:rPr/>
        <w:t xml:space="preserve">Public access provides global access to the item.  This means that any code can access it. </w:t>
      </w:r>
    </w:p>
    <w:p>
      <w:pPr>
        <w:pStyle w:val="BodyText"/>
        <w:rPr/>
      </w:pPr>
      <w:r>
        <w:rPr/>
        <w:t>Usually, if a class is to be used outside of its package, it is defined as public with a public constructor.  This allows any code that wants to use the class can create its own instance of the class</w:t>
      </w:r>
      <w:r>
        <w:rPr>
          <w:rStyle w:val="FootnoteReference"/>
        </w:rPr>
        <w:footnoteReference w:id="2"/>
      </w:r>
      <w:r>
        <w:rPr/>
        <w:t xml:space="preserve">.  </w:t>
      </w:r>
    </w:p>
    <w:p>
      <w:pPr>
        <w:pStyle w:val="BodyText"/>
        <w:rPr/>
      </w:pPr>
      <w:r>
        <w:rPr/>
      </w:r>
    </w:p>
    <w:tbl>
      <w:tblPr>
        <w:tblW w:w="7710" w:type="dxa"/>
        <w:jc w:val="left"/>
        <w:tblInd w:w="761" w:type="dxa"/>
        <w:tblLayout w:type="fixed"/>
        <w:tblCellMar>
          <w:top w:w="55" w:type="dxa"/>
          <w:left w:w="55" w:type="dxa"/>
          <w:bottom w:w="55" w:type="dxa"/>
          <w:right w:w="55" w:type="dxa"/>
        </w:tblCellMar>
      </w:tblPr>
      <w:tblGrid>
        <w:gridCol w:w="7710"/>
      </w:tblGrid>
      <w:tr>
        <w:trPr/>
        <w:tc>
          <w:tcPr>
            <w:tcW w:w="7710" w:type="dxa"/>
            <w:tcBorders>
              <w:top w:val="single" w:sz="4" w:space="0" w:color="000000"/>
              <w:left w:val="single" w:sz="4" w:space="0" w:color="000000"/>
              <w:bottom w:val="single" w:sz="4" w:space="0" w:color="000000"/>
              <w:right w:val="single" w:sz="4" w:space="0" w:color="000000"/>
            </w:tcBorders>
            <w:shd w:fill="DEDCE6" w:val="clear"/>
          </w:tcPr>
          <w:p>
            <w:pPr>
              <w:pStyle w:val="PreformattedText"/>
              <w:rPr/>
            </w:pPr>
            <w:r>
              <w:rPr/>
              <w:t>public class foobar</w:t>
            </w:r>
          </w:p>
          <w:p>
            <w:pPr>
              <w:pStyle w:val="PreformattedText"/>
              <w:rPr/>
            </w:pPr>
            <w:r>
              <w:rPr/>
              <w:t>{</w:t>
            </w:r>
          </w:p>
          <w:p>
            <w:pPr>
              <w:pStyle w:val="PreformattedText"/>
              <w:rPr/>
            </w:pPr>
            <w:r>
              <w:rPr/>
              <w:t xml:space="preserve">    </w:t>
            </w:r>
            <w:r>
              <w:rPr/>
              <w:t>// Constructor</w:t>
            </w:r>
          </w:p>
          <w:p>
            <w:pPr>
              <w:pStyle w:val="PreformattedText"/>
              <w:rPr/>
            </w:pPr>
            <w:r>
              <w:rPr/>
              <w:t xml:space="preserve">    </w:t>
            </w:r>
            <w:r>
              <w:rPr/>
              <w:t>public foobar() { . . . }</w:t>
            </w:r>
          </w:p>
          <w:p>
            <w:pPr>
              <w:pStyle w:val="PreformattedText"/>
              <w:rPr/>
            </w:pPr>
            <w:r>
              <w:rPr/>
              <w:t xml:space="preserve">    </w:t>
            </w:r>
            <w:r>
              <w:rPr/>
              <w:t>. . .</w:t>
            </w:r>
          </w:p>
          <w:p>
            <w:pPr>
              <w:pStyle w:val="PreformattedText"/>
              <w:rPr/>
            </w:pPr>
            <w:r>
              <w:rPr/>
              <w:t>}</w:t>
            </w:r>
          </w:p>
        </w:tc>
      </w:tr>
    </w:tbl>
    <w:p>
      <w:pPr>
        <w:pStyle w:val="Heading2"/>
        <w:ind w:hanging="0" w:left="0"/>
        <w:rPr/>
      </w:pPr>
      <w:r>
        <w:rPr/>
        <w:t>Protected</w:t>
      </w:r>
    </w:p>
    <w:p>
      <w:pPr>
        <w:pStyle w:val="BodyText"/>
        <w:rPr/>
      </w:pPr>
      <w:r>
        <w:rPr/>
        <w:t>Protected access allows any code within the same package and any subclass to access the item.</w:t>
      </w:r>
    </w:p>
    <w:p>
      <w:pPr>
        <w:pStyle w:val="BodyText"/>
        <w:rPr/>
      </w:pPr>
      <w:r>
        <w:rPr/>
        <w:t>This level of access allows data members/properties and methods defined in a class to be used internally to the class, the package, and any derived subclass regardless of its package.  In other words, it prevents any classes outside the package that are not subclasses from accessing these methods or variables.</w:t>
      </w:r>
    </w:p>
    <w:p>
      <w:pPr>
        <w:pStyle w:val="BodyText"/>
        <w:keepLines/>
        <w:rPr/>
      </w:pPr>
      <w:r>
        <w:rPr/>
        <w:t>Protected access is often used in cases where the class defines a method that it expects to be overwritten by a derived subclass when each derived subclass has a different way of performing the “something”.</w:t>
      </w:r>
    </w:p>
    <w:p>
      <w:pPr>
        <w:pStyle w:val="BodyText"/>
        <w:rPr/>
      </w:pPr>
      <w:r>
        <w:rPr/>
      </w:r>
    </w:p>
    <w:tbl>
      <w:tblPr>
        <w:tblW w:w="7710" w:type="dxa"/>
        <w:jc w:val="left"/>
        <w:tblInd w:w="751" w:type="dxa"/>
        <w:tblLayout w:type="fixed"/>
        <w:tblCellMar>
          <w:top w:w="55" w:type="dxa"/>
          <w:left w:w="55" w:type="dxa"/>
          <w:bottom w:w="55" w:type="dxa"/>
          <w:right w:w="55" w:type="dxa"/>
        </w:tblCellMar>
      </w:tblPr>
      <w:tblGrid>
        <w:gridCol w:w="7710"/>
      </w:tblGrid>
      <w:tr>
        <w:trPr>
          <w:cantSplit w:val="true"/>
        </w:trPr>
        <w:tc>
          <w:tcPr>
            <w:tcW w:w="7710" w:type="dxa"/>
            <w:tcBorders>
              <w:top w:val="single" w:sz="4" w:space="0" w:color="000000"/>
              <w:left w:val="single" w:sz="4" w:space="0" w:color="000000"/>
              <w:bottom w:val="single" w:sz="4" w:space="0" w:color="000000"/>
              <w:right w:val="single" w:sz="4" w:space="0" w:color="000000"/>
            </w:tcBorders>
            <w:shd w:fill="DEDCE6" w:val="clear"/>
          </w:tcPr>
          <w:p>
            <w:pPr>
              <w:pStyle w:val="PreformattedText"/>
              <w:rPr/>
            </w:pPr>
            <w:r>
              <w:rPr/>
              <w:t>public class foobar</w:t>
            </w:r>
          </w:p>
          <w:p>
            <w:pPr>
              <w:pStyle w:val="PreformattedText"/>
              <w:rPr/>
            </w:pPr>
            <w:r>
              <w:rPr/>
              <w:t>{</w:t>
            </w:r>
          </w:p>
          <w:p>
            <w:pPr>
              <w:pStyle w:val="PreformattedText"/>
              <w:rPr/>
            </w:pPr>
            <w:r>
              <w:rPr/>
              <w:t xml:space="preserve">    </w:t>
            </w:r>
            <w:r>
              <w:rPr/>
              <w:t>// Public Constructor</w:t>
            </w:r>
          </w:p>
          <w:p>
            <w:pPr>
              <w:pStyle w:val="PreformattedText"/>
              <w:rPr/>
            </w:pPr>
            <w:r>
              <w:rPr/>
              <w:t xml:space="preserve">    </w:t>
            </w:r>
            <w:r>
              <w:rPr/>
              <w:t>public foobar() { . . . }</w:t>
            </w:r>
          </w:p>
          <w:p>
            <w:pPr>
              <w:pStyle w:val="PreformattedText"/>
              <w:rPr/>
            </w:pPr>
            <w:r>
              <w:rPr/>
            </w:r>
          </w:p>
          <w:p>
            <w:pPr>
              <w:pStyle w:val="PreformattedText"/>
              <w:rPr/>
            </w:pPr>
            <w:r>
              <w:rPr/>
              <w:t xml:space="preserve">    </w:t>
            </w:r>
            <w:r>
              <w:rPr/>
              <w:t>public int doSomething()</w:t>
            </w:r>
          </w:p>
          <w:p>
            <w:pPr>
              <w:pStyle w:val="PreformattedText"/>
              <w:rPr/>
            </w:pPr>
            <w:r>
              <w:rPr/>
              <w:t xml:space="preserve">    </w:t>
            </w:r>
            <w:r>
              <w:rPr/>
              <w:t>{</w:t>
            </w:r>
          </w:p>
          <w:p>
            <w:pPr>
              <w:pStyle w:val="PreformattedText"/>
              <w:rPr/>
            </w:pPr>
            <w:r>
              <w:rPr/>
              <w:t xml:space="preserve">        </w:t>
            </w:r>
            <w:r>
              <w:rPr/>
              <w:t>return howToDoSomething()</w:t>
            </w:r>
          </w:p>
          <w:p>
            <w:pPr>
              <w:pStyle w:val="PreformattedText"/>
              <w:rPr/>
            </w:pPr>
            <w:r>
              <w:rPr/>
              <w:t xml:space="preserve">    </w:t>
            </w:r>
            <w:r>
              <w:rPr/>
              <w:t>}</w:t>
            </w:r>
          </w:p>
          <w:p>
            <w:pPr>
              <w:pStyle w:val="PreformattedText"/>
              <w:rPr/>
            </w:pPr>
            <w:r>
              <w:rPr/>
            </w:r>
          </w:p>
          <w:p>
            <w:pPr>
              <w:pStyle w:val="PreformattedText"/>
              <w:rPr/>
            </w:pPr>
            <w:r>
              <w:rPr/>
              <w:t xml:space="preserve">    </w:t>
            </w:r>
            <w:r>
              <w:rPr/>
              <w:t>protected int howToDoSomething() { . . . }</w:t>
            </w:r>
          </w:p>
          <w:p>
            <w:pPr>
              <w:pStyle w:val="PreformattedText"/>
              <w:rPr/>
            </w:pPr>
            <w:r>
              <w:rPr/>
              <w:t>}</w:t>
            </w:r>
          </w:p>
        </w:tc>
      </w:tr>
    </w:tbl>
    <w:p>
      <w:pPr>
        <w:pStyle w:val="Heading2"/>
        <w:ind w:hanging="0" w:left="0"/>
        <w:rPr/>
      </w:pPr>
      <w:r>
        <w:rPr/>
        <w:t>Private</w:t>
      </w:r>
    </w:p>
    <w:p>
      <w:pPr>
        <w:pStyle w:val="BodyText"/>
        <w:rPr/>
      </w:pPr>
      <w:r>
        <w:rPr/>
        <w:t>Private access limits the access to the item to the object that contains it.  In a class or an instance of the class any private property/data member and private methods can only be  accessed by code defined within the class.</w:t>
      </w:r>
    </w:p>
    <w:p>
      <w:pPr>
        <w:pStyle w:val="BodyText"/>
        <w:rPr/>
      </w:pPr>
      <w:r>
        <w:rPr/>
        <w:t xml:space="preserve">Private access is the most restrictive level of access.  It is normally used </w:t>
      </w:r>
      <w:r>
        <w:rPr/>
        <w:t>to prevent other code from modifying data members, especially when there are rules that limit what values can be assigned or that changing one data member requires another data member to be changed.</w:t>
      </w:r>
    </w:p>
    <w:tbl>
      <w:tblPr>
        <w:tblW w:w="7690" w:type="dxa"/>
        <w:jc w:val="left"/>
        <w:tblInd w:w="771" w:type="dxa"/>
        <w:tblLayout w:type="fixed"/>
        <w:tblCellMar>
          <w:top w:w="55" w:type="dxa"/>
          <w:left w:w="55" w:type="dxa"/>
          <w:bottom w:w="55" w:type="dxa"/>
          <w:right w:w="55" w:type="dxa"/>
        </w:tblCellMar>
      </w:tblPr>
      <w:tblGrid>
        <w:gridCol w:w="7690"/>
      </w:tblGrid>
      <w:tr>
        <w:trPr>
          <w:cantSplit w:val="true"/>
        </w:trPr>
        <w:tc>
          <w:tcPr>
            <w:tcW w:w="7690" w:type="dxa"/>
            <w:tcBorders>
              <w:top w:val="single" w:sz="4" w:space="0" w:color="000000"/>
              <w:left w:val="single" w:sz="4" w:space="0" w:color="000000"/>
              <w:bottom w:val="single" w:sz="4" w:space="0" w:color="000000"/>
              <w:right w:val="single" w:sz="4" w:space="0" w:color="000000"/>
            </w:tcBorders>
            <w:shd w:fill="DEDCE6" w:val="clear"/>
          </w:tcPr>
          <w:p>
            <w:pPr>
              <w:pStyle w:val="PreformattedText"/>
              <w:rPr/>
            </w:pPr>
            <w:r>
              <w:rPr/>
              <w:t>public class foobar</w:t>
            </w:r>
          </w:p>
          <w:p>
            <w:pPr>
              <w:pStyle w:val="PreformattedText"/>
              <w:rPr/>
            </w:pPr>
            <w:r>
              <w:rPr/>
              <w:t>{</w:t>
            </w:r>
          </w:p>
          <w:p>
            <w:pPr>
              <w:pStyle w:val="PreformattedText"/>
              <w:rPr/>
            </w:pPr>
            <w:r>
              <w:rPr/>
              <w:t xml:space="preserve">    </w:t>
            </w:r>
            <w:r>
              <w:rPr/>
              <w:t>private int counter;</w:t>
            </w:r>
          </w:p>
          <w:p>
            <w:pPr>
              <w:pStyle w:val="PreformattedText"/>
              <w:rPr/>
            </w:pPr>
            <w:r>
              <w:rPr/>
              <w:t xml:space="preserve">    </w:t>
            </w:r>
            <w:r>
              <w:rPr/>
              <w:t>private bool flag;</w:t>
            </w:r>
          </w:p>
          <w:p>
            <w:pPr>
              <w:pStyle w:val="PreformattedText"/>
              <w:rPr/>
            </w:pPr>
            <w:r>
              <w:rPr/>
            </w:r>
          </w:p>
          <w:p>
            <w:pPr>
              <w:pStyle w:val="PreformattedText"/>
              <w:rPr/>
            </w:pPr>
            <w:r>
              <w:rPr/>
              <w:t xml:space="preserve">    </w:t>
            </w:r>
            <w:r>
              <w:rPr/>
              <w:t xml:space="preserve">// </w:t>
            </w:r>
            <w:r>
              <w:rPr/>
              <w:t>Public Constructor</w:t>
            </w:r>
          </w:p>
          <w:p>
            <w:pPr>
              <w:pStyle w:val="PreformattedText"/>
              <w:rPr/>
            </w:pPr>
            <w:r>
              <w:rPr/>
              <w:t xml:space="preserve">    </w:t>
            </w:r>
            <w:r>
              <w:rPr/>
              <w:t>public foobar() { counter = 0; flag = true; . . . }</w:t>
            </w:r>
          </w:p>
          <w:p>
            <w:pPr>
              <w:pStyle w:val="PreformattedText"/>
              <w:rPr/>
            </w:pPr>
            <w:r>
              <w:rPr/>
            </w:r>
          </w:p>
          <w:p>
            <w:pPr>
              <w:pStyle w:val="PreformattedText"/>
              <w:rPr/>
            </w:pPr>
            <w:r>
              <w:rPr/>
              <w:t xml:space="preserve">    </w:t>
            </w:r>
            <w:r>
              <w:rPr/>
              <w:t>public void doSomething()</w:t>
            </w:r>
          </w:p>
          <w:p>
            <w:pPr>
              <w:pStyle w:val="PreformattedText"/>
              <w:rPr/>
            </w:pPr>
            <w:r>
              <w:rPr/>
              <w:t xml:space="preserve">    </w:t>
            </w:r>
            <w:r>
              <w:rPr/>
              <w:t>{</w:t>
            </w:r>
          </w:p>
          <w:p>
            <w:pPr>
              <w:pStyle w:val="PreformattedText"/>
              <w:rPr/>
            </w:pPr>
            <w:r>
              <w:rPr/>
              <w:t xml:space="preserve">        </w:t>
            </w:r>
            <w:r>
              <w:rPr/>
              <w:t xml:space="preserve">// </w:t>
            </w:r>
            <w:r>
              <w:rPr/>
              <w:t>do something</w:t>
            </w:r>
          </w:p>
          <w:p>
            <w:pPr>
              <w:pStyle w:val="PreformattedText"/>
              <w:rPr/>
            </w:pPr>
            <w:r>
              <w:rPr/>
            </w:r>
          </w:p>
          <w:p>
            <w:pPr>
              <w:pStyle w:val="PreformattedText"/>
              <w:rPr/>
            </w:pPr>
            <w:r>
              <w:rPr/>
              <w:t xml:space="preserve">        </w:t>
            </w:r>
            <w:r>
              <w:rPr/>
              <w:t>incrementCounter();</w:t>
            </w:r>
          </w:p>
          <w:p>
            <w:pPr>
              <w:pStyle w:val="PreformattedText"/>
              <w:rPr/>
            </w:pPr>
            <w:r>
              <w:rPr/>
              <w:t xml:space="preserve">    </w:t>
            </w:r>
            <w:r>
              <w:rPr/>
              <w:t>}</w:t>
            </w:r>
          </w:p>
          <w:p>
            <w:pPr>
              <w:pStyle w:val="PreformattedText"/>
              <w:rPr/>
            </w:pPr>
            <w:r>
              <w:rPr/>
            </w:r>
          </w:p>
          <w:p>
            <w:pPr>
              <w:pStyle w:val="PreformattedText"/>
              <w:rPr/>
            </w:pPr>
            <w:r>
              <w:rPr/>
              <w:t xml:space="preserve">    </w:t>
            </w:r>
            <w:r>
              <w:rPr/>
              <w:t>private void incrementCounter()</w:t>
            </w:r>
          </w:p>
          <w:p>
            <w:pPr>
              <w:pStyle w:val="PreformattedText"/>
              <w:rPr/>
            </w:pPr>
            <w:r>
              <w:rPr/>
              <w:t xml:space="preserve">    </w:t>
            </w:r>
            <w:r>
              <w:rPr/>
              <w:t xml:space="preserve">{    </w:t>
            </w:r>
          </w:p>
          <w:p>
            <w:pPr>
              <w:pStyle w:val="PreformattedText"/>
              <w:rPr/>
            </w:pPr>
            <w:r>
              <w:rPr/>
              <w:t xml:space="preserve">        </w:t>
            </w:r>
            <w:r>
              <w:rPr/>
              <w:t xml:space="preserve">++counter;  </w:t>
            </w:r>
          </w:p>
          <w:p>
            <w:pPr>
              <w:pStyle w:val="PreformattedText"/>
              <w:rPr/>
            </w:pPr>
            <w:r>
              <w:rPr/>
              <w:t xml:space="preserve">        </w:t>
            </w:r>
            <w:r>
              <w:rPr/>
              <w:t>flag = !flag;</w:t>
            </w:r>
          </w:p>
          <w:p>
            <w:pPr>
              <w:pStyle w:val="PreformattedText"/>
              <w:rPr/>
            </w:pPr>
            <w:r>
              <w:rPr/>
              <w:t xml:space="preserve">    </w:t>
            </w:r>
            <w:r>
              <w:rPr/>
              <w:t>}</w:t>
            </w:r>
          </w:p>
          <w:p>
            <w:pPr>
              <w:pStyle w:val="PreformattedText"/>
              <w:rPr/>
            </w:pPr>
            <w:r>
              <w:rPr/>
              <w:t>}</w:t>
            </w:r>
          </w:p>
        </w:tc>
      </w:tr>
    </w:tbl>
    <w:p>
      <w:pPr>
        <w:pStyle w:val="Heading2"/>
        <w:ind w:hanging="0" w:left="0"/>
        <w:rPr/>
      </w:pPr>
      <w:r>
        <w:rPr/>
        <w:t>Default</w:t>
      </w:r>
    </w:p>
    <w:p>
      <w:pPr>
        <w:pStyle w:val="BodyText"/>
        <w:rPr/>
      </w:pPr>
      <w:r>
        <w:rPr/>
        <w:t xml:space="preserve">Default access provides same package access while denying access by subclasses defined in other packages.  </w:t>
      </w:r>
      <w:r>
        <w:rPr/>
        <w:t>Default access is almost the same as protected with the difference being that subclasses derived in a different package cannot access the item.</w:t>
      </w:r>
    </w:p>
    <w:p>
      <w:pPr>
        <w:pStyle w:val="BodyText"/>
        <w:rPr/>
      </w:pPr>
      <w:r>
        <w:rPr/>
      </w:r>
    </w:p>
    <w:tbl>
      <w:tblPr>
        <w:tblW w:w="7690" w:type="dxa"/>
        <w:jc w:val="left"/>
        <w:tblInd w:w="771" w:type="dxa"/>
        <w:tblLayout w:type="fixed"/>
        <w:tblCellMar>
          <w:top w:w="55" w:type="dxa"/>
          <w:left w:w="55" w:type="dxa"/>
          <w:bottom w:w="55" w:type="dxa"/>
          <w:right w:w="55" w:type="dxa"/>
        </w:tblCellMar>
      </w:tblPr>
      <w:tblGrid>
        <w:gridCol w:w="7690"/>
      </w:tblGrid>
      <w:tr>
        <w:trPr>
          <w:cantSplit w:val="true"/>
        </w:trPr>
        <w:tc>
          <w:tcPr>
            <w:tcW w:w="7690" w:type="dxa"/>
            <w:tcBorders>
              <w:top w:val="single" w:sz="4" w:space="0" w:color="000000"/>
              <w:left w:val="single" w:sz="4" w:space="0" w:color="000000"/>
              <w:bottom w:val="single" w:sz="4" w:space="0" w:color="000000"/>
              <w:right w:val="single" w:sz="4" w:space="0" w:color="000000"/>
            </w:tcBorders>
            <w:shd w:fill="DEDCE6" w:val="clear"/>
          </w:tcPr>
          <w:p>
            <w:pPr>
              <w:pStyle w:val="PreformattedText"/>
              <w:rPr/>
            </w:pPr>
            <w:r>
              <w:rPr/>
              <w:t>public class foobar</w:t>
            </w:r>
          </w:p>
          <w:p>
            <w:pPr>
              <w:pStyle w:val="PreformattedText"/>
              <w:rPr/>
            </w:pPr>
            <w:r>
              <w:rPr/>
              <w:t>{</w:t>
            </w:r>
          </w:p>
          <w:p>
            <w:pPr>
              <w:pStyle w:val="PreformattedText"/>
              <w:rPr/>
            </w:pPr>
            <w:r>
              <w:rPr/>
              <w:t xml:space="preserve">    </w:t>
            </w:r>
            <w:r>
              <w:rPr/>
              <w:t>private int counter;</w:t>
            </w:r>
          </w:p>
          <w:p>
            <w:pPr>
              <w:pStyle w:val="PreformattedText"/>
              <w:rPr/>
            </w:pPr>
            <w:r>
              <w:rPr/>
              <w:t xml:space="preserve">    </w:t>
            </w:r>
            <w:r>
              <w:rPr/>
              <w:t>private bool flag;</w:t>
            </w:r>
          </w:p>
          <w:p>
            <w:pPr>
              <w:pStyle w:val="PreformattedText"/>
              <w:rPr/>
            </w:pPr>
            <w:r>
              <w:rPr/>
            </w:r>
          </w:p>
          <w:p>
            <w:pPr>
              <w:pStyle w:val="PreformattedText"/>
              <w:rPr/>
            </w:pPr>
            <w:r>
              <w:rPr/>
              <w:t xml:space="preserve">    </w:t>
            </w:r>
            <w:r>
              <w:rPr/>
              <w:t xml:space="preserve">// </w:t>
            </w:r>
            <w:r>
              <w:rPr/>
              <w:t>Public Constructor</w:t>
            </w:r>
          </w:p>
          <w:p>
            <w:pPr>
              <w:pStyle w:val="PreformattedText"/>
              <w:rPr/>
            </w:pPr>
            <w:r>
              <w:rPr/>
              <w:t xml:space="preserve">    </w:t>
            </w:r>
            <w:r>
              <w:rPr/>
              <w:t>public foobar() { counter = 0; flag = true; . . . }</w:t>
            </w:r>
          </w:p>
          <w:p>
            <w:pPr>
              <w:pStyle w:val="PreformattedText"/>
              <w:rPr/>
            </w:pPr>
            <w:r>
              <w:rPr/>
            </w:r>
          </w:p>
          <w:p>
            <w:pPr>
              <w:pStyle w:val="PreformattedText"/>
              <w:rPr/>
            </w:pPr>
            <w:r>
              <w:rPr/>
              <w:t xml:space="preserve">    </w:t>
            </w:r>
            <w:r>
              <w:rPr/>
              <w:t>public void doSomething()</w:t>
            </w:r>
          </w:p>
          <w:p>
            <w:pPr>
              <w:pStyle w:val="PreformattedText"/>
              <w:rPr/>
            </w:pPr>
            <w:r>
              <w:rPr/>
              <w:t xml:space="preserve">    </w:t>
            </w:r>
            <w:r>
              <w:rPr/>
              <w:t>{</w:t>
            </w:r>
          </w:p>
          <w:p>
            <w:pPr>
              <w:pStyle w:val="PreformattedText"/>
              <w:rPr/>
            </w:pPr>
            <w:r>
              <w:rPr/>
              <w:t xml:space="preserve">        </w:t>
            </w:r>
            <w:r>
              <w:rPr/>
              <w:t xml:space="preserve">// </w:t>
            </w:r>
            <w:r>
              <w:rPr/>
              <w:t>do something</w:t>
            </w:r>
          </w:p>
          <w:p>
            <w:pPr>
              <w:pStyle w:val="PreformattedText"/>
              <w:rPr/>
            </w:pPr>
            <w:r>
              <w:rPr/>
            </w:r>
          </w:p>
          <w:p>
            <w:pPr>
              <w:pStyle w:val="PreformattedText"/>
              <w:rPr/>
            </w:pPr>
            <w:r>
              <w:rPr/>
              <w:t xml:space="preserve">        </w:t>
            </w:r>
            <w:r>
              <w:rPr/>
              <w:t>incrementCounter();</w:t>
            </w:r>
          </w:p>
          <w:p>
            <w:pPr>
              <w:pStyle w:val="PreformattedText"/>
              <w:rPr/>
            </w:pPr>
            <w:r>
              <w:rPr/>
              <w:t xml:space="preserve">    </w:t>
            </w:r>
            <w:r>
              <w:rPr/>
              <w:t>}</w:t>
            </w:r>
          </w:p>
          <w:p>
            <w:pPr>
              <w:pStyle w:val="PreformattedText"/>
              <w:rPr/>
            </w:pPr>
            <w:r>
              <w:rPr/>
            </w:r>
          </w:p>
          <w:p>
            <w:pPr>
              <w:pStyle w:val="PreformattedText"/>
              <w:rPr/>
            </w:pPr>
            <w:r>
              <w:rPr/>
              <w:t xml:space="preserve">    </w:t>
            </w:r>
            <w:r>
              <w:rPr/>
              <w:t>void incrementCounter()</w:t>
            </w:r>
          </w:p>
          <w:p>
            <w:pPr>
              <w:pStyle w:val="PreformattedText"/>
              <w:rPr/>
            </w:pPr>
            <w:r>
              <w:rPr/>
              <w:t xml:space="preserve">    </w:t>
            </w:r>
            <w:r>
              <w:rPr/>
              <w:t xml:space="preserve">{    </w:t>
            </w:r>
          </w:p>
          <w:p>
            <w:pPr>
              <w:pStyle w:val="PreformattedText"/>
              <w:rPr/>
            </w:pPr>
            <w:r>
              <w:rPr/>
              <w:t xml:space="preserve">        </w:t>
            </w:r>
            <w:r>
              <w:rPr/>
              <w:t xml:space="preserve">++counter;  </w:t>
            </w:r>
          </w:p>
          <w:p>
            <w:pPr>
              <w:pStyle w:val="PreformattedText"/>
              <w:rPr/>
            </w:pPr>
            <w:r>
              <w:rPr/>
              <w:t xml:space="preserve">        </w:t>
            </w:r>
            <w:r>
              <w:rPr/>
              <w:t>flag = !flag;</w:t>
            </w:r>
          </w:p>
          <w:p>
            <w:pPr>
              <w:pStyle w:val="PreformattedText"/>
              <w:rPr/>
            </w:pPr>
            <w:r>
              <w:rPr/>
              <w:t xml:space="preserve">    </w:t>
            </w:r>
            <w:r>
              <w:rPr/>
              <w:t>}</w:t>
            </w:r>
          </w:p>
          <w:p>
            <w:pPr>
              <w:pStyle w:val="PreformattedText"/>
              <w:rPr/>
            </w:pPr>
            <w:r>
              <w:rPr/>
              <w:t>}</w:t>
            </w:r>
          </w:p>
        </w:tc>
      </w:tr>
    </w:tbl>
    <w:p>
      <w:pPr>
        <w:pStyle w:val="Heading2"/>
        <w:numPr>
          <w:ilvl w:val="0"/>
          <w:numId w:val="0"/>
        </w:numPr>
        <w:ind w:hanging="0" w:left="0"/>
        <w:rPr/>
      </w:pPr>
      <w:r>
        <w:rPr/>
      </w:r>
    </w:p>
    <w:p>
      <w:pPr>
        <w:pStyle w:val="Heading1"/>
        <w:ind w:hanging="0" w:left="0"/>
        <w:rPr/>
      </w:pPr>
      <w:r>
        <w:rPr/>
        <w:t>Overview</w:t>
      </w:r>
    </w:p>
    <w:tbl>
      <w:tblPr>
        <w:tblW w:w="9950" w:type="dxa"/>
        <w:jc w:val="left"/>
        <w:tblInd w:w="16" w:type="dxa"/>
        <w:tblLayout w:type="fixed"/>
        <w:tblCellMar>
          <w:top w:w="0" w:type="dxa"/>
          <w:left w:w="0" w:type="dxa"/>
          <w:bottom w:w="0" w:type="dxa"/>
          <w:right w:w="0" w:type="dxa"/>
        </w:tblCellMar>
      </w:tblPr>
      <w:tblGrid>
        <w:gridCol w:w="1970"/>
        <w:gridCol w:w="2000"/>
        <w:gridCol w:w="1990"/>
        <w:gridCol w:w="2000"/>
        <w:gridCol w:w="1990"/>
      </w:tblGrid>
      <w:tr>
        <w:trPr/>
        <w:tc>
          <w:tcPr>
            <w:tcW w:w="1970" w:type="dxa"/>
            <w:tcBorders>
              <w:top w:val="single" w:sz="6" w:space="0" w:color="666666"/>
              <w:left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Modifer</w:t>
            </w:r>
          </w:p>
        </w:tc>
        <w:tc>
          <w:tcPr>
            <w:tcW w:w="2000"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Class</w:t>
            </w:r>
          </w:p>
        </w:tc>
        <w:tc>
          <w:tcPr>
            <w:tcW w:w="1990"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Package</w:t>
            </w:r>
          </w:p>
        </w:tc>
        <w:tc>
          <w:tcPr>
            <w:tcW w:w="2000" w:type="dxa"/>
            <w:tcBorders>
              <w:top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Subclass</w:t>
            </w:r>
          </w:p>
        </w:tc>
        <w:tc>
          <w:tcPr>
            <w:tcW w:w="1990" w:type="dxa"/>
            <w:tcBorders>
              <w:top w:val="single" w:sz="6" w:space="0" w:color="666666"/>
              <w:left w:val="single" w:sz="6" w:space="0" w:color="666666"/>
              <w:bottom w:val="single" w:sz="6" w:space="0" w:color="666666"/>
              <w:right w:val="single" w:sz="6" w:space="0" w:color="666666"/>
            </w:tcBorders>
            <w:shd w:fill="B2B2B2"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Global</w:t>
            </w:r>
          </w:p>
        </w:tc>
      </w:tr>
      <w:tr>
        <w:trPr>
          <w:trHeight w:val="249" w:hRule="atLeast"/>
        </w:trPr>
        <w:tc>
          <w:tcPr>
            <w:tcW w:w="1970" w:type="dxa"/>
            <w:tcBorders>
              <w:left w:val="single" w:sz="6" w:space="0" w:color="666666"/>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public</w:t>
            </w:r>
          </w:p>
        </w:tc>
        <w:tc>
          <w:tcPr>
            <w:tcW w:w="200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200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left w:val="single" w:sz="6" w:space="0" w:color="666666"/>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r>
      <w:tr>
        <w:trPr/>
        <w:tc>
          <w:tcPr>
            <w:tcW w:w="1970" w:type="dxa"/>
            <w:tcBorders>
              <w:left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protected</w:t>
            </w:r>
          </w:p>
        </w:tc>
        <w:tc>
          <w:tcPr>
            <w:tcW w:w="2000" w:type="dxa"/>
            <w:tcBorders>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2000" w:type="dxa"/>
            <w:tcBorders>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left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p>
        </w:tc>
      </w:tr>
      <w:tr>
        <w:trPr/>
        <w:tc>
          <w:tcPr>
            <w:tcW w:w="1970" w:type="dxa"/>
            <w:tcBorders>
              <w:left w:val="single" w:sz="6" w:space="0" w:color="666666"/>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private</w:t>
            </w:r>
          </w:p>
        </w:tc>
        <w:tc>
          <w:tcPr>
            <w:tcW w:w="200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p>
        </w:tc>
        <w:tc>
          <w:tcPr>
            <w:tcW w:w="2000" w:type="dxa"/>
            <w:tcBorders>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p>
        </w:tc>
        <w:tc>
          <w:tcPr>
            <w:tcW w:w="1990" w:type="dxa"/>
            <w:tcBorders>
              <w:left w:val="single" w:sz="6" w:space="0" w:color="666666"/>
              <w:bottom w:val="single" w:sz="6" w:space="0" w:color="666666"/>
              <w:right w:val="single" w:sz="6" w:space="0" w:color="666666"/>
            </w:tcBorders>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p>
        </w:tc>
      </w:tr>
      <w:tr>
        <w:trPr/>
        <w:tc>
          <w:tcPr>
            <w:tcW w:w="1970"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i/>
                <w:iCs/>
                <w:strike w:val="false"/>
                <w:dstrike w:val="false"/>
                <w:outline w:val="false"/>
                <w:shadow w:val="false"/>
                <w:color w:val="000000"/>
                <w:sz w:val="24"/>
                <w:szCs w:val="24"/>
                <w:u w:val="none"/>
              </w:rPr>
            </w:pPr>
            <w:r>
              <w:rPr>
                <w:rFonts w:ascii="Liberation Sans" w:hAnsi="Liberation Sans"/>
                <w:b w:val="false"/>
                <w:bCs w:val="false"/>
                <w:i/>
                <w:iCs/>
                <w:strike w:val="false"/>
                <w:dstrike w:val="false"/>
                <w:outline w:val="false"/>
                <w:shadow w:val="false"/>
                <w:color w:val="000000"/>
                <w:sz w:val="24"/>
                <w:szCs w:val="24"/>
                <w:u w:val="none"/>
              </w:rPr>
              <w:t>Default</w:t>
            </w:r>
          </w:p>
        </w:tc>
        <w:tc>
          <w:tcPr>
            <w:tcW w:w="2000" w:type="dxa"/>
            <w:tcBorders>
              <w:top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1990" w:type="dxa"/>
            <w:tcBorders>
              <w:top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T</w:t>
            </w:r>
          </w:p>
        </w:tc>
        <w:tc>
          <w:tcPr>
            <w:tcW w:w="2000" w:type="dxa"/>
            <w:tcBorders>
              <w:top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r>
              <w:rPr>
                <w:rStyle w:val="FootnoteReference"/>
                <w:rFonts w:ascii="Liberation Sans" w:hAnsi="Liberation Sans"/>
                <w:b w:val="false"/>
                <w:bCs w:val="false"/>
                <w:i w:val="false"/>
                <w:iCs w:val="false"/>
                <w:strike w:val="false"/>
                <w:dstrike w:val="false"/>
                <w:outline w:val="false"/>
                <w:shadow w:val="false"/>
                <w:color w:val="000000"/>
                <w:sz w:val="24"/>
                <w:szCs w:val="24"/>
                <w:u w:val="none"/>
              </w:rPr>
              <w:footnoteReference w:id="3"/>
            </w:r>
          </w:p>
        </w:tc>
        <w:tc>
          <w:tcPr>
            <w:tcW w:w="1990" w:type="dxa"/>
            <w:tcBorders>
              <w:top w:val="single" w:sz="6" w:space="0" w:color="666666"/>
              <w:left w:val="single" w:sz="6" w:space="0" w:color="666666"/>
              <w:bottom w:val="single" w:sz="6" w:space="0" w:color="666666"/>
              <w:right w:val="single" w:sz="6" w:space="0" w:color="666666"/>
            </w:tcBorders>
            <w:shd w:fill="EEEEEE" w:val="clear"/>
          </w:tcPr>
          <w:p>
            <w:pPr>
              <w:pStyle w:val="TableContents"/>
              <w:jc w:val="center"/>
              <w:rPr>
                <w:rFonts w:ascii="Liberation Sans" w:hAnsi="Liberation Sans"/>
                <w:b w:val="false"/>
                <w:bCs w:val="false"/>
                <w:i w:val="false"/>
                <w:i w:val="false"/>
                <w:iCs w:val="false"/>
                <w:strike w:val="false"/>
                <w:dstrike w:val="false"/>
                <w:outline w:val="false"/>
                <w:shadow w:val="false"/>
                <w:color w:val="000000"/>
                <w:sz w:val="24"/>
                <w:szCs w:val="24"/>
                <w:u w:val="none"/>
              </w:rPr>
            </w:pPr>
            <w:r>
              <w:rPr>
                <w:rFonts w:ascii="Liberation Sans" w:hAnsi="Liberation Sans"/>
                <w:b w:val="false"/>
                <w:bCs w:val="false"/>
                <w:i w:val="false"/>
                <w:iCs w:val="false"/>
                <w:strike w:val="false"/>
                <w:dstrike w:val="false"/>
                <w:outline w:val="false"/>
                <w:shadow w:val="false"/>
                <w:color w:val="000000"/>
                <w:sz w:val="24"/>
                <w:szCs w:val="24"/>
                <w:u w:val="none"/>
              </w:rPr>
              <w:t>F</w:t>
            </w:r>
          </w:p>
        </w:tc>
      </w:tr>
    </w:tbl>
    <w:p>
      <w:pPr>
        <w:pStyle w:val="BodyText"/>
        <w:rPr/>
      </w:pPr>
      <w:r>
        <w:rPr/>
      </w:r>
    </w:p>
    <w:p>
      <w:pPr>
        <w:pStyle w:val="BodyText"/>
        <w:spacing w:before="0" w:after="140"/>
        <w:rPr/>
      </w:pPr>
      <w:r>
        <w:rPr/>
      </w:r>
    </w:p>
    <w:sectPr>
      <w:headerReference w:type="even" r:id="rId2"/>
      <w:headerReference w:type="default" r:id="rId3"/>
      <w:headerReference w:type="first" r:id="rId4"/>
      <w:footerReference w:type="even" r:id="rId5"/>
      <w:footerReference w:type="default" r:id="rId6"/>
      <w:footerReference w:type="first" r:id="rId7"/>
      <w:footnotePr>
        <w:numFmt w:val="decimal"/>
      </w:footnotePr>
      <w:type w:val="nextPage"/>
      <w:pgSz w:w="12240" w:h="15840"/>
      <w:pgMar w:left="1134" w:right="1134" w:gutter="0" w:header="1134" w:top="2895" w:footer="1134" w:bottom="169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modern"/>
    <w:pitch w:val="fixed"/>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bookmarkStart w:id="0" w:name="PageNumWizard_FOOTER_Default_Page_Style1"/>
    <w:r>
      <w:rPr/>
      <w:fldChar w:fldCharType="begin"/>
    </w:r>
    <w:r>
      <w:rPr/>
      <w:instrText xml:space="preserve"> PAGE </w:instrText>
    </w:r>
    <w:r>
      <w:rPr/>
      <w:fldChar w:fldCharType="separate"/>
    </w:r>
    <w:r>
      <w:rPr/>
      <w:t>3</w:t>
    </w:r>
    <w:r>
      <w:rPr/>
      <w:fldChar w:fldCharType="end"/>
    </w:r>
    <w:bookmarkEnd w:id="0"/>
    <w:r>
      <w:rPr/>
      <w:t xml:space="preserve"> of </w:t>
    </w:r>
    <w:r>
      <w:rPr/>
      <w:fldChar w:fldCharType="begin"/>
    </w:r>
    <w:r>
      <w:rPr/>
      <w:instrText xml:space="preserve"> NUMPAGES </w:instrText>
    </w:r>
    <w:r>
      <w:rPr/>
      <w:fldChar w:fldCharType="separate"/>
    </w:r>
    <w:r>
      <w:rPr/>
      <w:t>4</w:t>
    </w:r>
    <w:r>
      <w:rPr/>
      <w:fldChar w:fldCharType="end"/>
    </w:r>
    <w:r>
      <w:rPr/>
      <w:tab/>
    </w:r>
    <w:r>
      <w:rPr/>
      <w:fldChar w:fldCharType="begin" w:fldLock="true"/>
    </w:r>
    <w:r>
      <w:rPr/>
      <w:instrText xml:space="preserve"> DATE \@"MMM\ d', 'yyyy" </w:instrText>
    </w:r>
    <w:r>
      <w:rPr/>
      <w:fldChar w:fldCharType="separate"/>
    </w:r>
    <w:r>
      <w:rPr/>
      <w:t>Aug 1, 2024</w:t>
    </w:r>
    <w:r>
      <w:rPr/>
      <w:fldChar w:fldCharType="end"/>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bidi w:val="0"/>
      <w:jc w:val="left"/>
      <w:rPr/>
    </w:pPr>
    <w:r>
      <w:rPr/>
      <w:tab/>
    </w:r>
    <w:bookmarkStart w:id="1" w:name="PageNumWizard_FOOTER_Default_Page_Style1"/>
    <w:r>
      <w:rPr/>
      <w:fldChar w:fldCharType="begin"/>
    </w:r>
    <w:r>
      <w:rPr/>
      <w:instrText xml:space="preserve"> PAGE </w:instrText>
    </w:r>
    <w:r>
      <w:rPr/>
      <w:fldChar w:fldCharType="separate"/>
    </w:r>
    <w:r>
      <w:rPr/>
      <w:t>3</w:t>
    </w:r>
    <w:r>
      <w:rPr/>
      <w:fldChar w:fldCharType="end"/>
    </w:r>
    <w:bookmarkEnd w:id="1"/>
    <w:r>
      <w:rPr/>
      <w:t xml:space="preserve"> of </w:t>
    </w:r>
    <w:r>
      <w:rPr/>
      <w:fldChar w:fldCharType="begin"/>
    </w:r>
    <w:r>
      <w:rPr/>
      <w:instrText xml:space="preserve"> NUMPAGES </w:instrText>
    </w:r>
    <w:r>
      <w:rPr/>
      <w:fldChar w:fldCharType="separate"/>
    </w:r>
    <w:r>
      <w:rPr/>
      <w:t>4</w:t>
    </w:r>
    <w:r>
      <w:rPr/>
      <w:fldChar w:fldCharType="end"/>
    </w:r>
    <w:r>
      <w:rPr/>
      <w:tab/>
    </w:r>
    <w:r>
      <w:rPr/>
      <w:fldChar w:fldCharType="begin" w:fldLock="true"/>
    </w:r>
    <w:r>
      <w:rPr/>
      <w:instrText xml:space="preserve"> DATE \@"MMM\ d', 'yyyy" </w:instrText>
    </w:r>
    <w:r>
      <w:rPr/>
      <w:fldChar w:fldCharType="separate"/>
    </w:r>
    <w:r>
      <w:rPr/>
      <w:t>Aug 1, 2024</w:t>
    </w:r>
    <w:r>
      <w:rPr/>
      <w:fldChar w:fldCharType="end"/>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Text"/>
        <w:rPr/>
      </w:pPr>
      <w:r>
        <w:rPr>
          <w:rStyle w:val="FootnoteCharacters1"/>
        </w:rPr>
        <w:footnoteRef/>
      </w:r>
      <w:r>
        <w:rPr/>
        <w:tab/>
        <w:t xml:space="preserve">If the constructor has the </w:t>
      </w:r>
      <w:r>
        <w:rPr/>
        <w:t>private access modifier, only the class itself can create instances of itself.  In this case, the class needs to provide a static factory method that can create an instance of the class and return that object to the caller.  This technique will be described in more detail in another paper.</w:t>
      </w:r>
    </w:p>
  </w:footnote>
  <w:footnote w:id="3">
    <w:p>
      <w:pPr>
        <w:pStyle w:val="FootnoteText"/>
        <w:rPr/>
      </w:pPr>
      <w:r>
        <w:rPr>
          <w:rStyle w:val="FootnoteCharacters1"/>
        </w:rPr>
        <w:footnoteRef/>
      </w:r>
      <w:r>
        <w:rPr/>
        <w:tab/>
        <w:t>If a subclass is defined within the same package as the class, its access is covered under the package access column.</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jc w:val="center"/>
      <w:rPr/>
    </w:pPr>
    <w:r>
      <w:rPr/>
      <w:t>Access</w:t>
    </w:r>
  </w:p>
  <w:p>
    <w:pPr>
      <w:pStyle w:val="Subtitle"/>
      <w:bidi w:val="0"/>
      <w:spacing w:before="60" w:after="120"/>
      <w:rPr/>
    </w:pPr>
    <w:r>
      <w:rPr/>
      <w:t xml:space="preserve"> </w:t>
    </w:r>
    <w:r>
      <w:rPr/>
      <w:t>For Team 10004 SCAROB</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Title"/>
      <w:bidi w:val="0"/>
      <w:spacing w:before="240" w:after="120"/>
      <w:jc w:val="center"/>
      <w:rPr/>
    </w:pPr>
    <w:r>
      <w:rPr/>
      <w:t>Access</w:t>
    </w:r>
  </w:p>
  <w:p>
    <w:pPr>
      <w:pStyle w:val="Subtitle"/>
      <w:bidi w:val="0"/>
      <w:spacing w:before="60" w:after="120"/>
      <w:rPr/>
    </w:pPr>
    <w:r>
      <w:rPr/>
      <w:t xml:space="preserve"> </w:t>
    </w:r>
    <w:r>
      <w:rPr/>
      <w:t>For Team 10004 SCAROB</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1"/>
      <w:lvlJc w:val="left"/>
      <w:pPr>
        <w:tabs>
          <w:tab w:val="num" w:pos="0"/>
        </w:tabs>
        <w:ind w:left="0" w:hanging="0"/>
      </w:pPr>
      <w:rPr/>
    </w:lvl>
    <w:lvl w:ilvl="1">
      <w:start w:val="1"/>
      <w:pStyle w:val="Heading2"/>
      <w:numFmt w:val="decimal"/>
      <w:lvlText w:val="%1.%2"/>
      <w:lvlJc w:val="left"/>
      <w:pPr>
        <w:tabs>
          <w:tab w:val="num" w:pos="0"/>
        </w:tabs>
        <w:ind w:left="0" w:hanging="0"/>
      </w:pPr>
      <w:rPr/>
    </w:lvl>
    <w:lvl w:ilvl="2">
      <w:start w:val="1"/>
      <w:pStyle w:val="Heading3"/>
      <w:numFmt w:val="decimal"/>
      <w:lvlText w:val="%1.%2.%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num w:numId="1">
    <w:abstractNumId w:val="1"/>
  </w:num>
</w:numbering>
</file>

<file path=word/settings.xml><?xml version="1.0" encoding="utf-8"?>
<w:settings xmlns:w="http://schemas.openxmlformats.org/wordprocessingml/2006/main">
  <w:zoom w:percent="150"/>
  <w:defaultTabStop w:val="709"/>
  <w:autoHyphenation w:val="true"/>
  <w:footnotePr>
    <w:numFmt w:val="decimal"/>
    <w:footnote w:id="0"/>
    <w:footnote w:id="1"/>
  </w:footnotePr>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n-US" w:eastAsia="zh-CN" w:bidi="hi-IN"/>
    </w:rPr>
  </w:style>
  <w:style w:type="paragraph" w:styleId="Heading1">
    <w:name w:val="Heading 1"/>
    <w:basedOn w:val="Heading"/>
    <w:next w:val="BodyText"/>
    <w:qFormat/>
    <w:pPr>
      <w:numPr>
        <w:ilvl w:val="0"/>
        <w:numId w:val="1"/>
      </w:numPr>
      <w:spacing w:before="240" w:after="120"/>
      <w:outlineLvl w:val="0"/>
    </w:pPr>
    <w:rPr>
      <w:b/>
      <w:bCs/>
      <w:sz w:val="36"/>
      <w:szCs w:val="36"/>
    </w:rPr>
  </w:style>
  <w:style w:type="paragraph" w:styleId="Heading2">
    <w:name w:val="Heading 2"/>
    <w:basedOn w:val="Heading"/>
    <w:next w:val="BodyText"/>
    <w:qFormat/>
    <w:pPr>
      <w:numPr>
        <w:ilvl w:val="1"/>
        <w:numId w:val="1"/>
      </w:numPr>
      <w:spacing w:before="200" w:after="120"/>
      <w:outlineLvl w:val="1"/>
    </w:pPr>
    <w:rPr>
      <w:b/>
      <w:bCs/>
      <w:sz w:val="32"/>
      <w:szCs w:val="32"/>
    </w:rPr>
  </w:style>
  <w:style w:type="paragraph" w:styleId="Heading3">
    <w:name w:val="Heading 3"/>
    <w:basedOn w:val="Heading"/>
    <w:next w:val="BodyText"/>
    <w:qFormat/>
    <w:pPr>
      <w:numPr>
        <w:ilvl w:val="2"/>
        <w:numId w:val="1"/>
      </w:numPr>
      <w:spacing w:before="140" w:after="120"/>
      <w:outlineLvl w:val="2"/>
    </w:pPr>
    <w:rPr>
      <w:b/>
      <w:bCs/>
      <w:sz w:val="28"/>
      <w:szCs w:val="28"/>
    </w:rPr>
  </w:style>
  <w:style w:type="character" w:styleId="FootnoteCharacters">
    <w:name w:val="Footnote Characters"/>
    <w:qFormat/>
    <w:rPr/>
  </w:style>
  <w:style w:type="character" w:styleId="FootnoteCharacters1">
    <w:name w:val="Footnote Characters1"/>
    <w:qFormat/>
    <w:rPr>
      <w:vertAlign w:val="superscript"/>
    </w:rPr>
  </w:style>
  <w:style w:type="character" w:styleId="FootnoteReference">
    <w:name w:val="Footnote Reference"/>
    <w:rPr>
      <w:vertAlign w:val="superscript"/>
    </w:rPr>
  </w:style>
  <w:style w:type="character" w:styleId="NumberingSymbols">
    <w:name w:val="Numbering Symbols"/>
    <w:qFormat/>
    <w:rPr/>
  </w:style>
  <w:style w:type="character" w:styleId="Bullets">
    <w:name w:val="Bullets"/>
    <w:qFormat/>
    <w:rPr>
      <w:rFonts w:ascii="OpenSymbol" w:hAnsi="OpenSymbol" w:eastAsia="OpenSymbol" w:cs="OpenSymbol"/>
    </w:rPr>
  </w:style>
  <w:style w:type="character" w:styleId="EndnoteCharacters">
    <w:name w:val="Endnote Characters"/>
    <w:qFormat/>
    <w:rPr>
      <w:vertAlign w:val="superscript"/>
    </w:rPr>
  </w:style>
  <w:style w:type="character" w:styleId="EndnoteReference">
    <w:name w:val="Endnote Reference"/>
    <w:rPr>
      <w:vertAlign w:val="superscript"/>
    </w:rPr>
  </w:style>
  <w:style w:type="character" w:styleId="EndnoteCharacters1">
    <w:name w:val="Endnote Characters1"/>
    <w:qFormat/>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keepNext w:val="true"/>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Header">
    <w:name w:val="Header"/>
    <w:basedOn w:val="HeaderandFooter"/>
    <w:pPr>
      <w:suppressLineNumbers/>
    </w:pPr>
    <w:rPr/>
  </w:style>
  <w:style w:type="paragraph" w:styleId="Title">
    <w:name w:val="Title"/>
    <w:basedOn w:val="Heading"/>
    <w:next w:val="BodyText"/>
    <w:qFormat/>
    <w:pPr>
      <w:jc w:val="center"/>
    </w:pPr>
    <w:rPr>
      <w:b/>
      <w:bCs/>
      <w:sz w:val="56"/>
      <w:szCs w:val="56"/>
    </w:rPr>
  </w:style>
  <w:style w:type="paragraph" w:styleId="Subtitle">
    <w:name w:val="Subtitle"/>
    <w:basedOn w:val="Heading"/>
    <w:next w:val="BodyText"/>
    <w:qFormat/>
    <w:pPr>
      <w:spacing w:before="60" w:after="120"/>
      <w:jc w:val="center"/>
    </w:pPr>
    <w:rPr>
      <w:sz w:val="36"/>
      <w:szCs w:val="36"/>
    </w:rPr>
  </w:style>
  <w:style w:type="paragraph" w:styleId="Footer">
    <w:name w:val="Footer"/>
    <w:basedOn w:val="HeaderandFooter"/>
    <w:pPr>
      <w:suppressLineNumbers/>
    </w:pPr>
    <w:rPr/>
  </w:style>
  <w:style w:type="paragraph" w:styleId="FootnoteText">
    <w:name w:val="Footnote Text"/>
    <w:basedOn w:val="Normal"/>
    <w:pPr>
      <w:suppressLineNumbers/>
      <w:ind w:hanging="340" w:left="340"/>
    </w:pPr>
    <w:rPr>
      <w:sz w:val="20"/>
      <w:szCs w:val="20"/>
    </w:rPr>
  </w:style>
  <w:style w:type="paragraph" w:styleId="Figure">
    <w:name w:val="Figure"/>
    <w:basedOn w:val="Caption"/>
    <w:qFormat/>
    <w:pPr/>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numbering" w:styleId="NumberingABC">
    <w:name w:val="Numbering ABC"/>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otnotes" Target="footnotes.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2917</TotalTime>
  <Application>LibreOffice/24.2.5.2$Linux_X86_64 LibreOffice_project/420$Build-2</Application>
  <AppVersion>15.0000</AppVersion>
  <Pages>4</Pages>
  <Words>682</Words>
  <Characters>3246</Characters>
  <CharactersWithSpaces>4043</CharactersWithSpaces>
  <Paragraphs>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2023-12-13T21:55:42Z</dcterms:created>
  <dc:creator/>
  <dc:description/>
  <dc:language>en-US</dc:language>
  <cp:lastModifiedBy/>
  <dcterms:modified xsi:type="dcterms:W3CDTF">2024-09-03T10:10:00Z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file>