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CCF63" w14:textId="0E39C7F0" w:rsidR="00514A40" w:rsidRPr="00CE0C5B" w:rsidRDefault="00CE0C5B" w:rsidP="00CE0C5B">
      <w:pPr>
        <w:jc w:val="center"/>
        <w:rPr>
          <w:sz w:val="36"/>
          <w:szCs w:val="36"/>
        </w:rPr>
      </w:pPr>
      <w:r w:rsidRPr="00CE0C5B">
        <w:rPr>
          <w:rFonts w:hint="eastAsia"/>
          <w:sz w:val="36"/>
          <w:szCs w:val="36"/>
        </w:rPr>
        <w:t>免疫比浊法检测免疫球蛋白</w:t>
      </w:r>
    </w:p>
    <w:p w14:paraId="4FCFAFE7" w14:textId="0B4525AA" w:rsidR="00CE0C5B" w:rsidRPr="00CE0C5B" w:rsidRDefault="00CE0C5B" w:rsidP="00CE0C5B">
      <w:pPr>
        <w:jc w:val="left"/>
        <w:rPr>
          <w:rFonts w:ascii="楷体" w:eastAsia="楷体" w:hAnsi="楷体" w:hint="eastAsia"/>
          <w:sz w:val="28"/>
          <w:szCs w:val="28"/>
        </w:rPr>
      </w:pPr>
      <w:r w:rsidRPr="00CE0C5B">
        <w:rPr>
          <w:rFonts w:ascii="楷体" w:eastAsia="楷体" w:hAnsi="楷体" w:hint="eastAsia"/>
          <w:sz w:val="28"/>
          <w:szCs w:val="28"/>
        </w:rPr>
        <w:t>实验时间：</w:t>
      </w:r>
      <w:r w:rsidRPr="00CE0C5B">
        <w:rPr>
          <w:rFonts w:ascii="楷体" w:eastAsia="楷体" w:hAnsi="楷体"/>
          <w:sz w:val="28"/>
          <w:szCs w:val="28"/>
        </w:rPr>
        <w:t>2023年3月1日星期三</w:t>
      </w:r>
    </w:p>
    <w:p w14:paraId="76C2B4C9" w14:textId="6AB9FDB7" w:rsidR="00CE0C5B" w:rsidRPr="00CE0C5B" w:rsidRDefault="00CE0C5B" w:rsidP="00CE0C5B">
      <w:pPr>
        <w:jc w:val="left"/>
        <w:rPr>
          <w:rFonts w:ascii="楷体" w:eastAsia="楷体" w:hAnsi="楷体" w:hint="eastAsia"/>
          <w:sz w:val="28"/>
          <w:szCs w:val="28"/>
        </w:rPr>
      </w:pPr>
      <w:r w:rsidRPr="00CE0C5B">
        <w:rPr>
          <w:rFonts w:ascii="楷体" w:eastAsia="楷体" w:hAnsi="楷体" w:hint="eastAsia"/>
          <w:sz w:val="28"/>
          <w:szCs w:val="28"/>
        </w:rPr>
        <w:t>实验地点：枫林校区东区5号楼</w:t>
      </w:r>
      <w:r w:rsidRPr="00CE0C5B">
        <w:rPr>
          <w:rFonts w:ascii="楷体" w:eastAsia="楷体" w:hAnsi="楷体"/>
          <w:sz w:val="28"/>
          <w:szCs w:val="28"/>
        </w:rPr>
        <w:t>308</w:t>
      </w:r>
      <w:r w:rsidRPr="00CE0C5B">
        <w:rPr>
          <w:rFonts w:ascii="楷体" w:eastAsia="楷体" w:hAnsi="楷体" w:hint="eastAsia"/>
          <w:sz w:val="28"/>
          <w:szCs w:val="28"/>
        </w:rPr>
        <w:t>实验室</w:t>
      </w:r>
    </w:p>
    <w:p w14:paraId="7C47480B" w14:textId="655F3412" w:rsidR="00CE0C5B" w:rsidRPr="00CE0C5B" w:rsidRDefault="00CE0C5B" w:rsidP="00CE0C5B">
      <w:pPr>
        <w:jc w:val="left"/>
        <w:rPr>
          <w:rFonts w:ascii="楷体" w:eastAsia="楷体" w:hAnsi="楷体" w:hint="eastAsia"/>
          <w:sz w:val="28"/>
          <w:szCs w:val="28"/>
        </w:rPr>
      </w:pPr>
      <w:r w:rsidRPr="00CE0C5B">
        <w:rPr>
          <w:rFonts w:ascii="楷体" w:eastAsia="楷体" w:hAnsi="楷体" w:hint="eastAsia"/>
          <w:sz w:val="28"/>
          <w:szCs w:val="28"/>
        </w:rPr>
        <w:t>实验合作者：</w:t>
      </w:r>
      <w:r w:rsidR="00B31BB4" w:rsidRPr="00CE0C5B">
        <w:rPr>
          <w:rFonts w:ascii="楷体" w:eastAsia="楷体" w:hAnsi="楷体" w:hint="eastAsia"/>
          <w:sz w:val="28"/>
          <w:szCs w:val="28"/>
        </w:rPr>
        <w:t xml:space="preserve"> </w:t>
      </w:r>
    </w:p>
    <w:p w14:paraId="6F6B8975" w14:textId="6E95896A" w:rsidR="00CE0C5B" w:rsidRPr="00CE0C5B" w:rsidRDefault="00CE0C5B" w:rsidP="00CE0C5B">
      <w:pPr>
        <w:jc w:val="left"/>
        <w:rPr>
          <w:rFonts w:ascii="楷体" w:eastAsia="楷体" w:hAnsi="楷体" w:hint="eastAsia"/>
          <w:sz w:val="28"/>
          <w:szCs w:val="28"/>
        </w:rPr>
      </w:pPr>
      <w:r w:rsidRPr="00CE0C5B">
        <w:rPr>
          <w:rFonts w:ascii="楷体" w:eastAsia="楷体" w:hAnsi="楷体" w:hint="eastAsia"/>
          <w:sz w:val="28"/>
          <w:szCs w:val="28"/>
        </w:rPr>
        <w:t>撰写者：</w:t>
      </w:r>
      <w:r w:rsidR="00B31BB4" w:rsidRPr="00CE0C5B">
        <w:rPr>
          <w:rFonts w:ascii="楷体" w:eastAsia="楷体" w:hAnsi="楷体" w:hint="eastAsia"/>
          <w:sz w:val="28"/>
          <w:szCs w:val="28"/>
        </w:rPr>
        <w:t xml:space="preserve"> </w:t>
      </w:r>
    </w:p>
    <w:p w14:paraId="425763CD" w14:textId="151D5C17" w:rsidR="00CE0C5B" w:rsidRDefault="00CE0C5B" w:rsidP="009156E8">
      <w:pPr>
        <w:spacing w:line="360" w:lineRule="auto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一、</w:t>
      </w:r>
      <w:r w:rsidRPr="00CE0C5B">
        <w:rPr>
          <w:rFonts w:ascii="宋体" w:hAnsi="宋体" w:hint="eastAsia"/>
          <w:sz w:val="30"/>
          <w:szCs w:val="30"/>
        </w:rPr>
        <w:t>目的原理</w:t>
      </w:r>
    </w:p>
    <w:p w14:paraId="49F299B1" w14:textId="4B7C46A8" w:rsidR="002E6DED" w:rsidRDefault="00CE0C5B" w:rsidP="009156E8">
      <w:pPr>
        <w:spacing w:line="360" w:lineRule="auto"/>
        <w:ind w:left="1200" w:hangingChars="500" w:hanging="120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实验目的：</w:t>
      </w:r>
      <w:r w:rsidR="002E6DED">
        <w:rPr>
          <w:rFonts w:ascii="宋体" w:hAnsi="宋体" w:hint="eastAsia"/>
          <w:szCs w:val="24"/>
        </w:rPr>
        <w:t>掌握免疫比浊法测量免疫球蛋白的原理并熟悉相关操作，分析实验结果并探讨其临床应用价值</w:t>
      </w:r>
      <w:r w:rsidR="003A31FD">
        <w:rPr>
          <w:rFonts w:ascii="宋体" w:hAnsi="宋体" w:hint="eastAsia"/>
          <w:szCs w:val="24"/>
        </w:rPr>
        <w:t>。</w:t>
      </w:r>
    </w:p>
    <w:p w14:paraId="02677AA7" w14:textId="7C9111BA" w:rsidR="002E6DED" w:rsidRDefault="002E6DED" w:rsidP="009156E8">
      <w:pPr>
        <w:spacing w:line="360" w:lineRule="auto"/>
        <w:ind w:left="1440" w:hangingChars="600" w:hanging="144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实验原理：</w:t>
      </w:r>
      <w:r w:rsidR="00C22F08">
        <w:rPr>
          <w:rFonts w:ascii="宋体" w:hAnsi="宋体" w:hint="eastAsia"/>
          <w:szCs w:val="24"/>
        </w:rPr>
        <w:t>1、抗原、抗体</w:t>
      </w:r>
      <w:r w:rsidR="00DF3E17">
        <w:rPr>
          <w:rFonts w:ascii="宋体" w:hAnsi="宋体" w:hint="eastAsia"/>
          <w:szCs w:val="24"/>
        </w:rPr>
        <w:t>的结合具有特异性、比例性、可逆性和敏感性；</w:t>
      </w:r>
    </w:p>
    <w:p w14:paraId="49C122A5" w14:textId="77777777" w:rsidR="00DF3E17" w:rsidRDefault="00DF3E17" w:rsidP="009156E8">
      <w:pPr>
        <w:spacing w:line="360" w:lineRule="auto"/>
        <w:ind w:left="1440" w:hangingChars="600" w:hanging="144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      2</w:t>
      </w:r>
      <w:r>
        <w:rPr>
          <w:rFonts w:ascii="宋体" w:hAnsi="宋体" w:hint="eastAsia"/>
          <w:szCs w:val="24"/>
        </w:rPr>
        <w:t>、免疫比浊法：一定波长的光通过溶液时受到光的吸收和光的散射</w:t>
      </w:r>
    </w:p>
    <w:p w14:paraId="5639CA42" w14:textId="3CD96F56" w:rsidR="00DF3E17" w:rsidRDefault="00DF3E17" w:rsidP="009156E8">
      <w:pPr>
        <w:spacing w:line="360" w:lineRule="auto"/>
        <w:ind w:leftChars="500" w:left="120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两个因素影响而使光的强度减弱，透射比浊法测定光因反射、吸收或散射后的衰减，而散射比浊法测定光线经过粒子受到偏转后的偏转角；</w:t>
      </w:r>
    </w:p>
    <w:p w14:paraId="3AB11ADA" w14:textId="05B352CD" w:rsidR="00C22F08" w:rsidRDefault="00DF3E17" w:rsidP="009156E8">
      <w:pPr>
        <w:spacing w:line="360" w:lineRule="auto"/>
        <w:ind w:leftChars="500" w:left="1200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t>3</w:t>
      </w:r>
      <w:r w:rsidR="00C22F08">
        <w:rPr>
          <w:rFonts w:ascii="宋体" w:hAnsi="宋体" w:hint="eastAsia"/>
          <w:szCs w:val="24"/>
        </w:rPr>
        <w:t>、</w:t>
      </w:r>
      <w:r>
        <w:rPr>
          <w:rFonts w:ascii="宋体" w:hAnsi="宋体" w:hint="eastAsia"/>
          <w:szCs w:val="24"/>
        </w:rPr>
        <w:t>透射比浊法：</w:t>
      </w:r>
      <w:r w:rsidR="00C22F08" w:rsidRPr="00C22F08">
        <w:rPr>
          <w:rFonts w:cs="Times New Roman"/>
          <w:szCs w:val="24"/>
        </w:rPr>
        <w:t>IgG</w:t>
      </w:r>
      <w:r w:rsidR="00C22F08">
        <w:rPr>
          <w:rFonts w:cs="Times New Roman" w:hint="eastAsia"/>
          <w:szCs w:val="24"/>
        </w:rPr>
        <w:t>和</w:t>
      </w:r>
      <w:r w:rsidR="00C22F08" w:rsidRPr="00C22F08">
        <w:rPr>
          <w:rFonts w:cs="Times New Roman"/>
          <w:szCs w:val="24"/>
        </w:rPr>
        <w:t>IgA</w:t>
      </w:r>
      <w:r w:rsidR="00C22F08">
        <w:rPr>
          <w:rFonts w:cs="Times New Roman" w:hint="eastAsia"/>
          <w:szCs w:val="24"/>
        </w:rPr>
        <w:t>与</w:t>
      </w:r>
      <w:r>
        <w:rPr>
          <w:rFonts w:cs="Times New Roman" w:hint="eastAsia"/>
          <w:szCs w:val="24"/>
        </w:rPr>
        <w:t>对</w:t>
      </w:r>
      <w:r w:rsidR="00C22F08">
        <w:rPr>
          <w:rFonts w:cs="Times New Roman" w:hint="eastAsia"/>
          <w:szCs w:val="24"/>
        </w:rPr>
        <w:t>应</w:t>
      </w:r>
      <w:r w:rsidR="00C22F08">
        <w:rPr>
          <w:rFonts w:ascii="宋体" w:hAnsi="宋体" w:hint="eastAsia"/>
          <w:szCs w:val="24"/>
        </w:rPr>
        <w:t>抗体在</w:t>
      </w:r>
      <w:r w:rsidR="00C22F08" w:rsidRPr="00DF3E17">
        <w:rPr>
          <w:rFonts w:cs="Times New Roman"/>
          <w:szCs w:val="24"/>
        </w:rPr>
        <w:t>PEG</w:t>
      </w:r>
      <w:r w:rsidR="00C22F08">
        <w:rPr>
          <w:rFonts w:ascii="宋体" w:hAnsi="宋体" w:hint="eastAsia"/>
          <w:szCs w:val="24"/>
        </w:rPr>
        <w:t>作用下形成</w:t>
      </w:r>
      <w:r>
        <w:rPr>
          <w:rFonts w:ascii="宋体" w:hAnsi="宋体" w:hint="eastAsia"/>
          <w:szCs w:val="24"/>
        </w:rPr>
        <w:t>不溶性免疫复合物</w:t>
      </w:r>
      <w:r w:rsidR="00C22F08">
        <w:rPr>
          <w:rFonts w:ascii="宋体" w:hAnsi="宋体" w:hint="eastAsia"/>
          <w:szCs w:val="24"/>
        </w:rPr>
        <w:t>可使样品浊度发生变化，当一定波长的光线</w:t>
      </w:r>
      <w:r>
        <w:rPr>
          <w:rFonts w:ascii="宋体" w:hAnsi="宋体" w:hint="eastAsia"/>
          <w:szCs w:val="24"/>
        </w:rPr>
        <w:t>（</w:t>
      </w:r>
      <w:r w:rsidRPr="00DF3E17">
        <w:rPr>
          <w:rFonts w:cs="Times New Roman"/>
          <w:szCs w:val="24"/>
        </w:rPr>
        <w:t>700nm</w:t>
      </w:r>
      <w:r>
        <w:rPr>
          <w:rFonts w:ascii="宋体" w:hAnsi="宋体" w:hint="eastAsia"/>
          <w:szCs w:val="24"/>
        </w:rPr>
        <w:t>）</w:t>
      </w:r>
      <w:r w:rsidR="00C22F08">
        <w:rPr>
          <w:rFonts w:ascii="宋体" w:hAnsi="宋体" w:hint="eastAsia"/>
          <w:szCs w:val="24"/>
        </w:rPr>
        <w:t>通过该</w:t>
      </w:r>
      <w:r>
        <w:rPr>
          <w:rFonts w:ascii="宋体" w:hAnsi="宋体" w:hint="eastAsia"/>
          <w:szCs w:val="24"/>
        </w:rPr>
        <w:t>复合</w:t>
      </w:r>
      <w:r w:rsidR="00C22F08">
        <w:rPr>
          <w:rFonts w:ascii="宋体" w:hAnsi="宋体" w:hint="eastAsia"/>
          <w:szCs w:val="24"/>
        </w:rPr>
        <w:t>物时会被后者吸收部分光线。当抗体浓度过量时，样品的浊度与其所含的抗原量</w:t>
      </w:r>
      <w:r>
        <w:rPr>
          <w:rFonts w:ascii="宋体" w:hAnsi="宋体" w:hint="eastAsia"/>
          <w:szCs w:val="24"/>
        </w:rPr>
        <w:t>近似</w:t>
      </w:r>
      <w:r w:rsidR="00C22F08">
        <w:rPr>
          <w:rFonts w:ascii="宋体" w:hAnsi="宋体" w:hint="eastAsia"/>
          <w:szCs w:val="24"/>
        </w:rPr>
        <w:t>成正比</w:t>
      </w:r>
      <w:r>
        <w:rPr>
          <w:rFonts w:ascii="宋体" w:hAnsi="宋体" w:hint="eastAsia"/>
          <w:szCs w:val="24"/>
        </w:rPr>
        <w:t>，通过测定吸光度可以定量计算样品中</w:t>
      </w:r>
      <w:r w:rsidRPr="00DF3E17">
        <w:rPr>
          <w:rFonts w:cs="Times New Roman"/>
          <w:szCs w:val="24"/>
        </w:rPr>
        <w:t>IgG</w:t>
      </w:r>
      <w:r>
        <w:rPr>
          <w:rFonts w:cs="Times New Roman" w:hint="eastAsia"/>
          <w:szCs w:val="24"/>
        </w:rPr>
        <w:t>和</w:t>
      </w:r>
      <w:r w:rsidRPr="00DF3E17">
        <w:rPr>
          <w:rFonts w:cs="Times New Roman"/>
          <w:szCs w:val="24"/>
        </w:rPr>
        <w:t>I</w:t>
      </w:r>
      <w:r>
        <w:rPr>
          <w:rFonts w:cs="Times New Roman"/>
          <w:szCs w:val="24"/>
        </w:rPr>
        <w:t>g</w:t>
      </w:r>
      <w:r w:rsidRPr="00DF3E17">
        <w:rPr>
          <w:rFonts w:cs="Times New Roman"/>
          <w:szCs w:val="24"/>
        </w:rPr>
        <w:t>A</w:t>
      </w:r>
      <w:r>
        <w:rPr>
          <w:rFonts w:ascii="宋体" w:hAnsi="宋体" w:hint="eastAsia"/>
          <w:szCs w:val="24"/>
        </w:rPr>
        <w:t>的含量</w:t>
      </w:r>
      <w:r w:rsidR="003A31FD">
        <w:rPr>
          <w:rFonts w:ascii="宋体" w:hAnsi="宋体" w:hint="eastAsia"/>
          <w:szCs w:val="24"/>
        </w:rPr>
        <w:t>。</w:t>
      </w:r>
    </w:p>
    <w:p w14:paraId="64A63B2F" w14:textId="371F5A59" w:rsidR="00C22F08" w:rsidRPr="00970FC0" w:rsidRDefault="00DF3E17" w:rsidP="009156E8">
      <w:pPr>
        <w:spacing w:line="360" w:lineRule="auto"/>
        <w:rPr>
          <w:rFonts w:ascii="宋体" w:hAnsi="宋体" w:hint="eastAsia"/>
          <w:sz w:val="30"/>
          <w:szCs w:val="30"/>
        </w:rPr>
      </w:pPr>
      <w:r w:rsidRPr="00970FC0">
        <w:rPr>
          <w:rFonts w:ascii="宋体" w:hAnsi="宋体" w:hint="eastAsia"/>
          <w:sz w:val="30"/>
          <w:szCs w:val="30"/>
        </w:rPr>
        <w:t>二、</w:t>
      </w:r>
      <w:r w:rsidR="00970FC0" w:rsidRPr="00970FC0">
        <w:rPr>
          <w:rFonts w:ascii="宋体" w:hAnsi="宋体" w:hint="eastAsia"/>
          <w:sz w:val="30"/>
          <w:szCs w:val="30"/>
        </w:rPr>
        <w:t>实验材料</w:t>
      </w:r>
    </w:p>
    <w:p w14:paraId="317C82E4" w14:textId="4A514A45" w:rsidR="00970FC0" w:rsidRPr="00970FC0" w:rsidRDefault="00970FC0" w:rsidP="009156E8">
      <w:pPr>
        <w:spacing w:line="360" w:lineRule="auto"/>
        <w:rPr>
          <w:rFonts w:cs="Times New Roman"/>
          <w:szCs w:val="24"/>
        </w:rPr>
      </w:pPr>
      <w:r w:rsidRPr="00970FC0">
        <w:rPr>
          <w:rFonts w:cs="Times New Roman"/>
          <w:szCs w:val="24"/>
        </w:rPr>
        <w:t>IgA</w:t>
      </w:r>
      <w:r>
        <w:rPr>
          <w:rFonts w:cs="Times New Roman" w:hint="eastAsia"/>
          <w:szCs w:val="24"/>
        </w:rPr>
        <w:t>、</w:t>
      </w:r>
      <w:r w:rsidRPr="00970FC0">
        <w:rPr>
          <w:rFonts w:cs="Times New Roman"/>
          <w:szCs w:val="24"/>
        </w:rPr>
        <w:t>IgG</w:t>
      </w:r>
      <w:r w:rsidRPr="00970FC0">
        <w:rPr>
          <w:rFonts w:cs="Times New Roman"/>
          <w:szCs w:val="24"/>
        </w:rPr>
        <w:t>测定试剂：试剂</w:t>
      </w:r>
      <w:r w:rsidRPr="00970FC0">
        <w:rPr>
          <w:rFonts w:cs="Times New Roman"/>
          <w:szCs w:val="24"/>
        </w:rPr>
        <w:t>1</w:t>
      </w:r>
      <w:r w:rsidRPr="00970FC0">
        <w:rPr>
          <w:rFonts w:cs="Times New Roman"/>
          <w:szCs w:val="24"/>
        </w:rPr>
        <w:t>（</w:t>
      </w:r>
      <w:r w:rsidRPr="00970FC0">
        <w:rPr>
          <w:rFonts w:cs="Times New Roman"/>
          <w:szCs w:val="24"/>
        </w:rPr>
        <w:t>PEG</w:t>
      </w:r>
      <w:r w:rsidR="00591187">
        <w:rPr>
          <w:rFonts w:cs="Times New Roman" w:hint="eastAsia"/>
          <w:szCs w:val="24"/>
        </w:rPr>
        <w:t>和</w:t>
      </w:r>
      <w:r w:rsidR="00591187">
        <w:rPr>
          <w:rFonts w:cs="Times New Roman"/>
          <w:szCs w:val="24"/>
        </w:rPr>
        <w:t>Tris</w:t>
      </w:r>
      <w:r w:rsidR="00591187">
        <w:rPr>
          <w:rFonts w:cs="Times New Roman" w:hint="eastAsia"/>
          <w:szCs w:val="24"/>
        </w:rPr>
        <w:t>缓冲液</w:t>
      </w:r>
      <w:r w:rsidRPr="00970FC0">
        <w:rPr>
          <w:rFonts w:cs="Times New Roman"/>
          <w:szCs w:val="24"/>
        </w:rPr>
        <w:t>），试剂</w:t>
      </w:r>
      <w:r w:rsidRPr="00970FC0">
        <w:rPr>
          <w:rFonts w:cs="Times New Roman"/>
          <w:szCs w:val="24"/>
        </w:rPr>
        <w:t>2</w:t>
      </w:r>
      <w:r w:rsidRPr="00970FC0">
        <w:rPr>
          <w:rFonts w:cs="Times New Roman"/>
          <w:szCs w:val="24"/>
        </w:rPr>
        <w:t>（</w:t>
      </w:r>
      <w:proofErr w:type="gramStart"/>
      <w:r w:rsidRPr="00970FC0">
        <w:rPr>
          <w:rFonts w:cs="Times New Roman"/>
          <w:szCs w:val="24"/>
        </w:rPr>
        <w:t>羊抗人</w:t>
      </w:r>
      <w:proofErr w:type="gramEnd"/>
      <w:r w:rsidRPr="00970FC0">
        <w:rPr>
          <w:rFonts w:cs="Times New Roman"/>
          <w:szCs w:val="24"/>
        </w:rPr>
        <w:t>IgA</w:t>
      </w:r>
      <w:r>
        <w:rPr>
          <w:rFonts w:cs="Times New Roman" w:hint="eastAsia"/>
          <w:szCs w:val="24"/>
        </w:rPr>
        <w:t>、</w:t>
      </w:r>
      <w:r w:rsidRPr="00970FC0">
        <w:rPr>
          <w:rFonts w:cs="Times New Roman"/>
          <w:szCs w:val="24"/>
        </w:rPr>
        <w:t>IgG</w:t>
      </w:r>
      <w:r w:rsidRPr="00970FC0">
        <w:rPr>
          <w:rFonts w:cs="Times New Roman"/>
          <w:szCs w:val="24"/>
        </w:rPr>
        <w:t>）</w:t>
      </w:r>
      <w:r w:rsidR="00B35CC4">
        <w:rPr>
          <w:rFonts w:cs="Times New Roman" w:hint="eastAsia"/>
          <w:szCs w:val="24"/>
        </w:rPr>
        <w:t>，蒸馏水，</w:t>
      </w:r>
      <w:r w:rsidRPr="00970FC0">
        <w:rPr>
          <w:rFonts w:cs="Times New Roman"/>
          <w:szCs w:val="24"/>
        </w:rPr>
        <w:t>IgA</w:t>
      </w:r>
      <w:r>
        <w:rPr>
          <w:rFonts w:cs="Times New Roman" w:hint="eastAsia"/>
          <w:szCs w:val="24"/>
        </w:rPr>
        <w:t>、</w:t>
      </w:r>
      <w:r w:rsidRPr="00970FC0">
        <w:rPr>
          <w:rFonts w:cs="Times New Roman"/>
          <w:szCs w:val="24"/>
        </w:rPr>
        <w:t>IgG</w:t>
      </w:r>
      <w:r w:rsidR="00B35CC4">
        <w:rPr>
          <w:rFonts w:cs="Times New Roman" w:hint="eastAsia"/>
          <w:szCs w:val="24"/>
        </w:rPr>
        <w:t>校准品，血清样本，微量</w:t>
      </w:r>
      <w:r w:rsidR="00A11AB0">
        <w:rPr>
          <w:rFonts w:cs="Times New Roman" w:hint="eastAsia"/>
          <w:szCs w:val="24"/>
        </w:rPr>
        <w:t>加样枪，恒温箱，酶标</w:t>
      </w:r>
      <w:r w:rsidR="007B0713">
        <w:rPr>
          <w:rFonts w:cs="Times New Roman" w:hint="eastAsia"/>
          <w:szCs w:val="24"/>
        </w:rPr>
        <w:t>管</w:t>
      </w:r>
      <w:r w:rsidR="00164DC0">
        <w:rPr>
          <w:rFonts w:cs="Times New Roman" w:hint="eastAsia"/>
          <w:szCs w:val="24"/>
        </w:rPr>
        <w:t>，酶</w:t>
      </w:r>
      <w:r w:rsidR="00591187">
        <w:rPr>
          <w:rFonts w:cs="Times New Roman" w:hint="eastAsia"/>
          <w:szCs w:val="24"/>
        </w:rPr>
        <w:t>标仪</w:t>
      </w:r>
    </w:p>
    <w:p w14:paraId="570A3970" w14:textId="4383A78A" w:rsidR="00970FC0" w:rsidRPr="00A11AB0" w:rsidRDefault="00A11AB0" w:rsidP="009156E8">
      <w:pPr>
        <w:spacing w:line="360" w:lineRule="auto"/>
        <w:rPr>
          <w:rFonts w:ascii="宋体" w:hAnsi="宋体" w:hint="eastAsia"/>
          <w:sz w:val="30"/>
          <w:szCs w:val="30"/>
        </w:rPr>
      </w:pPr>
      <w:r w:rsidRPr="00A11AB0">
        <w:rPr>
          <w:rFonts w:ascii="宋体" w:hAnsi="宋体" w:hint="eastAsia"/>
          <w:sz w:val="30"/>
          <w:szCs w:val="30"/>
        </w:rPr>
        <w:t>三、实验方法</w:t>
      </w:r>
    </w:p>
    <w:p w14:paraId="67380761" w14:textId="30012925" w:rsidR="00A11AB0" w:rsidRPr="00021A88" w:rsidRDefault="00A11AB0" w:rsidP="009156E8">
      <w:pPr>
        <w:spacing w:line="360" w:lineRule="auto"/>
        <w:rPr>
          <w:rFonts w:cs="Times New Roman"/>
          <w:szCs w:val="24"/>
        </w:rPr>
      </w:pPr>
      <w:bookmarkStart w:id="0" w:name="_Hlk128601059"/>
    </w:p>
    <w:p w14:paraId="5ACBA1E2" w14:textId="475D49F7" w:rsidR="00180F3D" w:rsidRPr="00021A88" w:rsidRDefault="00180F3D" w:rsidP="009156E8">
      <w:pPr>
        <w:spacing w:line="360" w:lineRule="auto"/>
        <w:rPr>
          <w:rFonts w:cs="Times New Roman"/>
          <w:szCs w:val="24"/>
        </w:rPr>
      </w:pPr>
      <w:r w:rsidRPr="00021A88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07198" wp14:editId="61CC28C1">
                <wp:simplePos x="0" y="0"/>
                <wp:positionH relativeFrom="column">
                  <wp:posOffset>1492250</wp:posOffset>
                </wp:positionH>
                <wp:positionV relativeFrom="paragraph">
                  <wp:posOffset>152400</wp:posOffset>
                </wp:positionV>
                <wp:extent cx="114300" cy="628650"/>
                <wp:effectExtent l="0" t="0" r="19050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28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8293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117.5pt;margin-top:12pt;width:9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JjRgIAAPQEAAAOAAAAZHJzL2Uyb0RvYy54bWysVN9P2zAQfp+0/8Hy+0jTFcaqpqgDMU1C&#10;UAETz65j00iOzztfm3Z//c5u06KBNG3ai+Pz/f7uu0wuNq0Ta4OxAV/J8mQghfEa6sY/V/L74/WH&#10;cykiKV8rB95UcmuivJi+fzfpwtgMYQmuNig4iI/jLlRySRTGRRH10rQqnkAwnpUWsFXEIj4XNaqO&#10;o7euGA4GZ0UHWAcEbWLk16udUk5zfGuNpjtroyHhKsm1UT4xn4t0FtOJGj+jCstG78tQ/1BFqxrP&#10;SQ+hrhQpscLmVai20QgRLJ1oaAuwttEm98DdlIPfunlYqmByLwxODAeY4v8Lq2/XD2GODEMX4jjy&#10;NXWxsdimL9cnNhms7QEssyGh+bEsRx8HDKlm1dnw/Ow0g1kcnQNG+mqgFelSSWcsfUGlU0NqrNY3&#10;kTgr2/d2LBxryDfaOpOMnb83VjR1ypq9Mz3MpUOxVjxYpbXxVKZhcrxsndxs49zBcfBnx719cjWZ&#10;On/jfPDImcHTwbltPOBb2WnTl2x39j0Cu74TBAuot3MUCDvixqCvG0bzRkWaK2Sm8gB4++iOD+ug&#10;qyTsb1IsAX++9Z7smUCslaJj5lcy/lgpNFK4b56p9bkcjdKqZGF0+mnIAr7ULF5q/Kq9BJ5ByXse&#10;dL4me3L91SK0T7yks5SVVcprzl1JTdgLl7TbSF5zbWazbMbrERTd+Ieg+6knojxunhSGPaWIuXgL&#10;/Za8ItXONs3Dw2xFYJvMuCOue7x5tTJx9r+BtLsv5Wx1/FlNfwEAAP//AwBQSwMEFAAGAAgAAAAh&#10;AMNiIxjgAAAACgEAAA8AAABkcnMvZG93bnJldi54bWxMj0FPwzAMhe9I/IfISFzQltIxBKXphKiQ&#10;EEMTGztwzBrTViROadKu/HvMCU5+lp+ev5evJmfFiH1oPSm4nCcgkCpvWqoV7N8eZzcgQtRktPWE&#10;Cr4xwKo4Pcl1ZvyRtjjuYi04hEKmFTQxdpmUoWrQ6TD3HRLfPnzvdOS1r6Xp9ZHDnZVpklxLp1vi&#10;D43u8KHB6nM3OAWb8gnf7Re+rl82w/5ilOXt+rlU6vxsur8DEXGKf2b4xWd0KJjp4AcyQVgF6WLJ&#10;XSKLK55sSJcLFgd2pixkkcv/FYofAAAA//8DAFBLAQItABQABgAIAAAAIQC2gziS/gAAAOEBAAAT&#10;AAAAAAAAAAAAAAAAAAAAAABbQ29udGVudF9UeXBlc10ueG1sUEsBAi0AFAAGAAgAAAAhADj9If/W&#10;AAAAlAEAAAsAAAAAAAAAAAAAAAAALwEAAF9yZWxzLy5yZWxzUEsBAi0AFAAGAAgAAAAhAKalsmNG&#10;AgAA9AQAAA4AAAAAAAAAAAAAAAAALgIAAGRycy9lMm9Eb2MueG1sUEsBAi0AFAAGAAgAAAAhAMNi&#10;IxjgAAAACgEAAA8AAAAAAAAAAAAAAAAAoAQAAGRycy9kb3ducmV2LnhtbFBLBQYAAAAABAAEAPMA&#10;AACtBQAAAAA=&#10;" adj="327" strokecolor="#4472c4 [3204]" strokeweight=".5pt">
                <v:stroke joinstyle="miter"/>
              </v:shape>
            </w:pict>
          </mc:Fallback>
        </mc:AlternateContent>
      </w:r>
      <w:r w:rsidRPr="00021A88">
        <w:rPr>
          <w:rFonts w:cs="Times New Roman"/>
          <w:szCs w:val="24"/>
        </w:rPr>
        <w:t xml:space="preserve">                      </w:t>
      </w:r>
      <w:r w:rsidRPr="00021A88">
        <w:rPr>
          <w:rFonts w:cs="Times New Roman"/>
          <w:szCs w:val="24"/>
        </w:rPr>
        <w:t>蒸馏水</w:t>
      </w:r>
      <w:r w:rsidRPr="00021A88">
        <w:rPr>
          <w:rFonts w:cs="Times New Roman"/>
          <w:szCs w:val="24"/>
        </w:rPr>
        <w:t>1μL</w:t>
      </w:r>
    </w:p>
    <w:p w14:paraId="53D08767" w14:textId="4599DBD2" w:rsidR="00021A88" w:rsidRPr="00021A88" w:rsidRDefault="007B0713" w:rsidP="009156E8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①</w:t>
      </w:r>
      <w:r w:rsidR="00180F3D" w:rsidRPr="00021A88">
        <w:rPr>
          <w:rFonts w:cs="Times New Roman"/>
          <w:szCs w:val="24"/>
        </w:rPr>
        <w:t>IgG</w:t>
      </w:r>
      <w:r w:rsidR="00180F3D" w:rsidRPr="00021A88">
        <w:rPr>
          <w:rFonts w:cs="Times New Roman"/>
          <w:szCs w:val="24"/>
        </w:rPr>
        <w:t>试剂</w:t>
      </w:r>
      <w:r w:rsidR="00180F3D" w:rsidRPr="00021A88">
        <w:rPr>
          <w:rFonts w:cs="Times New Roman"/>
          <w:szCs w:val="24"/>
        </w:rPr>
        <w:t>1</w:t>
      </w:r>
      <w:r w:rsidR="00180F3D" w:rsidRPr="00021A88">
        <w:rPr>
          <w:rFonts w:cs="Times New Roman"/>
          <w:szCs w:val="24"/>
        </w:rPr>
        <w:t>（</w:t>
      </w:r>
      <w:r w:rsidR="00180F3D" w:rsidRPr="00021A88">
        <w:rPr>
          <w:rFonts w:cs="Times New Roman"/>
          <w:szCs w:val="24"/>
        </w:rPr>
        <w:t>125μL</w:t>
      </w:r>
      <w:r w:rsidR="00180F3D" w:rsidRPr="00021A88">
        <w:rPr>
          <w:rFonts w:cs="Times New Roman"/>
          <w:szCs w:val="24"/>
        </w:rPr>
        <w:t>）</w:t>
      </w:r>
      <w:r w:rsidR="00180F3D" w:rsidRPr="00021A88">
        <w:rPr>
          <w:rFonts w:cs="Times New Roman"/>
          <w:szCs w:val="24"/>
        </w:rPr>
        <w:t xml:space="preserve">  </w:t>
      </w:r>
      <w:r w:rsidR="00180F3D" w:rsidRPr="00021A88">
        <w:rPr>
          <w:rFonts w:cs="Times New Roman"/>
          <w:szCs w:val="24"/>
        </w:rPr>
        <w:t>校准品</w:t>
      </w:r>
      <w:r w:rsidR="00180F3D" w:rsidRPr="00021A88">
        <w:rPr>
          <w:rFonts w:cs="Times New Roman"/>
          <w:szCs w:val="24"/>
        </w:rPr>
        <w:t>1μL</w:t>
      </w:r>
      <w:r w:rsidR="00021A88">
        <w:rPr>
          <w:rFonts w:cs="Times New Roman"/>
          <w:szCs w:val="24"/>
        </w:rPr>
        <w:t xml:space="preserve"> </w:t>
      </w:r>
      <w:r w:rsidR="00180F3D" w:rsidRPr="00021A88">
        <w:rPr>
          <w:rFonts w:cs="Times New Roman"/>
          <w:szCs w:val="24"/>
        </w:rPr>
        <w:t xml:space="preserve"> </w:t>
      </w:r>
      <w:r w:rsidR="00021A88" w:rsidRPr="00021A88">
        <w:rPr>
          <w:rFonts w:cs="Times New Roman"/>
          <w:szCs w:val="24"/>
        </w:rPr>
        <w:t>→</w:t>
      </w:r>
      <w:r w:rsidR="00180F3D" w:rsidRPr="00021A88">
        <w:rPr>
          <w:rFonts w:cs="Times New Roman"/>
          <w:szCs w:val="24"/>
        </w:rPr>
        <w:t xml:space="preserve">  </w:t>
      </w:r>
      <w:r w:rsidR="00021A88" w:rsidRPr="00021A88">
        <w:rPr>
          <w:rFonts w:cs="Times New Roman"/>
          <w:szCs w:val="24"/>
        </w:rPr>
        <w:t>混匀，</w:t>
      </w:r>
      <w:r w:rsidR="00021A88" w:rsidRPr="00021A88">
        <w:rPr>
          <w:rFonts w:cs="Times New Roman"/>
          <w:szCs w:val="24"/>
        </w:rPr>
        <w:t>37℃</w:t>
      </w:r>
      <w:r w:rsidR="00021A88" w:rsidRPr="00021A88">
        <w:rPr>
          <w:rFonts w:cs="Times New Roman"/>
          <w:szCs w:val="24"/>
        </w:rPr>
        <w:t>水浴</w:t>
      </w:r>
      <w:r w:rsidR="00021A88" w:rsidRPr="00021A88">
        <w:rPr>
          <w:rFonts w:cs="Times New Roman"/>
          <w:szCs w:val="24"/>
        </w:rPr>
        <w:t>5</w:t>
      </w:r>
      <w:r w:rsidR="00021A88" w:rsidRPr="00021A88">
        <w:rPr>
          <w:rFonts w:cs="Times New Roman"/>
          <w:szCs w:val="24"/>
        </w:rPr>
        <w:t>分钟</w:t>
      </w:r>
      <w:r w:rsidR="00021A88" w:rsidRPr="00021A88">
        <w:rPr>
          <w:rFonts w:cs="Times New Roman"/>
          <w:szCs w:val="24"/>
        </w:rPr>
        <w:t>→</w:t>
      </w:r>
      <w:r w:rsidR="00021A88">
        <w:rPr>
          <w:rFonts w:cs="Times New Roman"/>
          <w:szCs w:val="24"/>
        </w:rPr>
        <w:t xml:space="preserve"> </w:t>
      </w:r>
      <w:r w:rsidR="00180F3D" w:rsidRPr="00021A88">
        <w:rPr>
          <w:rFonts w:cs="Times New Roman"/>
          <w:szCs w:val="24"/>
        </w:rPr>
        <w:t>IgG</w:t>
      </w:r>
      <w:r w:rsidR="00180F3D" w:rsidRPr="00021A88">
        <w:rPr>
          <w:rFonts w:cs="Times New Roman"/>
          <w:szCs w:val="24"/>
        </w:rPr>
        <w:t>试剂</w:t>
      </w:r>
      <w:r w:rsidR="00180F3D" w:rsidRPr="00021A88">
        <w:rPr>
          <w:rFonts w:cs="Times New Roman"/>
          <w:szCs w:val="24"/>
        </w:rPr>
        <w:t>2</w:t>
      </w:r>
    </w:p>
    <w:p w14:paraId="4210D27D" w14:textId="11375347" w:rsidR="00021A88" w:rsidRPr="00021A88" w:rsidRDefault="00021A88" w:rsidP="009156E8">
      <w:pPr>
        <w:spacing w:line="360" w:lineRule="auto"/>
        <w:rPr>
          <w:rFonts w:cs="Times New Roman"/>
          <w:szCs w:val="24"/>
        </w:rPr>
      </w:pPr>
      <w:r w:rsidRPr="00021A88">
        <w:rPr>
          <w:rFonts w:cs="Times New Roman"/>
          <w:szCs w:val="24"/>
        </w:rPr>
        <w:t xml:space="preserve">                       </w:t>
      </w:r>
      <w:r w:rsidRPr="00021A88">
        <w:rPr>
          <w:rFonts w:cs="Times New Roman"/>
          <w:szCs w:val="24"/>
        </w:rPr>
        <w:t>样品</w:t>
      </w:r>
      <w:r w:rsidRPr="00021A88">
        <w:rPr>
          <w:rFonts w:cs="Times New Roman"/>
          <w:szCs w:val="24"/>
        </w:rPr>
        <w:t>1μL</w:t>
      </w:r>
    </w:p>
    <w:p w14:paraId="647B7C85" w14:textId="77777777" w:rsidR="00021A88" w:rsidRPr="00021A88" w:rsidRDefault="00180F3D" w:rsidP="009156E8">
      <w:pPr>
        <w:spacing w:line="360" w:lineRule="auto"/>
        <w:rPr>
          <w:rFonts w:cs="Times New Roman"/>
          <w:szCs w:val="24"/>
        </w:rPr>
      </w:pPr>
      <w:r w:rsidRPr="00021A88">
        <w:rPr>
          <w:rFonts w:cs="Times New Roman"/>
          <w:szCs w:val="24"/>
        </w:rPr>
        <w:t>（</w:t>
      </w:r>
      <w:r w:rsidRPr="00021A88">
        <w:rPr>
          <w:rFonts w:cs="Times New Roman"/>
          <w:szCs w:val="24"/>
        </w:rPr>
        <w:t>42.5μL</w:t>
      </w:r>
      <w:r w:rsidRPr="00021A88">
        <w:rPr>
          <w:rFonts w:cs="Times New Roman"/>
          <w:szCs w:val="24"/>
        </w:rPr>
        <w:t>）</w:t>
      </w:r>
      <w:r w:rsidR="00021A88" w:rsidRPr="00021A88">
        <w:rPr>
          <w:rFonts w:cs="Times New Roman"/>
          <w:szCs w:val="24"/>
        </w:rPr>
        <w:t xml:space="preserve">→ </w:t>
      </w:r>
      <w:r w:rsidR="00021A88" w:rsidRPr="00021A88">
        <w:rPr>
          <w:rFonts w:cs="Times New Roman"/>
          <w:szCs w:val="24"/>
        </w:rPr>
        <w:t>混匀，</w:t>
      </w:r>
      <w:r w:rsidR="00021A88" w:rsidRPr="00021A88">
        <w:rPr>
          <w:rFonts w:cs="Times New Roman"/>
          <w:szCs w:val="24"/>
        </w:rPr>
        <w:t>37℃</w:t>
      </w:r>
      <w:r w:rsidR="00021A88" w:rsidRPr="00021A88">
        <w:rPr>
          <w:rFonts w:cs="Times New Roman"/>
          <w:szCs w:val="24"/>
        </w:rPr>
        <w:t>水浴</w:t>
      </w:r>
      <w:r w:rsidR="00021A88" w:rsidRPr="00021A88">
        <w:rPr>
          <w:rFonts w:cs="Times New Roman"/>
          <w:szCs w:val="24"/>
        </w:rPr>
        <w:t>10</w:t>
      </w:r>
      <w:r w:rsidR="00021A88" w:rsidRPr="00021A88">
        <w:rPr>
          <w:rFonts w:cs="Times New Roman"/>
          <w:szCs w:val="24"/>
        </w:rPr>
        <w:t>分钟</w:t>
      </w:r>
      <w:r w:rsidR="00021A88" w:rsidRPr="00021A88">
        <w:rPr>
          <w:rFonts w:cs="Times New Roman"/>
          <w:szCs w:val="24"/>
        </w:rPr>
        <w:t xml:space="preserve"> → OD 700nm</w:t>
      </w:r>
    </w:p>
    <w:bookmarkEnd w:id="0"/>
    <w:p w14:paraId="3A0455FF" w14:textId="0B19DD4F" w:rsidR="00021A88" w:rsidRPr="009156E8" w:rsidRDefault="00021A88" w:rsidP="009156E8">
      <w:pPr>
        <w:spacing w:line="360" w:lineRule="auto"/>
        <w:rPr>
          <w:rFonts w:ascii="宋体" w:hAnsi="宋体" w:hint="eastAsia"/>
          <w:szCs w:val="24"/>
        </w:rPr>
      </w:pPr>
    </w:p>
    <w:p w14:paraId="5363E5F0" w14:textId="0E75224B" w:rsidR="00021A88" w:rsidRPr="00021A88" w:rsidRDefault="00021A88" w:rsidP="009156E8">
      <w:pPr>
        <w:spacing w:line="360" w:lineRule="auto"/>
        <w:rPr>
          <w:rFonts w:cs="Times New Roman"/>
          <w:szCs w:val="24"/>
        </w:rPr>
      </w:pPr>
      <w:r w:rsidRPr="00021A88"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C5549" wp14:editId="315481DD">
                <wp:simplePos x="0" y="0"/>
                <wp:positionH relativeFrom="column">
                  <wp:posOffset>1511300</wp:posOffset>
                </wp:positionH>
                <wp:positionV relativeFrom="paragraph">
                  <wp:posOffset>146050</wp:posOffset>
                </wp:positionV>
                <wp:extent cx="114300" cy="628650"/>
                <wp:effectExtent l="0" t="0" r="19050" b="1905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2865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FBAFF" id="左大括号 4" o:spid="_x0000_s1026" type="#_x0000_t87" style="position:absolute;left:0;text-align:left;margin-left:119pt;margin-top:11.5pt;width:9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6zVgIAAKUEAAAOAAAAZHJzL2Uyb0RvYy54bWysVE1v2zAMvQ/YfxB0X52k7seCOkWWosOA&#10;oi3QDj0zshQL0NcoJU7360fJbtOtOw3LQSFF6lF8evTF5d4atpMYtXcNnx5NOJNO+Fa7TcO/P15/&#10;OucsJnAtGO9kw59l5JeLjx8u+jCXM99500pkBOLivA8N71IK86qKopMW4pEP0lFQebSQyMVN1SL0&#10;hG5NNZtMTqveYxvQCxkj7V4NQb4o+EpJke6UijIx03C6WyorlnWd12pxAfMNQui0GK8B/3ALC9pR&#10;0VeoK0jAtqjfQVkt0Eev0pHwtvJKaSFLD9TNdPJHNw8dBFl6IXJieKUp/j9Ycbt7CPdINPQhziOZ&#10;uYu9Qpv/6X5sX8h6fiVL7hMTtDmd1scTolRQ6HR2fnpSyKwOhwPG9FV6y7LRcCNV+oIgckMwh91N&#10;TFSV8l/y8rbz19qY8ijGsZ6QjwmXCSBpKAOJTBvahke34QzMhjQnEhbE6I1u8+mME3GzXhlkO6B3&#10;r+uz2arOT03VfkvLpa8gdkNeCQ2KsDqRLI22DT+f5N942riMLouwxgYOvGVr7dvne2ToB6XFIK41&#10;FbmBmO4BSVrUDY1LuqNFGU8d+tHirPP482/7OZ9enKKc9SRVav/HFlByZr450sLnaV1nbRenPjmb&#10;kYNvI+u3Ebe1K0+sTGkwgyhmzk/mxVTo7RNN1TJXpRA4QbUHokdnlYYRorkUcrksaaTnAOnGPQSR&#10;wTNPmd7H/RNgGDWQSDy3/kXW71Qw5A46WG6TV7pI5MArvWB2aBbKW45zm4ftrV+yDl+XxS8AAAD/&#10;/wMAUEsDBBQABgAIAAAAIQAtIHM64AAAAAoBAAAPAAAAZHJzL2Rvd25yZXYueG1sTI9BS8NAEIXv&#10;gv9hGcGL2I2rDSVmU0QQrEjFKrTHbXZMotnZsLtt03/v9KSnecM83nyvnI+uF3sMsfOk4WaSgUCq&#10;ve2o0fD58XQ9AxGTIWt6T6jhiBHm1flZaQrrD/SO+1VqBIdQLIyGNqWhkDLWLToTJ35A4tuXD84k&#10;XkMjbTAHDne9VFmWS2c64g+tGfCxxfpntXMa8ueX9eZtWNTf4bhZXy2my9c7XGp9eTE+3INIOKY/&#10;M5zwGR0qZtr6Hdkoeg3qdsZd0knwZIOa5iy27FQqA1mV8n+F6hcAAP//AwBQSwECLQAUAAYACAAA&#10;ACEAtoM4kv4AAADhAQAAEwAAAAAAAAAAAAAAAAAAAAAAW0NvbnRlbnRfVHlwZXNdLnhtbFBLAQIt&#10;ABQABgAIAAAAIQA4/SH/1gAAAJQBAAALAAAAAAAAAAAAAAAAAC8BAABfcmVscy8ucmVsc1BLAQIt&#10;ABQABgAIAAAAIQCiBc6zVgIAAKUEAAAOAAAAAAAAAAAAAAAAAC4CAABkcnMvZTJvRG9jLnhtbFBL&#10;AQItABQABgAIAAAAIQAtIHM64AAAAAoBAAAPAAAAAAAAAAAAAAAAALAEAABkcnMvZG93bnJldi54&#10;bWxQSwUGAAAAAAQABADzAAAAvQUAAAAA&#10;" adj="327" strokecolor="#4472c4" strokeweight=".5pt">
                <v:stroke joinstyle="miter"/>
              </v:shape>
            </w:pict>
          </mc:Fallback>
        </mc:AlternateContent>
      </w:r>
      <w:r w:rsidRPr="00021A88">
        <w:rPr>
          <w:rFonts w:cs="Times New Roman"/>
          <w:szCs w:val="24"/>
        </w:rPr>
        <w:t xml:space="preserve">                      </w:t>
      </w:r>
      <w:r w:rsidRPr="00021A88">
        <w:rPr>
          <w:rFonts w:cs="Times New Roman"/>
          <w:szCs w:val="24"/>
        </w:rPr>
        <w:t>蒸馏水</w:t>
      </w:r>
      <w:r>
        <w:rPr>
          <w:rFonts w:cs="Times New Roman"/>
          <w:szCs w:val="24"/>
        </w:rPr>
        <w:t>3</w:t>
      </w:r>
      <w:r w:rsidRPr="00021A88">
        <w:rPr>
          <w:rFonts w:cs="Times New Roman"/>
          <w:szCs w:val="24"/>
        </w:rPr>
        <w:t>μL</w:t>
      </w:r>
    </w:p>
    <w:p w14:paraId="3A78FAE9" w14:textId="251A3E44" w:rsidR="00021A88" w:rsidRPr="00021A88" w:rsidRDefault="007B0713" w:rsidP="009156E8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②</w:t>
      </w:r>
      <w:r w:rsidR="00021A88" w:rsidRPr="00021A88">
        <w:rPr>
          <w:rFonts w:cs="Times New Roman"/>
          <w:szCs w:val="24"/>
        </w:rPr>
        <w:t>Ig</w:t>
      </w:r>
      <w:r w:rsidR="00021A88">
        <w:rPr>
          <w:rFonts w:cs="Times New Roman"/>
          <w:szCs w:val="24"/>
        </w:rPr>
        <w:t>A</w:t>
      </w:r>
      <w:r w:rsidR="00021A88" w:rsidRPr="00021A88">
        <w:rPr>
          <w:rFonts w:cs="Times New Roman"/>
          <w:szCs w:val="24"/>
        </w:rPr>
        <w:t>试剂</w:t>
      </w:r>
      <w:r w:rsidR="00021A88" w:rsidRPr="00021A88">
        <w:rPr>
          <w:rFonts w:cs="Times New Roman"/>
          <w:szCs w:val="24"/>
        </w:rPr>
        <w:t>1</w:t>
      </w:r>
      <w:r w:rsidR="00021A88" w:rsidRPr="00021A88">
        <w:rPr>
          <w:rFonts w:cs="Times New Roman"/>
          <w:szCs w:val="24"/>
        </w:rPr>
        <w:t>（</w:t>
      </w:r>
      <w:r w:rsidR="00021A88" w:rsidRPr="00021A88">
        <w:rPr>
          <w:rFonts w:cs="Times New Roman"/>
          <w:szCs w:val="24"/>
        </w:rPr>
        <w:t>125μL</w:t>
      </w:r>
      <w:r w:rsidR="00021A88" w:rsidRPr="00021A88">
        <w:rPr>
          <w:rFonts w:cs="Times New Roman"/>
          <w:szCs w:val="24"/>
        </w:rPr>
        <w:t>）</w:t>
      </w:r>
      <w:r w:rsidR="00021A88" w:rsidRPr="00021A88">
        <w:rPr>
          <w:rFonts w:cs="Times New Roman"/>
          <w:szCs w:val="24"/>
        </w:rPr>
        <w:t xml:space="preserve">  </w:t>
      </w:r>
      <w:r w:rsidR="00021A88" w:rsidRPr="00021A88">
        <w:rPr>
          <w:rFonts w:cs="Times New Roman"/>
          <w:szCs w:val="24"/>
        </w:rPr>
        <w:t>校准品</w:t>
      </w:r>
      <w:r w:rsidR="00021A88">
        <w:rPr>
          <w:rFonts w:cs="Times New Roman"/>
          <w:szCs w:val="24"/>
        </w:rPr>
        <w:t>3</w:t>
      </w:r>
      <w:r w:rsidR="00021A88" w:rsidRPr="00021A88">
        <w:rPr>
          <w:rFonts w:cs="Times New Roman"/>
          <w:szCs w:val="24"/>
        </w:rPr>
        <w:t>μL</w:t>
      </w:r>
      <w:r w:rsidR="00021A88">
        <w:rPr>
          <w:rFonts w:cs="Times New Roman"/>
          <w:szCs w:val="24"/>
        </w:rPr>
        <w:t xml:space="preserve"> </w:t>
      </w:r>
      <w:r w:rsidR="00021A88" w:rsidRPr="00021A88">
        <w:rPr>
          <w:rFonts w:cs="Times New Roman"/>
          <w:szCs w:val="24"/>
        </w:rPr>
        <w:t xml:space="preserve"> →  </w:t>
      </w:r>
      <w:r w:rsidR="00021A88" w:rsidRPr="00021A88">
        <w:rPr>
          <w:rFonts w:cs="Times New Roman"/>
          <w:szCs w:val="24"/>
        </w:rPr>
        <w:t>混匀，</w:t>
      </w:r>
      <w:r w:rsidR="00021A88" w:rsidRPr="00021A88">
        <w:rPr>
          <w:rFonts w:cs="Times New Roman"/>
          <w:szCs w:val="24"/>
        </w:rPr>
        <w:t>37℃</w:t>
      </w:r>
      <w:r w:rsidR="00021A88" w:rsidRPr="00021A88">
        <w:rPr>
          <w:rFonts w:cs="Times New Roman"/>
          <w:szCs w:val="24"/>
        </w:rPr>
        <w:t>水浴</w:t>
      </w:r>
      <w:r w:rsidR="00021A88" w:rsidRPr="00021A88">
        <w:rPr>
          <w:rFonts w:cs="Times New Roman"/>
          <w:szCs w:val="24"/>
        </w:rPr>
        <w:t>5</w:t>
      </w:r>
      <w:r w:rsidR="00021A88" w:rsidRPr="00021A88">
        <w:rPr>
          <w:rFonts w:cs="Times New Roman"/>
          <w:szCs w:val="24"/>
        </w:rPr>
        <w:t>分钟</w:t>
      </w:r>
      <w:r w:rsidR="00021A88" w:rsidRPr="00021A88">
        <w:rPr>
          <w:rFonts w:cs="Times New Roman"/>
          <w:szCs w:val="24"/>
        </w:rPr>
        <w:t>→</w:t>
      </w:r>
      <w:r w:rsidR="00021A88">
        <w:rPr>
          <w:rFonts w:cs="Times New Roman"/>
          <w:szCs w:val="24"/>
        </w:rPr>
        <w:t xml:space="preserve"> </w:t>
      </w:r>
      <w:r w:rsidR="00021A88" w:rsidRPr="00021A88">
        <w:rPr>
          <w:rFonts w:cs="Times New Roman"/>
          <w:szCs w:val="24"/>
        </w:rPr>
        <w:t>Ig</w:t>
      </w:r>
      <w:r w:rsidR="00021A88">
        <w:rPr>
          <w:rFonts w:cs="Times New Roman"/>
          <w:szCs w:val="24"/>
        </w:rPr>
        <w:t>A</w:t>
      </w:r>
      <w:r w:rsidR="00021A88" w:rsidRPr="00021A88">
        <w:rPr>
          <w:rFonts w:cs="Times New Roman"/>
          <w:szCs w:val="24"/>
        </w:rPr>
        <w:t>试剂</w:t>
      </w:r>
      <w:r w:rsidR="00021A88" w:rsidRPr="00021A88">
        <w:rPr>
          <w:rFonts w:cs="Times New Roman"/>
          <w:szCs w:val="24"/>
        </w:rPr>
        <w:t>2</w:t>
      </w:r>
    </w:p>
    <w:p w14:paraId="039FDB5D" w14:textId="5E0216F3" w:rsidR="00021A88" w:rsidRPr="00021A88" w:rsidRDefault="00021A88" w:rsidP="009156E8">
      <w:pPr>
        <w:spacing w:line="360" w:lineRule="auto"/>
        <w:rPr>
          <w:rFonts w:cs="Times New Roman"/>
          <w:szCs w:val="24"/>
        </w:rPr>
      </w:pPr>
      <w:r w:rsidRPr="00021A88">
        <w:rPr>
          <w:rFonts w:cs="Times New Roman"/>
          <w:szCs w:val="24"/>
        </w:rPr>
        <w:t xml:space="preserve">                      </w:t>
      </w:r>
      <w:r w:rsidR="007B0713">
        <w:rPr>
          <w:rFonts w:cs="Times New Roman"/>
          <w:szCs w:val="24"/>
        </w:rPr>
        <w:t xml:space="preserve"> </w:t>
      </w:r>
      <w:r w:rsidRPr="00021A88">
        <w:rPr>
          <w:rFonts w:cs="Times New Roman"/>
          <w:szCs w:val="24"/>
        </w:rPr>
        <w:t>样品</w:t>
      </w:r>
      <w:r>
        <w:rPr>
          <w:rFonts w:cs="Times New Roman"/>
          <w:szCs w:val="24"/>
        </w:rPr>
        <w:t>3</w:t>
      </w:r>
      <w:r w:rsidRPr="00021A88">
        <w:rPr>
          <w:rFonts w:cs="Times New Roman"/>
          <w:szCs w:val="24"/>
        </w:rPr>
        <w:t>μL</w:t>
      </w:r>
    </w:p>
    <w:p w14:paraId="26AF2560" w14:textId="5CA596B7" w:rsidR="00021A88" w:rsidRPr="00021A88" w:rsidRDefault="00021A88" w:rsidP="009156E8">
      <w:pPr>
        <w:spacing w:line="360" w:lineRule="auto"/>
        <w:rPr>
          <w:rFonts w:cs="Times New Roman"/>
          <w:szCs w:val="24"/>
        </w:rPr>
      </w:pPr>
      <w:r w:rsidRPr="00021A88">
        <w:rPr>
          <w:rFonts w:cs="Times New Roman"/>
          <w:szCs w:val="24"/>
        </w:rPr>
        <w:t>（</w:t>
      </w:r>
      <w:r>
        <w:rPr>
          <w:rFonts w:cs="Times New Roman"/>
          <w:szCs w:val="24"/>
        </w:rPr>
        <w:t>50</w:t>
      </w:r>
      <w:r w:rsidRPr="00021A88">
        <w:rPr>
          <w:rFonts w:cs="Times New Roman"/>
          <w:szCs w:val="24"/>
        </w:rPr>
        <w:t>μL</w:t>
      </w:r>
      <w:r w:rsidRPr="00021A88">
        <w:rPr>
          <w:rFonts w:cs="Times New Roman"/>
          <w:szCs w:val="24"/>
        </w:rPr>
        <w:t>）</w:t>
      </w:r>
      <w:r w:rsidRPr="00021A88">
        <w:rPr>
          <w:rFonts w:cs="Times New Roman"/>
          <w:szCs w:val="24"/>
        </w:rPr>
        <w:t xml:space="preserve">→ </w:t>
      </w:r>
      <w:r w:rsidRPr="00021A88">
        <w:rPr>
          <w:rFonts w:cs="Times New Roman"/>
          <w:szCs w:val="24"/>
        </w:rPr>
        <w:t>混匀，</w:t>
      </w:r>
      <w:r w:rsidRPr="00021A88">
        <w:rPr>
          <w:rFonts w:cs="Times New Roman"/>
          <w:szCs w:val="24"/>
        </w:rPr>
        <w:t>37℃</w:t>
      </w:r>
      <w:r w:rsidRPr="00021A88">
        <w:rPr>
          <w:rFonts w:cs="Times New Roman"/>
          <w:szCs w:val="24"/>
        </w:rPr>
        <w:t>水浴</w:t>
      </w:r>
      <w:r w:rsidRPr="00021A88">
        <w:rPr>
          <w:rFonts w:cs="Times New Roman"/>
          <w:szCs w:val="24"/>
        </w:rPr>
        <w:t>10</w:t>
      </w:r>
      <w:r w:rsidRPr="00021A88">
        <w:rPr>
          <w:rFonts w:cs="Times New Roman"/>
          <w:szCs w:val="24"/>
        </w:rPr>
        <w:t>分钟</w:t>
      </w:r>
      <w:r w:rsidRPr="00021A88">
        <w:rPr>
          <w:rFonts w:cs="Times New Roman"/>
          <w:szCs w:val="24"/>
        </w:rPr>
        <w:t xml:space="preserve"> → OD 700nm</w:t>
      </w:r>
    </w:p>
    <w:p w14:paraId="28399C42" w14:textId="77777777" w:rsidR="00021A88" w:rsidRDefault="00021A88" w:rsidP="009156E8">
      <w:pPr>
        <w:spacing w:line="360" w:lineRule="auto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t xml:space="preserve">         </w:t>
      </w:r>
    </w:p>
    <w:p w14:paraId="45C1BF91" w14:textId="296CDD7D" w:rsidR="00970FC0" w:rsidRDefault="007B0713" w:rsidP="009156E8">
      <w:pPr>
        <w:spacing w:line="360" w:lineRule="auto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注意：直接在酶标管中进行操作，注意</w:t>
      </w:r>
      <w:proofErr w:type="gramStart"/>
      <w:r>
        <w:rPr>
          <w:rFonts w:ascii="宋体" w:hAnsi="宋体" w:hint="eastAsia"/>
          <w:szCs w:val="24"/>
        </w:rPr>
        <w:t>移液枪</w:t>
      </w:r>
      <w:proofErr w:type="gramEnd"/>
      <w:r>
        <w:rPr>
          <w:rFonts w:ascii="宋体" w:hAnsi="宋体" w:hint="eastAsia"/>
          <w:szCs w:val="24"/>
        </w:rPr>
        <w:t>的使用规范！</w:t>
      </w:r>
    </w:p>
    <w:p w14:paraId="5079C1ED" w14:textId="08A91D7D" w:rsidR="007B0713" w:rsidRPr="007B0713" w:rsidRDefault="007B0713" w:rsidP="009156E8">
      <w:pPr>
        <w:spacing w:line="360" w:lineRule="auto"/>
        <w:rPr>
          <w:rFonts w:ascii="宋体" w:hAnsi="宋体" w:hint="eastAsia"/>
          <w:sz w:val="30"/>
          <w:szCs w:val="30"/>
        </w:rPr>
      </w:pPr>
      <w:r w:rsidRPr="007B0713">
        <w:rPr>
          <w:rFonts w:ascii="宋体" w:hAnsi="宋体" w:hint="eastAsia"/>
          <w:sz w:val="30"/>
          <w:szCs w:val="30"/>
        </w:rPr>
        <w:t>四、实验结果</w:t>
      </w:r>
    </w:p>
    <w:p w14:paraId="3C60F274" w14:textId="7B995AF6" w:rsidR="007B0713" w:rsidRDefault="000C2C6E" w:rsidP="009156E8">
      <w:pPr>
        <w:spacing w:line="360" w:lineRule="auto"/>
        <w:rPr>
          <w:rFonts w:ascii="宋体" w:hAnsi="宋体" w:hint="eastAsia"/>
          <w:szCs w:val="24"/>
        </w:rPr>
      </w:pPr>
      <w:r w:rsidRPr="000C2C6E">
        <w:rPr>
          <w:rFonts w:ascii="宋体" w:hAnsi="宋体"/>
          <w:noProof/>
          <w:szCs w:val="24"/>
        </w:rPr>
        <w:drawing>
          <wp:inline distT="0" distB="0" distL="0" distR="0" wp14:anchorId="5C7E9F17" wp14:editId="79C587B6">
            <wp:extent cx="5476615" cy="4108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26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AB02" w14:textId="7EA3BE3C" w:rsidR="000C2C6E" w:rsidRDefault="000C2C6E" w:rsidP="000C2C6E">
      <w:pPr>
        <w:spacing w:line="360" w:lineRule="auto"/>
        <w:rPr>
          <w:rFonts w:ascii="宋体" w:hAnsi="宋体" w:hint="eastAsia"/>
          <w:szCs w:val="24"/>
        </w:rPr>
      </w:pPr>
      <w:r w:rsidRPr="00645A6C">
        <w:rPr>
          <w:rFonts w:ascii="宋体" w:hAnsi="宋体" w:hint="eastAsia"/>
          <w:szCs w:val="24"/>
        </w:rPr>
        <w:t>实验现象：</w:t>
      </w:r>
      <w:r>
        <w:rPr>
          <w:rFonts w:ascii="宋体" w:hAnsi="宋体" w:hint="eastAsia"/>
          <w:szCs w:val="24"/>
        </w:rPr>
        <w:t>如上图所示，在经过抗原抗体反应并在</w:t>
      </w:r>
      <w:r w:rsidRPr="000C2C6E">
        <w:rPr>
          <w:rFonts w:cs="Times New Roman"/>
          <w:szCs w:val="24"/>
        </w:rPr>
        <w:t>37℃</w:t>
      </w:r>
      <w:r w:rsidRPr="000C2C6E">
        <w:rPr>
          <w:rFonts w:cs="Times New Roman"/>
          <w:szCs w:val="24"/>
        </w:rPr>
        <w:t>水浴</w:t>
      </w:r>
      <w:r>
        <w:rPr>
          <w:rFonts w:ascii="宋体" w:hAnsi="宋体" w:hint="eastAsia"/>
          <w:szCs w:val="24"/>
        </w:rPr>
        <w:t>后，</w:t>
      </w:r>
      <w:proofErr w:type="gramStart"/>
      <w:r w:rsidRPr="000C2C6E">
        <w:rPr>
          <w:rFonts w:cs="Times New Roman"/>
          <w:szCs w:val="24"/>
        </w:rPr>
        <w:t>酶标管从</w:t>
      </w:r>
      <w:proofErr w:type="gramEnd"/>
      <w:r w:rsidRPr="000C2C6E">
        <w:rPr>
          <w:rFonts w:cs="Times New Roman"/>
          <w:szCs w:val="24"/>
        </w:rPr>
        <w:t>左至右依次对应</w:t>
      </w:r>
      <w:r w:rsidRPr="000C2C6E">
        <w:rPr>
          <w:rFonts w:cs="Times New Roman"/>
          <w:szCs w:val="24"/>
        </w:rPr>
        <w:t>IgA</w:t>
      </w:r>
      <w:r w:rsidRPr="000C2C6E">
        <w:rPr>
          <w:rFonts w:cs="Times New Roman"/>
          <w:szCs w:val="24"/>
        </w:rPr>
        <w:t>空白管，</w:t>
      </w:r>
      <w:r w:rsidRPr="000C2C6E">
        <w:rPr>
          <w:rFonts w:cs="Times New Roman"/>
          <w:szCs w:val="24"/>
        </w:rPr>
        <w:t>IgA</w:t>
      </w:r>
      <w:r w:rsidRPr="000C2C6E">
        <w:rPr>
          <w:rFonts w:cs="Times New Roman"/>
          <w:szCs w:val="24"/>
        </w:rPr>
        <w:t>标准管，</w:t>
      </w:r>
      <w:r w:rsidRPr="000C2C6E">
        <w:rPr>
          <w:rFonts w:cs="Times New Roman"/>
          <w:szCs w:val="24"/>
        </w:rPr>
        <w:t>IgA</w:t>
      </w:r>
      <w:r w:rsidRPr="000C2C6E">
        <w:rPr>
          <w:rFonts w:cs="Times New Roman"/>
          <w:szCs w:val="24"/>
        </w:rPr>
        <w:t>样本管</w:t>
      </w:r>
      <w:r>
        <w:rPr>
          <w:rFonts w:cs="Times New Roman" w:hint="eastAsia"/>
          <w:szCs w:val="24"/>
        </w:rPr>
        <w:t>，</w:t>
      </w:r>
      <w:r w:rsidRPr="000C2C6E">
        <w:rPr>
          <w:rFonts w:cs="Times New Roman"/>
          <w:szCs w:val="24"/>
        </w:rPr>
        <w:t>IgG</w:t>
      </w:r>
      <w:r w:rsidRPr="000C2C6E">
        <w:rPr>
          <w:rFonts w:cs="Times New Roman"/>
          <w:szCs w:val="24"/>
        </w:rPr>
        <w:t>空白管，</w:t>
      </w:r>
      <w:r w:rsidRPr="000C2C6E">
        <w:rPr>
          <w:rFonts w:cs="Times New Roman"/>
          <w:szCs w:val="24"/>
        </w:rPr>
        <w:t>IgG</w:t>
      </w:r>
      <w:r w:rsidRPr="000C2C6E">
        <w:rPr>
          <w:rFonts w:cs="Times New Roman"/>
          <w:szCs w:val="24"/>
        </w:rPr>
        <w:t>标准管，</w:t>
      </w:r>
      <w:r w:rsidRPr="000C2C6E">
        <w:rPr>
          <w:rFonts w:cs="Times New Roman"/>
          <w:szCs w:val="24"/>
        </w:rPr>
        <w:t>IgG</w:t>
      </w:r>
      <w:r w:rsidRPr="000C2C6E">
        <w:rPr>
          <w:rFonts w:cs="Times New Roman"/>
          <w:szCs w:val="24"/>
        </w:rPr>
        <w:t>样本管</w:t>
      </w:r>
      <w:r>
        <w:rPr>
          <w:rFonts w:cs="Times New Roman" w:hint="eastAsia"/>
          <w:szCs w:val="24"/>
        </w:rPr>
        <w:t>。可以明显看到</w:t>
      </w:r>
      <w:r w:rsidR="00F434FC" w:rsidRPr="00F434FC">
        <w:rPr>
          <w:rFonts w:cs="Times New Roman" w:hint="eastAsia"/>
          <w:szCs w:val="24"/>
        </w:rPr>
        <w:t>IgA</w:t>
      </w:r>
      <w:r w:rsidR="00F434FC" w:rsidRPr="00F434FC">
        <w:rPr>
          <w:rFonts w:cs="Times New Roman" w:hint="eastAsia"/>
          <w:szCs w:val="24"/>
        </w:rPr>
        <w:t>标准管</w:t>
      </w:r>
      <w:r w:rsidR="00F434FC">
        <w:rPr>
          <w:rFonts w:cs="Times New Roman" w:hint="eastAsia"/>
          <w:szCs w:val="24"/>
        </w:rPr>
        <w:t>、</w:t>
      </w:r>
      <w:r w:rsidR="00F434FC" w:rsidRPr="00F434FC">
        <w:rPr>
          <w:rFonts w:cs="Times New Roman" w:hint="eastAsia"/>
          <w:szCs w:val="24"/>
        </w:rPr>
        <w:t>IgA</w:t>
      </w:r>
      <w:r w:rsidR="00F434FC" w:rsidRPr="00F434FC">
        <w:rPr>
          <w:rFonts w:cs="Times New Roman" w:hint="eastAsia"/>
          <w:szCs w:val="24"/>
        </w:rPr>
        <w:t>样本管</w:t>
      </w:r>
      <w:r w:rsidR="00F434FC">
        <w:rPr>
          <w:rFonts w:cs="Times New Roman" w:hint="eastAsia"/>
          <w:szCs w:val="24"/>
        </w:rPr>
        <w:t>以及</w:t>
      </w:r>
      <w:bookmarkStart w:id="1" w:name="_Hlk128673875"/>
      <w:r w:rsidR="00F434FC" w:rsidRPr="00F434FC">
        <w:rPr>
          <w:rFonts w:cs="Times New Roman" w:hint="eastAsia"/>
          <w:szCs w:val="24"/>
        </w:rPr>
        <w:t>IgG</w:t>
      </w:r>
      <w:r w:rsidR="00F434FC" w:rsidRPr="00F434FC">
        <w:rPr>
          <w:rFonts w:cs="Times New Roman" w:hint="eastAsia"/>
          <w:szCs w:val="24"/>
        </w:rPr>
        <w:t>样本</w:t>
      </w:r>
      <w:proofErr w:type="gramStart"/>
      <w:r w:rsidR="00F434FC" w:rsidRPr="00F434FC">
        <w:rPr>
          <w:rFonts w:cs="Times New Roman" w:hint="eastAsia"/>
          <w:szCs w:val="24"/>
        </w:rPr>
        <w:t>管</w:t>
      </w:r>
      <w:bookmarkEnd w:id="1"/>
      <w:r w:rsidR="00F434FC">
        <w:rPr>
          <w:rFonts w:cs="Times New Roman" w:hint="eastAsia"/>
          <w:szCs w:val="24"/>
        </w:rPr>
        <w:t>出现</w:t>
      </w:r>
      <w:proofErr w:type="gramEnd"/>
      <w:r w:rsidR="00F434FC">
        <w:rPr>
          <w:rFonts w:cs="Times New Roman" w:hint="eastAsia"/>
          <w:szCs w:val="24"/>
        </w:rPr>
        <w:t>白色浑浊，且浑浊程度</w:t>
      </w:r>
      <w:r w:rsidR="00F434FC" w:rsidRPr="00F434FC">
        <w:rPr>
          <w:rFonts w:cs="Times New Roman" w:hint="eastAsia"/>
          <w:szCs w:val="24"/>
        </w:rPr>
        <w:t>IgG</w:t>
      </w:r>
      <w:r w:rsidR="00F434FC" w:rsidRPr="00F434FC">
        <w:rPr>
          <w:rFonts w:cs="Times New Roman" w:hint="eastAsia"/>
          <w:szCs w:val="24"/>
        </w:rPr>
        <w:t>样本管</w:t>
      </w:r>
      <w:r w:rsidR="00F434FC">
        <w:rPr>
          <w:rFonts w:cs="Times New Roman" w:hint="eastAsia"/>
          <w:szCs w:val="24"/>
        </w:rPr>
        <w:t>＞</w:t>
      </w:r>
      <w:r w:rsidR="00F434FC" w:rsidRPr="00F434FC">
        <w:rPr>
          <w:rFonts w:cs="Times New Roman" w:hint="eastAsia"/>
          <w:szCs w:val="24"/>
        </w:rPr>
        <w:t>IgA</w:t>
      </w:r>
      <w:r w:rsidR="00F434FC" w:rsidRPr="00F434FC">
        <w:rPr>
          <w:rFonts w:cs="Times New Roman" w:hint="eastAsia"/>
          <w:szCs w:val="24"/>
        </w:rPr>
        <w:t>标准管</w:t>
      </w:r>
      <w:r w:rsidR="00F434FC">
        <w:rPr>
          <w:rFonts w:cs="Times New Roman" w:hint="eastAsia"/>
          <w:szCs w:val="24"/>
        </w:rPr>
        <w:t>大于</w:t>
      </w:r>
      <w:r w:rsidR="00F434FC" w:rsidRPr="00F434FC">
        <w:rPr>
          <w:rFonts w:cs="Times New Roman" w:hint="eastAsia"/>
          <w:szCs w:val="24"/>
        </w:rPr>
        <w:t>IgA</w:t>
      </w:r>
      <w:r w:rsidR="00F434FC" w:rsidRPr="00F434FC">
        <w:rPr>
          <w:rFonts w:cs="Times New Roman" w:hint="eastAsia"/>
          <w:szCs w:val="24"/>
        </w:rPr>
        <w:t>样本管</w:t>
      </w:r>
      <w:r w:rsidR="00F434FC">
        <w:rPr>
          <w:rFonts w:cs="Times New Roman" w:hint="eastAsia"/>
          <w:szCs w:val="24"/>
        </w:rPr>
        <w:t>，其余三管清澈透明。而根据实验原理，预期的实验结果应该是</w:t>
      </w:r>
      <w:r w:rsidR="00F434FC" w:rsidRPr="00F434FC">
        <w:rPr>
          <w:rFonts w:cs="Times New Roman" w:hint="eastAsia"/>
          <w:szCs w:val="24"/>
        </w:rPr>
        <w:t>IgA</w:t>
      </w:r>
      <w:r w:rsidR="00F434FC" w:rsidRPr="00F434FC">
        <w:rPr>
          <w:rFonts w:cs="Times New Roman" w:hint="eastAsia"/>
          <w:szCs w:val="24"/>
        </w:rPr>
        <w:t>标准管、</w:t>
      </w:r>
      <w:r w:rsidR="00F434FC" w:rsidRPr="00F434FC">
        <w:rPr>
          <w:rFonts w:cs="Times New Roman" w:hint="eastAsia"/>
          <w:szCs w:val="24"/>
        </w:rPr>
        <w:t>IgA</w:t>
      </w:r>
      <w:r w:rsidR="00F434FC" w:rsidRPr="00F434FC">
        <w:rPr>
          <w:rFonts w:cs="Times New Roman" w:hint="eastAsia"/>
          <w:szCs w:val="24"/>
        </w:rPr>
        <w:t>样本管以及</w:t>
      </w:r>
      <w:r w:rsidR="00F434FC" w:rsidRPr="00F434FC">
        <w:rPr>
          <w:rFonts w:cs="Times New Roman" w:hint="eastAsia"/>
          <w:szCs w:val="24"/>
        </w:rPr>
        <w:t>IgG</w:t>
      </w:r>
      <w:r w:rsidR="00F434FC" w:rsidRPr="00F434FC">
        <w:rPr>
          <w:rFonts w:cs="Times New Roman" w:hint="eastAsia"/>
          <w:szCs w:val="24"/>
        </w:rPr>
        <w:t>标准管</w:t>
      </w:r>
      <w:r w:rsidR="00F434FC">
        <w:rPr>
          <w:rFonts w:cs="Times New Roman" w:hint="eastAsia"/>
          <w:szCs w:val="24"/>
        </w:rPr>
        <w:t>、</w:t>
      </w:r>
      <w:r w:rsidR="00F434FC" w:rsidRPr="00F434FC">
        <w:rPr>
          <w:rFonts w:cs="Times New Roman" w:hint="eastAsia"/>
          <w:szCs w:val="24"/>
        </w:rPr>
        <w:t>IgG</w:t>
      </w:r>
      <w:r w:rsidR="00F434FC" w:rsidRPr="00F434FC">
        <w:rPr>
          <w:rFonts w:cs="Times New Roman" w:hint="eastAsia"/>
          <w:szCs w:val="24"/>
        </w:rPr>
        <w:t>样本管</w:t>
      </w:r>
      <w:r w:rsidR="00F434FC">
        <w:rPr>
          <w:rFonts w:cs="Times New Roman" w:hint="eastAsia"/>
          <w:szCs w:val="24"/>
        </w:rPr>
        <w:t>四个管</w:t>
      </w:r>
      <w:r w:rsidR="00F434FC" w:rsidRPr="00F434FC">
        <w:rPr>
          <w:rFonts w:cs="Times New Roman" w:hint="eastAsia"/>
          <w:szCs w:val="24"/>
        </w:rPr>
        <w:t>（除了两个空白管之外的其余管）</w:t>
      </w:r>
      <w:r w:rsidR="00F434FC">
        <w:rPr>
          <w:rFonts w:cs="Times New Roman" w:hint="eastAsia"/>
          <w:szCs w:val="24"/>
        </w:rPr>
        <w:t>内都应出现白色浑浊</w:t>
      </w:r>
      <w:r w:rsidR="00071610">
        <w:rPr>
          <w:rFonts w:cs="Times New Roman" w:hint="eastAsia"/>
          <w:szCs w:val="24"/>
        </w:rPr>
        <w:t>，小组三名</w:t>
      </w:r>
      <w:r w:rsidR="0018112E">
        <w:rPr>
          <w:rFonts w:cs="Times New Roman" w:hint="eastAsia"/>
          <w:szCs w:val="24"/>
        </w:rPr>
        <w:t>同学注意到</w:t>
      </w:r>
      <w:r w:rsidR="00645A6C">
        <w:rPr>
          <w:rFonts w:cs="Times New Roman" w:hint="eastAsia"/>
          <w:szCs w:val="24"/>
        </w:rPr>
        <w:t>了此现象，</w:t>
      </w:r>
      <w:r w:rsidR="001B0F49">
        <w:rPr>
          <w:rFonts w:cs="Times New Roman" w:hint="eastAsia"/>
          <w:szCs w:val="24"/>
        </w:rPr>
        <w:t>赵</w:t>
      </w:r>
      <w:r w:rsidR="00645A6C">
        <w:rPr>
          <w:rFonts w:cs="Times New Roman" w:hint="eastAsia"/>
          <w:szCs w:val="24"/>
        </w:rPr>
        <w:t>同学认为可能是现象不够明显，郭同学和</w:t>
      </w:r>
      <w:r w:rsidR="001B0F49">
        <w:rPr>
          <w:rFonts w:cs="Times New Roman" w:hint="eastAsia"/>
          <w:szCs w:val="24"/>
        </w:rPr>
        <w:t>李</w:t>
      </w:r>
      <w:r w:rsidR="00645A6C">
        <w:rPr>
          <w:rFonts w:cs="Times New Roman" w:hint="eastAsia"/>
          <w:szCs w:val="24"/>
        </w:rPr>
        <w:t>同学则认为</w:t>
      </w:r>
      <w:r w:rsidR="000E14C3">
        <w:rPr>
          <w:rFonts w:cs="Times New Roman" w:hint="eastAsia"/>
          <w:szCs w:val="24"/>
        </w:rPr>
        <w:t>可能</w:t>
      </w:r>
      <w:r w:rsidR="00645A6C">
        <w:rPr>
          <w:rFonts w:cs="Times New Roman" w:hint="eastAsia"/>
          <w:szCs w:val="24"/>
        </w:rPr>
        <w:t>是加液出现问题，于是小组三人一致同意在进行吸光度测量后根据得到</w:t>
      </w:r>
      <w:r w:rsidR="00645A6C">
        <w:rPr>
          <w:rFonts w:cs="Times New Roman" w:hint="eastAsia"/>
          <w:szCs w:val="24"/>
        </w:rPr>
        <w:lastRenderedPageBreak/>
        <w:t>的数据再分析出现此现象的原因。</w:t>
      </w:r>
    </w:p>
    <w:p w14:paraId="0683ADF6" w14:textId="7C8B0F46" w:rsidR="000C2C6E" w:rsidRDefault="0018112E" w:rsidP="000C2C6E">
      <w:pPr>
        <w:spacing w:line="360" w:lineRule="auto"/>
        <w:rPr>
          <w:rFonts w:ascii="宋体" w:hAnsi="宋体" w:hint="eastAsia"/>
          <w:szCs w:val="24"/>
        </w:rPr>
      </w:pPr>
      <w:r w:rsidRPr="0018112E">
        <w:rPr>
          <w:rFonts w:ascii="宋体" w:hAnsi="宋体"/>
          <w:noProof/>
          <w:szCs w:val="24"/>
        </w:rPr>
        <w:drawing>
          <wp:inline distT="0" distB="0" distL="0" distR="0" wp14:anchorId="5CD3A79E" wp14:editId="3E580D45">
            <wp:extent cx="5274310" cy="6807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916F" w14:textId="2076B966" w:rsidR="0018112E" w:rsidRDefault="00645A6C" w:rsidP="000C2C6E">
      <w:pPr>
        <w:spacing w:line="360" w:lineRule="auto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实验数据：如上图所示为小组得到的数据，经过对所得数据的整理可得到下表</w:t>
      </w:r>
      <w:r w:rsidR="003A31FD">
        <w:rPr>
          <w:rFonts w:ascii="宋体" w:hAnsi="宋体" w:hint="eastAsia"/>
          <w:szCs w:val="24"/>
        </w:rPr>
        <w:t>。</w:t>
      </w:r>
    </w:p>
    <w:tbl>
      <w:tblPr>
        <w:tblStyle w:val="a7"/>
        <w:tblW w:w="9739" w:type="dxa"/>
        <w:tblInd w:w="-672" w:type="dxa"/>
        <w:tblLook w:val="04A0" w:firstRow="1" w:lastRow="0" w:firstColumn="1" w:lastColumn="0" w:noHBand="0" w:noVBand="1"/>
      </w:tblPr>
      <w:tblGrid>
        <w:gridCol w:w="990"/>
        <w:gridCol w:w="1599"/>
        <w:gridCol w:w="1480"/>
        <w:gridCol w:w="1418"/>
        <w:gridCol w:w="1417"/>
        <w:gridCol w:w="1418"/>
        <w:gridCol w:w="1417"/>
      </w:tblGrid>
      <w:tr w:rsidR="00B6554C" w14:paraId="625BA661" w14:textId="77777777" w:rsidTr="00B6554C">
        <w:tc>
          <w:tcPr>
            <w:tcW w:w="990" w:type="dxa"/>
          </w:tcPr>
          <w:p w14:paraId="47645E84" w14:textId="42360C62" w:rsidR="00645A6C" w:rsidRDefault="00645A6C" w:rsidP="00B6554C">
            <w:pPr>
              <w:spacing w:line="360" w:lineRule="auto"/>
              <w:jc w:val="center"/>
              <w:rPr>
                <w:rFonts w:ascii="宋体" w:hAnsi="宋体" w:hint="eastAsia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酶标管</w:t>
            </w:r>
            <w:proofErr w:type="gramEnd"/>
          </w:p>
        </w:tc>
        <w:tc>
          <w:tcPr>
            <w:tcW w:w="1599" w:type="dxa"/>
          </w:tcPr>
          <w:p w14:paraId="708AC3BE" w14:textId="331B57D3" w:rsidR="00645A6C" w:rsidRDefault="00645A6C" w:rsidP="00B6554C">
            <w:pPr>
              <w:spacing w:line="360" w:lineRule="auto"/>
              <w:jc w:val="center"/>
              <w:rPr>
                <w:rFonts w:ascii="宋体" w:hAnsi="宋体" w:hint="eastAsia"/>
                <w:szCs w:val="24"/>
              </w:rPr>
            </w:pPr>
            <w:bookmarkStart w:id="2" w:name="_Hlk128814431"/>
            <w:r w:rsidRPr="000C2C6E">
              <w:rPr>
                <w:rFonts w:cs="Times New Roman"/>
                <w:szCs w:val="24"/>
              </w:rPr>
              <w:t>IgA</w:t>
            </w:r>
            <w:bookmarkEnd w:id="2"/>
            <w:r w:rsidRPr="000C2C6E">
              <w:rPr>
                <w:rFonts w:cs="Times New Roman"/>
                <w:szCs w:val="24"/>
              </w:rPr>
              <w:t>空白管</w:t>
            </w:r>
          </w:p>
        </w:tc>
        <w:tc>
          <w:tcPr>
            <w:tcW w:w="1480" w:type="dxa"/>
          </w:tcPr>
          <w:p w14:paraId="16844F68" w14:textId="6EFEA7C2" w:rsidR="00645A6C" w:rsidRDefault="00645A6C" w:rsidP="00B6554C">
            <w:pPr>
              <w:spacing w:line="360" w:lineRule="auto"/>
              <w:jc w:val="center"/>
              <w:rPr>
                <w:rFonts w:ascii="宋体" w:hAnsi="宋体" w:hint="eastAsia"/>
                <w:szCs w:val="24"/>
              </w:rPr>
            </w:pPr>
            <w:r w:rsidRPr="000C2C6E">
              <w:rPr>
                <w:rFonts w:cs="Times New Roman"/>
                <w:szCs w:val="24"/>
              </w:rPr>
              <w:t>IgA</w:t>
            </w:r>
            <w:r w:rsidRPr="000C2C6E">
              <w:rPr>
                <w:rFonts w:cs="Times New Roman"/>
                <w:szCs w:val="24"/>
              </w:rPr>
              <w:t>标准管</w:t>
            </w:r>
          </w:p>
        </w:tc>
        <w:tc>
          <w:tcPr>
            <w:tcW w:w="1418" w:type="dxa"/>
          </w:tcPr>
          <w:p w14:paraId="6CE6F42A" w14:textId="095ECE14" w:rsidR="00645A6C" w:rsidRDefault="00645A6C" w:rsidP="00B6554C">
            <w:pPr>
              <w:spacing w:line="360" w:lineRule="auto"/>
              <w:jc w:val="center"/>
              <w:rPr>
                <w:rFonts w:ascii="宋体" w:hAnsi="宋体" w:hint="eastAsia"/>
                <w:szCs w:val="24"/>
              </w:rPr>
            </w:pPr>
            <w:r w:rsidRPr="000C2C6E">
              <w:rPr>
                <w:rFonts w:cs="Times New Roman"/>
                <w:szCs w:val="24"/>
              </w:rPr>
              <w:t>IgA</w:t>
            </w:r>
            <w:r w:rsidRPr="000C2C6E">
              <w:rPr>
                <w:rFonts w:cs="Times New Roman"/>
                <w:szCs w:val="24"/>
              </w:rPr>
              <w:t>样本管</w:t>
            </w:r>
          </w:p>
        </w:tc>
        <w:tc>
          <w:tcPr>
            <w:tcW w:w="1417" w:type="dxa"/>
          </w:tcPr>
          <w:p w14:paraId="7331CF9D" w14:textId="00C3D79F" w:rsidR="00645A6C" w:rsidRDefault="00645A6C" w:rsidP="00B6554C">
            <w:pPr>
              <w:spacing w:line="360" w:lineRule="auto"/>
              <w:jc w:val="center"/>
              <w:rPr>
                <w:rFonts w:ascii="宋体" w:hAnsi="宋体" w:hint="eastAsia"/>
                <w:szCs w:val="24"/>
              </w:rPr>
            </w:pPr>
            <w:r w:rsidRPr="000C2C6E">
              <w:rPr>
                <w:rFonts w:cs="Times New Roman"/>
                <w:szCs w:val="24"/>
              </w:rPr>
              <w:t>IgG</w:t>
            </w:r>
            <w:r w:rsidRPr="000C2C6E">
              <w:rPr>
                <w:rFonts w:cs="Times New Roman"/>
                <w:szCs w:val="24"/>
              </w:rPr>
              <w:t>空白管</w:t>
            </w:r>
          </w:p>
        </w:tc>
        <w:tc>
          <w:tcPr>
            <w:tcW w:w="1418" w:type="dxa"/>
          </w:tcPr>
          <w:p w14:paraId="58F6AAA7" w14:textId="46872C25" w:rsidR="00645A6C" w:rsidRDefault="00645A6C" w:rsidP="00B6554C">
            <w:pPr>
              <w:spacing w:line="360" w:lineRule="auto"/>
              <w:jc w:val="center"/>
              <w:rPr>
                <w:rFonts w:ascii="宋体" w:hAnsi="宋体" w:hint="eastAsia"/>
                <w:szCs w:val="24"/>
              </w:rPr>
            </w:pPr>
            <w:r w:rsidRPr="000C2C6E">
              <w:rPr>
                <w:rFonts w:cs="Times New Roman"/>
                <w:szCs w:val="24"/>
              </w:rPr>
              <w:t>IgG</w:t>
            </w:r>
            <w:r w:rsidRPr="000C2C6E">
              <w:rPr>
                <w:rFonts w:cs="Times New Roman"/>
                <w:szCs w:val="24"/>
              </w:rPr>
              <w:t>标准管</w:t>
            </w:r>
          </w:p>
        </w:tc>
        <w:tc>
          <w:tcPr>
            <w:tcW w:w="1417" w:type="dxa"/>
          </w:tcPr>
          <w:p w14:paraId="09FDA2CF" w14:textId="5E51A46D" w:rsidR="00645A6C" w:rsidRDefault="00645A6C" w:rsidP="00B6554C">
            <w:pPr>
              <w:spacing w:line="360" w:lineRule="auto"/>
              <w:jc w:val="center"/>
              <w:rPr>
                <w:rFonts w:ascii="宋体" w:hAnsi="宋体" w:hint="eastAsia"/>
                <w:szCs w:val="24"/>
              </w:rPr>
            </w:pPr>
            <w:r w:rsidRPr="000C2C6E">
              <w:rPr>
                <w:rFonts w:cs="Times New Roman"/>
                <w:szCs w:val="24"/>
              </w:rPr>
              <w:t>IgG</w:t>
            </w:r>
            <w:r w:rsidRPr="000C2C6E">
              <w:rPr>
                <w:rFonts w:cs="Times New Roman"/>
                <w:szCs w:val="24"/>
              </w:rPr>
              <w:t>样本管</w:t>
            </w:r>
          </w:p>
        </w:tc>
      </w:tr>
      <w:tr w:rsidR="00B6554C" w14:paraId="743F79F1" w14:textId="77777777" w:rsidTr="00B6554C">
        <w:tc>
          <w:tcPr>
            <w:tcW w:w="990" w:type="dxa"/>
          </w:tcPr>
          <w:p w14:paraId="710AC681" w14:textId="63C55A71" w:rsidR="00645A6C" w:rsidRPr="00B6554C" w:rsidRDefault="00645A6C" w:rsidP="00B655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B6554C">
              <w:rPr>
                <w:rFonts w:cs="Times New Roman"/>
                <w:szCs w:val="24"/>
              </w:rPr>
              <w:t>OD</w:t>
            </w:r>
          </w:p>
        </w:tc>
        <w:tc>
          <w:tcPr>
            <w:tcW w:w="1599" w:type="dxa"/>
          </w:tcPr>
          <w:p w14:paraId="456E38F3" w14:textId="7210105C" w:rsidR="00645A6C" w:rsidRPr="00B6554C" w:rsidRDefault="00B6554C" w:rsidP="00B655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B6554C">
              <w:rPr>
                <w:rFonts w:cs="Times New Roman"/>
                <w:szCs w:val="24"/>
              </w:rPr>
              <w:t>0.060</w:t>
            </w:r>
          </w:p>
        </w:tc>
        <w:tc>
          <w:tcPr>
            <w:tcW w:w="1480" w:type="dxa"/>
          </w:tcPr>
          <w:p w14:paraId="308BA64F" w14:textId="16A30DC2" w:rsidR="00645A6C" w:rsidRPr="00B6554C" w:rsidRDefault="00B6554C" w:rsidP="00B655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.442</w:t>
            </w:r>
          </w:p>
        </w:tc>
        <w:tc>
          <w:tcPr>
            <w:tcW w:w="1418" w:type="dxa"/>
          </w:tcPr>
          <w:p w14:paraId="7877EAFB" w14:textId="632F4809" w:rsidR="00645A6C" w:rsidRPr="00B6554C" w:rsidRDefault="00B6554C" w:rsidP="00B655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.256</w:t>
            </w:r>
          </w:p>
        </w:tc>
        <w:tc>
          <w:tcPr>
            <w:tcW w:w="1417" w:type="dxa"/>
          </w:tcPr>
          <w:p w14:paraId="2B7E878F" w14:textId="467CD069" w:rsidR="00645A6C" w:rsidRPr="00B6554C" w:rsidRDefault="00B6554C" w:rsidP="00B655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.045</w:t>
            </w:r>
          </w:p>
        </w:tc>
        <w:tc>
          <w:tcPr>
            <w:tcW w:w="1418" w:type="dxa"/>
          </w:tcPr>
          <w:p w14:paraId="302353D7" w14:textId="0610B4C5" w:rsidR="00645A6C" w:rsidRPr="00B6554C" w:rsidRDefault="00B6554C" w:rsidP="00B655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.053</w:t>
            </w:r>
          </w:p>
        </w:tc>
        <w:tc>
          <w:tcPr>
            <w:tcW w:w="1417" w:type="dxa"/>
          </w:tcPr>
          <w:p w14:paraId="56541F3E" w14:textId="2757A526" w:rsidR="00645A6C" w:rsidRPr="00B6554C" w:rsidRDefault="00B6554C" w:rsidP="00B655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.681</w:t>
            </w:r>
          </w:p>
        </w:tc>
      </w:tr>
    </w:tbl>
    <w:p w14:paraId="7EB1F06E" w14:textId="7D5B5888" w:rsidR="00645A6C" w:rsidRDefault="000E14C3" w:rsidP="000C2C6E">
      <w:pPr>
        <w:spacing w:line="360" w:lineRule="auto"/>
        <w:rPr>
          <w:rFonts w:cs="Times New Roman"/>
          <w:szCs w:val="24"/>
        </w:rPr>
      </w:pPr>
      <w:r w:rsidRPr="000E14C3">
        <w:rPr>
          <w:rFonts w:cs="Times New Roman"/>
          <w:szCs w:val="24"/>
        </w:rPr>
        <w:t>IgA</w:t>
      </w:r>
      <w:r w:rsidRPr="000E14C3">
        <w:rPr>
          <w:rFonts w:cs="Times New Roman"/>
          <w:szCs w:val="24"/>
        </w:rPr>
        <w:t>浓度为（</w:t>
      </w:r>
      <w:r w:rsidRPr="000E14C3">
        <w:rPr>
          <w:rFonts w:cs="Times New Roman"/>
          <w:szCs w:val="24"/>
        </w:rPr>
        <w:t>0.256-0.060</w:t>
      </w:r>
      <w:r w:rsidRPr="000E14C3">
        <w:rPr>
          <w:rFonts w:cs="Times New Roman"/>
          <w:szCs w:val="24"/>
        </w:rPr>
        <w:t>）</w:t>
      </w:r>
      <w:r w:rsidRPr="000E14C3">
        <w:rPr>
          <w:rFonts w:cs="Times New Roman"/>
          <w:szCs w:val="24"/>
        </w:rPr>
        <w:t>/</w:t>
      </w:r>
      <w:r w:rsidRPr="000E14C3">
        <w:rPr>
          <w:rFonts w:cs="Times New Roman"/>
          <w:szCs w:val="24"/>
        </w:rPr>
        <w:t>（</w:t>
      </w:r>
      <w:r w:rsidRPr="000E14C3">
        <w:rPr>
          <w:rFonts w:cs="Times New Roman"/>
          <w:szCs w:val="24"/>
        </w:rPr>
        <w:t>0.442-0.060</w:t>
      </w:r>
      <w:r w:rsidRPr="000E14C3">
        <w:rPr>
          <w:rFonts w:cs="Times New Roman"/>
          <w:szCs w:val="24"/>
        </w:rPr>
        <w:t>）</w:t>
      </w:r>
      <w:r w:rsidRPr="000E14C3">
        <w:rPr>
          <w:rFonts w:cs="Times New Roman"/>
          <w:szCs w:val="24"/>
        </w:rPr>
        <w:t>*</w:t>
      </w:r>
      <w:r w:rsidRPr="000E14C3">
        <w:rPr>
          <w:rFonts w:cs="Times New Roman"/>
          <w:szCs w:val="24"/>
        </w:rPr>
        <w:t>（</w:t>
      </w:r>
      <w:r w:rsidRPr="000E14C3">
        <w:rPr>
          <w:rFonts w:cs="Times New Roman"/>
          <w:szCs w:val="24"/>
        </w:rPr>
        <w:t>6.03±0.40</w:t>
      </w:r>
      <w:r w:rsidRPr="000E14C3">
        <w:rPr>
          <w:rFonts w:cs="Times New Roman"/>
          <w:szCs w:val="24"/>
        </w:rPr>
        <w:t>）</w:t>
      </w:r>
      <w:r w:rsidRPr="000E14C3">
        <w:rPr>
          <w:rFonts w:cs="Times New Roman"/>
          <w:szCs w:val="24"/>
        </w:rPr>
        <w:t>= 2.89~3.30 g/L</w:t>
      </w:r>
    </w:p>
    <w:p w14:paraId="27DD8C9B" w14:textId="0AA7C3E7" w:rsidR="001B0F49" w:rsidRPr="001B0F49" w:rsidRDefault="001B0F49" w:rsidP="000E14C3">
      <w:pPr>
        <w:spacing w:line="360" w:lineRule="auto"/>
        <w:rPr>
          <w:rFonts w:cs="Times New Roman"/>
          <w:szCs w:val="24"/>
        </w:rPr>
      </w:pPr>
      <w:r w:rsidRPr="001B0F49">
        <w:rPr>
          <w:rFonts w:cs="Times New Roman"/>
          <w:szCs w:val="24"/>
        </w:rPr>
        <w:t>IgG</w:t>
      </w:r>
      <w:r w:rsidRPr="001B0F49">
        <w:rPr>
          <w:rFonts w:cs="Times New Roman"/>
          <w:szCs w:val="24"/>
        </w:rPr>
        <w:t>浓度为（</w:t>
      </w:r>
      <w:r w:rsidRPr="001B0F49">
        <w:rPr>
          <w:rFonts w:cs="Times New Roman"/>
          <w:szCs w:val="24"/>
        </w:rPr>
        <w:t>0.681-0.045</w:t>
      </w:r>
      <w:r w:rsidRPr="001B0F49">
        <w:rPr>
          <w:rFonts w:cs="Times New Roman"/>
          <w:szCs w:val="24"/>
        </w:rPr>
        <w:t>）</w:t>
      </w:r>
      <w:r w:rsidRPr="001B0F49">
        <w:rPr>
          <w:rFonts w:cs="Times New Roman"/>
          <w:szCs w:val="24"/>
        </w:rPr>
        <w:t>/</w:t>
      </w:r>
      <w:r w:rsidRPr="001B0F49">
        <w:rPr>
          <w:rFonts w:cs="Times New Roman"/>
          <w:szCs w:val="24"/>
        </w:rPr>
        <w:t>（</w:t>
      </w:r>
      <w:r w:rsidRPr="001B0F49">
        <w:rPr>
          <w:rFonts w:cs="Times New Roman"/>
          <w:szCs w:val="24"/>
        </w:rPr>
        <w:t>0.053-0.045</w:t>
      </w:r>
      <w:r w:rsidRPr="001B0F49">
        <w:rPr>
          <w:rFonts w:cs="Times New Roman"/>
          <w:szCs w:val="24"/>
        </w:rPr>
        <w:t>）</w:t>
      </w:r>
      <w:r w:rsidRPr="001B0F49">
        <w:rPr>
          <w:rFonts w:cs="Times New Roman"/>
          <w:szCs w:val="24"/>
        </w:rPr>
        <w:t>*</w:t>
      </w:r>
      <w:r w:rsidRPr="001B0F49">
        <w:rPr>
          <w:rFonts w:cs="Times New Roman"/>
          <w:szCs w:val="24"/>
        </w:rPr>
        <w:t>（</w:t>
      </w:r>
      <w:r w:rsidRPr="001B0F49">
        <w:rPr>
          <w:rFonts w:cs="Times New Roman"/>
          <w:szCs w:val="24"/>
        </w:rPr>
        <w:t>42.5±2.8</w:t>
      </w:r>
      <w:r w:rsidRPr="001B0F49">
        <w:rPr>
          <w:rFonts w:cs="Times New Roman"/>
          <w:szCs w:val="24"/>
        </w:rPr>
        <w:t>）</w:t>
      </w:r>
      <w:r w:rsidRPr="001B0F49">
        <w:rPr>
          <w:rFonts w:cs="Times New Roman"/>
          <w:szCs w:val="24"/>
        </w:rPr>
        <w:t>= 3156.15~3601.35 g/L</w:t>
      </w:r>
    </w:p>
    <w:p w14:paraId="1C21CFF6" w14:textId="2A222362" w:rsidR="000E14C3" w:rsidRDefault="003A31FD" w:rsidP="000E14C3">
      <w:pPr>
        <w:spacing w:line="360" w:lineRule="auto"/>
        <w:rPr>
          <w:rFonts w:ascii="宋体" w:hAnsi="宋体" w:hint="eastAsia"/>
          <w:szCs w:val="24"/>
        </w:rPr>
      </w:pPr>
      <w:r>
        <w:rPr>
          <w:rFonts w:cs="Times New Roman" w:hint="eastAsia"/>
          <w:szCs w:val="24"/>
        </w:rPr>
        <w:lastRenderedPageBreak/>
        <w:t>根据实验数据和公式计算得到</w:t>
      </w:r>
      <w:r w:rsidRPr="003A31FD">
        <w:rPr>
          <w:rFonts w:cs="Times New Roman" w:hint="eastAsia"/>
          <w:szCs w:val="24"/>
        </w:rPr>
        <w:t>IgA</w:t>
      </w:r>
      <w:r w:rsidRPr="003A31FD">
        <w:rPr>
          <w:rFonts w:cs="Times New Roman" w:hint="eastAsia"/>
          <w:szCs w:val="24"/>
        </w:rPr>
        <w:t>的浓度是应该在</w:t>
      </w:r>
      <w:r w:rsidRPr="003A31FD">
        <w:rPr>
          <w:rFonts w:cs="Times New Roman" w:hint="eastAsia"/>
          <w:szCs w:val="24"/>
        </w:rPr>
        <w:t>2.89~3.30 g/L</w:t>
      </w:r>
      <w:r w:rsidRPr="003A31FD">
        <w:rPr>
          <w:rFonts w:cs="Times New Roman" w:hint="eastAsia"/>
          <w:szCs w:val="24"/>
        </w:rPr>
        <w:t>之间</w:t>
      </w:r>
      <w:r>
        <w:rPr>
          <w:rFonts w:cs="Times New Roman" w:hint="eastAsia"/>
          <w:szCs w:val="24"/>
        </w:rPr>
        <w:t>。然而，</w:t>
      </w:r>
      <w:r w:rsidR="000E14C3">
        <w:rPr>
          <w:rFonts w:cs="Times New Roman" w:hint="eastAsia"/>
          <w:szCs w:val="24"/>
        </w:rPr>
        <w:t>从表中可以看出</w:t>
      </w:r>
      <w:r w:rsidR="000E14C3" w:rsidRPr="000C2C6E">
        <w:rPr>
          <w:rFonts w:cs="Times New Roman"/>
          <w:szCs w:val="24"/>
        </w:rPr>
        <w:t>IgG</w:t>
      </w:r>
      <w:r w:rsidR="000E14C3">
        <w:rPr>
          <w:rFonts w:cs="Times New Roman" w:hint="eastAsia"/>
          <w:szCs w:val="24"/>
        </w:rPr>
        <w:t>空白管与</w:t>
      </w:r>
      <w:r w:rsidR="000E14C3" w:rsidRPr="000C2C6E">
        <w:rPr>
          <w:rFonts w:cs="Times New Roman"/>
          <w:szCs w:val="24"/>
        </w:rPr>
        <w:t>IgG</w:t>
      </w:r>
      <w:r w:rsidR="000E14C3" w:rsidRPr="000C2C6E">
        <w:rPr>
          <w:rFonts w:cs="Times New Roman"/>
          <w:szCs w:val="24"/>
        </w:rPr>
        <w:t>标准</w:t>
      </w:r>
      <w:proofErr w:type="gramStart"/>
      <w:r w:rsidR="000E14C3" w:rsidRPr="000C2C6E">
        <w:rPr>
          <w:rFonts w:cs="Times New Roman"/>
          <w:szCs w:val="24"/>
        </w:rPr>
        <w:t>管</w:t>
      </w:r>
      <w:r w:rsidR="000E14C3">
        <w:rPr>
          <w:rFonts w:cs="Times New Roman" w:hint="eastAsia"/>
          <w:szCs w:val="24"/>
        </w:rPr>
        <w:t>所得</w:t>
      </w:r>
      <w:proofErr w:type="gramEnd"/>
      <w:r w:rsidR="000E14C3">
        <w:rPr>
          <w:rFonts w:cs="Times New Roman" w:hint="eastAsia"/>
          <w:szCs w:val="24"/>
        </w:rPr>
        <w:t>的吸光度</w:t>
      </w:r>
      <w:r w:rsidR="001B0F49">
        <w:rPr>
          <w:rFonts w:cs="Times New Roman" w:hint="eastAsia"/>
          <w:szCs w:val="24"/>
        </w:rPr>
        <w:t>O</w:t>
      </w:r>
      <w:r w:rsidR="001B0F49">
        <w:rPr>
          <w:rFonts w:cs="Times New Roman"/>
          <w:szCs w:val="24"/>
        </w:rPr>
        <w:t>D</w:t>
      </w:r>
      <w:r w:rsidR="001B0F49">
        <w:rPr>
          <w:rFonts w:cs="Times New Roman" w:hint="eastAsia"/>
          <w:szCs w:val="24"/>
        </w:rPr>
        <w:t>相差无几，可以排除赵同学所认为的现象不明显的情况，很有可能是加液过程中出现了问题，因此</w:t>
      </w:r>
      <w:r w:rsidRPr="000C2C6E">
        <w:rPr>
          <w:rFonts w:cs="Times New Roman"/>
          <w:szCs w:val="24"/>
        </w:rPr>
        <w:t>IgG</w:t>
      </w:r>
      <w:r w:rsidRPr="000C2C6E">
        <w:rPr>
          <w:rFonts w:cs="Times New Roman"/>
          <w:szCs w:val="24"/>
        </w:rPr>
        <w:t>标准管</w:t>
      </w:r>
      <w:r w:rsidR="00664DCB">
        <w:rPr>
          <w:rFonts w:cs="Times New Roman" w:hint="eastAsia"/>
          <w:szCs w:val="24"/>
        </w:rPr>
        <w:t>的吸光度</w:t>
      </w:r>
      <w:r>
        <w:rPr>
          <w:rFonts w:cs="Times New Roman" w:hint="eastAsia"/>
          <w:szCs w:val="24"/>
        </w:rPr>
        <w:t>值是不可信的</w:t>
      </w:r>
      <w:r w:rsidR="00664DCB"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计算出的</w:t>
      </w:r>
      <w:r w:rsidRPr="003A31FD">
        <w:rPr>
          <w:rFonts w:cs="Times New Roman" w:hint="eastAsia"/>
          <w:szCs w:val="24"/>
        </w:rPr>
        <w:t>IgG</w:t>
      </w:r>
      <w:r w:rsidRPr="003A31FD">
        <w:rPr>
          <w:rFonts w:cs="Times New Roman" w:hint="eastAsia"/>
          <w:szCs w:val="24"/>
        </w:rPr>
        <w:t>浓度</w:t>
      </w:r>
      <w:r w:rsidR="00664DCB">
        <w:rPr>
          <w:rFonts w:cs="Times New Roman" w:hint="eastAsia"/>
          <w:szCs w:val="24"/>
        </w:rPr>
        <w:t>要</w:t>
      </w:r>
      <w:r>
        <w:rPr>
          <w:rFonts w:cs="Times New Roman" w:hint="eastAsia"/>
          <w:szCs w:val="24"/>
        </w:rPr>
        <w:t>比真实浓度要高</w:t>
      </w:r>
      <w:r w:rsidR="00664DCB">
        <w:rPr>
          <w:rFonts w:cs="Times New Roman" w:hint="eastAsia"/>
          <w:szCs w:val="24"/>
        </w:rPr>
        <w:t>得多。</w:t>
      </w:r>
    </w:p>
    <w:p w14:paraId="34604BE6" w14:textId="5601C02D" w:rsidR="000E14C3" w:rsidRPr="00664DCB" w:rsidRDefault="00664DCB" w:rsidP="000C2C6E">
      <w:pPr>
        <w:spacing w:line="360" w:lineRule="auto"/>
        <w:rPr>
          <w:rFonts w:cs="Times New Roman"/>
          <w:sz w:val="30"/>
          <w:szCs w:val="30"/>
        </w:rPr>
      </w:pPr>
      <w:r w:rsidRPr="00664DCB">
        <w:rPr>
          <w:rFonts w:cs="Times New Roman" w:hint="eastAsia"/>
          <w:sz w:val="30"/>
          <w:szCs w:val="30"/>
        </w:rPr>
        <w:t>五、分析讨论</w:t>
      </w:r>
    </w:p>
    <w:p w14:paraId="0598876E" w14:textId="3AB6A528" w:rsidR="00664DCB" w:rsidRDefault="00664DCB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、计算出的</w:t>
      </w:r>
      <w:r>
        <w:rPr>
          <w:rFonts w:cs="Times New Roman" w:hint="eastAsia"/>
          <w:szCs w:val="24"/>
        </w:rPr>
        <w:t>Ig</w:t>
      </w:r>
      <w:r>
        <w:rPr>
          <w:rFonts w:cs="Times New Roman"/>
          <w:szCs w:val="24"/>
        </w:rPr>
        <w:t>G</w:t>
      </w:r>
      <w:r>
        <w:rPr>
          <w:rFonts w:cs="Times New Roman" w:hint="eastAsia"/>
          <w:szCs w:val="24"/>
        </w:rPr>
        <w:t>浓度异常偏高的原因？</w:t>
      </w:r>
    </w:p>
    <w:p w14:paraId="02415652" w14:textId="22F0A632" w:rsidR="00664DCB" w:rsidRDefault="00664DCB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赵同学猜想可能是</w:t>
      </w:r>
      <w:r w:rsidR="00B151D0">
        <w:rPr>
          <w:rFonts w:cs="Times New Roman" w:hint="eastAsia"/>
          <w:szCs w:val="24"/>
        </w:rPr>
        <w:t>I</w:t>
      </w:r>
      <w:r w:rsidR="00B151D0">
        <w:rPr>
          <w:rFonts w:cs="Times New Roman"/>
          <w:szCs w:val="24"/>
        </w:rPr>
        <w:t>gG</w:t>
      </w:r>
      <w:r>
        <w:rPr>
          <w:rFonts w:cs="Times New Roman" w:hint="eastAsia"/>
          <w:szCs w:val="24"/>
        </w:rPr>
        <w:t>校准品</w:t>
      </w:r>
      <w:r w:rsidRPr="00B151D0">
        <w:rPr>
          <w:rFonts w:cs="Times New Roman"/>
          <w:szCs w:val="24"/>
        </w:rPr>
        <w:t>1</w:t>
      </w:r>
      <w:r w:rsidR="00B151D0" w:rsidRPr="00B151D0">
        <w:rPr>
          <w:rFonts w:cs="Times New Roman"/>
          <w:szCs w:val="24"/>
        </w:rPr>
        <w:t>μL</w:t>
      </w:r>
      <w:r w:rsidR="00B151D0">
        <w:rPr>
          <w:rFonts w:cs="Times New Roman" w:hint="eastAsia"/>
          <w:szCs w:val="24"/>
        </w:rPr>
        <w:t>加液时加到了管壁上导致没有混合均匀，李同学则是认为是校准品可能没有离心或离心完全使得小组吸入的</w:t>
      </w:r>
      <w:r w:rsidR="00B151D0">
        <w:rPr>
          <w:rFonts w:cs="Times New Roman" w:hint="eastAsia"/>
          <w:szCs w:val="24"/>
        </w:rPr>
        <w:t>I</w:t>
      </w:r>
      <w:r w:rsidR="00B151D0">
        <w:rPr>
          <w:rFonts w:cs="Times New Roman"/>
          <w:szCs w:val="24"/>
        </w:rPr>
        <w:t>gG</w:t>
      </w:r>
      <w:r w:rsidR="00B151D0">
        <w:rPr>
          <w:rFonts w:cs="Times New Roman" w:hint="eastAsia"/>
          <w:szCs w:val="24"/>
        </w:rPr>
        <w:t>校准品含量很少甚至没有。据郭同学</w:t>
      </w:r>
      <w:r w:rsidR="00726F3B">
        <w:rPr>
          <w:rFonts w:cs="Times New Roman" w:hint="eastAsia"/>
          <w:szCs w:val="24"/>
        </w:rPr>
        <w:t>认为如果是离心原因其他小组也应该出现类似情况，可事实是只有我们小组出现了数据异常，那一定是我们小组的问题。据郭同学</w:t>
      </w:r>
      <w:r w:rsidR="00B151D0">
        <w:rPr>
          <w:rFonts w:cs="Times New Roman" w:hint="eastAsia"/>
          <w:szCs w:val="24"/>
        </w:rPr>
        <w:t>回忆他本人在使用</w:t>
      </w:r>
      <w:proofErr w:type="gramStart"/>
      <w:r w:rsidR="00B151D0">
        <w:rPr>
          <w:rFonts w:cs="Times New Roman" w:hint="eastAsia"/>
          <w:szCs w:val="24"/>
        </w:rPr>
        <w:t>移液枪</w:t>
      </w:r>
      <w:proofErr w:type="gramEnd"/>
      <w:r w:rsidR="00B151D0">
        <w:rPr>
          <w:rFonts w:cs="Times New Roman" w:hint="eastAsia"/>
          <w:szCs w:val="24"/>
        </w:rPr>
        <w:t>时每次都将枪头浸入了液体中，应该不会出现滴到管壁上而流失的情况，而在他吸入该校准品时盛放</w:t>
      </w:r>
      <w:r w:rsidR="00B151D0">
        <w:rPr>
          <w:rFonts w:cs="Times New Roman" w:hint="eastAsia"/>
          <w:szCs w:val="24"/>
        </w:rPr>
        <w:t>I</w:t>
      </w:r>
      <w:r w:rsidR="00B151D0">
        <w:rPr>
          <w:rFonts w:cs="Times New Roman"/>
          <w:szCs w:val="24"/>
        </w:rPr>
        <w:t>gG</w:t>
      </w:r>
      <w:r w:rsidR="00B151D0">
        <w:rPr>
          <w:rFonts w:cs="Times New Roman" w:hint="eastAsia"/>
          <w:szCs w:val="24"/>
        </w:rPr>
        <w:t>校准品的管内已经几乎没有液体，且</w:t>
      </w:r>
      <w:r w:rsidR="00B151D0" w:rsidRPr="00B151D0">
        <w:rPr>
          <w:rFonts w:cs="Times New Roman"/>
          <w:szCs w:val="24"/>
        </w:rPr>
        <w:t>1μL</w:t>
      </w:r>
      <w:r w:rsidR="00B151D0">
        <w:rPr>
          <w:rFonts w:cs="Times New Roman" w:hint="eastAsia"/>
          <w:szCs w:val="24"/>
        </w:rPr>
        <w:t>量很微小很容易造成误判，导致吸入时可能根本没有吸上来</w:t>
      </w:r>
      <w:r w:rsidR="00726F3B">
        <w:rPr>
          <w:rFonts w:cs="Times New Roman" w:hint="eastAsia"/>
          <w:szCs w:val="24"/>
        </w:rPr>
        <w:t>。小组其余两人一致同意很可能是郭同学所说的那样，并总结了经验：当实验材料或药剂缺乏时一定要及时报告老师，听从老师的指示；此外还应该在使用</w:t>
      </w:r>
      <w:proofErr w:type="gramStart"/>
      <w:r w:rsidR="00726F3B">
        <w:rPr>
          <w:rFonts w:cs="Times New Roman" w:hint="eastAsia"/>
          <w:szCs w:val="24"/>
        </w:rPr>
        <w:t>移液枪</w:t>
      </w:r>
      <w:proofErr w:type="gramEnd"/>
      <w:r w:rsidR="00726F3B">
        <w:rPr>
          <w:rFonts w:cs="Times New Roman" w:hint="eastAsia"/>
          <w:szCs w:val="24"/>
        </w:rPr>
        <w:t>时谨慎一些按照使用方法，不要造成误判。</w:t>
      </w:r>
    </w:p>
    <w:p w14:paraId="05249958" w14:textId="539B1EE0" w:rsidR="00726F3B" w:rsidRPr="00B151D0" w:rsidRDefault="00726F3B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、</w:t>
      </w:r>
      <w:r w:rsidR="00164DC0">
        <w:rPr>
          <w:rFonts w:cs="Times New Roman" w:hint="eastAsia"/>
          <w:szCs w:val="24"/>
        </w:rPr>
        <w:t>实验的影响因素有哪些？能否改进？</w:t>
      </w:r>
    </w:p>
    <w:p w14:paraId="40488076" w14:textId="7F87C68A" w:rsidR="00664DCB" w:rsidRDefault="007F78CC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①抗体加入量</w:t>
      </w:r>
      <w:r w:rsidR="005E518D">
        <w:rPr>
          <w:rFonts w:cs="Times New Roman" w:hint="eastAsia"/>
          <w:szCs w:val="24"/>
        </w:rPr>
        <w:t>：</w:t>
      </w:r>
      <w:r>
        <w:rPr>
          <w:rFonts w:cs="Times New Roman" w:hint="eastAsia"/>
          <w:szCs w:val="24"/>
        </w:rPr>
        <w:t>赵同学指出如果抗体的量不是过量，抗原抗体复合物的量与抗原可能</w:t>
      </w:r>
      <w:proofErr w:type="gramStart"/>
      <w:r>
        <w:rPr>
          <w:rFonts w:cs="Times New Roman" w:hint="eastAsia"/>
          <w:szCs w:val="24"/>
        </w:rPr>
        <w:t>不</w:t>
      </w:r>
      <w:proofErr w:type="gramEnd"/>
      <w:r>
        <w:rPr>
          <w:rFonts w:cs="Times New Roman" w:hint="eastAsia"/>
          <w:szCs w:val="24"/>
        </w:rPr>
        <w:t>成正比，</w:t>
      </w:r>
      <w:r w:rsidR="009D1761">
        <w:rPr>
          <w:rFonts w:cs="Times New Roman" w:hint="eastAsia"/>
          <w:szCs w:val="24"/>
        </w:rPr>
        <w:t>导致</w:t>
      </w:r>
      <w:r>
        <w:rPr>
          <w:rFonts w:cs="Times New Roman" w:hint="eastAsia"/>
          <w:szCs w:val="24"/>
        </w:rPr>
        <w:t>无法利用比浊法和公式来计算抗原的含量；</w:t>
      </w:r>
    </w:p>
    <w:p w14:paraId="08075E6E" w14:textId="1114886C" w:rsidR="007F78CC" w:rsidRDefault="007F78CC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②</w:t>
      </w:r>
      <w:proofErr w:type="gramStart"/>
      <w:r w:rsidR="004E435C">
        <w:rPr>
          <w:rFonts w:cs="Times New Roman" w:hint="eastAsia"/>
          <w:szCs w:val="24"/>
        </w:rPr>
        <w:t>酶标管表面</w:t>
      </w:r>
      <w:proofErr w:type="gramEnd"/>
      <w:r w:rsidR="004E435C">
        <w:rPr>
          <w:rFonts w:cs="Times New Roman" w:hint="eastAsia"/>
          <w:szCs w:val="24"/>
        </w:rPr>
        <w:t>洁净程度</w:t>
      </w:r>
      <w:r w:rsidR="005E518D">
        <w:rPr>
          <w:rFonts w:cs="Times New Roman" w:hint="eastAsia"/>
          <w:szCs w:val="24"/>
        </w:rPr>
        <w:t>：</w:t>
      </w:r>
      <w:r w:rsidR="004E435C">
        <w:rPr>
          <w:rFonts w:cs="Times New Roman" w:hint="eastAsia"/>
          <w:szCs w:val="24"/>
        </w:rPr>
        <w:t>赵同学和李同学提出在利用酶标仪进行吸光度的测定时</w:t>
      </w:r>
      <w:r w:rsidR="005E518D">
        <w:rPr>
          <w:rFonts w:cs="Times New Roman" w:hint="eastAsia"/>
          <w:szCs w:val="24"/>
        </w:rPr>
        <w:t>，</w:t>
      </w:r>
      <w:proofErr w:type="gramStart"/>
      <w:r w:rsidR="005E518D">
        <w:rPr>
          <w:rFonts w:cs="Times New Roman" w:hint="eastAsia"/>
          <w:szCs w:val="24"/>
        </w:rPr>
        <w:t>酶标管表面</w:t>
      </w:r>
      <w:proofErr w:type="gramEnd"/>
      <w:r w:rsidR="005E518D">
        <w:rPr>
          <w:rFonts w:cs="Times New Roman" w:hint="eastAsia"/>
          <w:szCs w:val="24"/>
        </w:rPr>
        <w:t>应该洁净光滑，否则表面杂志会影响吸光度的测定导致结果不准；</w:t>
      </w:r>
    </w:p>
    <w:p w14:paraId="672D2245" w14:textId="1950448E" w:rsidR="004E435C" w:rsidRDefault="004E435C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③</w:t>
      </w:r>
      <w:r w:rsidR="00B8308C">
        <w:rPr>
          <w:rFonts w:cs="Times New Roman" w:hint="eastAsia"/>
          <w:szCs w:val="24"/>
        </w:rPr>
        <w:t>反应</w:t>
      </w:r>
      <w:r>
        <w:rPr>
          <w:rFonts w:cs="Times New Roman" w:hint="eastAsia"/>
          <w:szCs w:val="24"/>
        </w:rPr>
        <w:t>温度</w:t>
      </w:r>
      <w:r w:rsidR="00B8308C">
        <w:rPr>
          <w:rFonts w:cs="Times New Roman" w:hint="eastAsia"/>
          <w:szCs w:val="24"/>
        </w:rPr>
        <w:t>和时间</w:t>
      </w:r>
      <w:r w:rsidR="005E518D">
        <w:rPr>
          <w:rFonts w:cs="Times New Roman" w:hint="eastAsia"/>
          <w:szCs w:val="24"/>
        </w:rPr>
        <w:t>：郭同学</w:t>
      </w:r>
      <w:r w:rsidR="00B521DF">
        <w:rPr>
          <w:rFonts w:cs="Times New Roman" w:hint="eastAsia"/>
          <w:szCs w:val="24"/>
        </w:rPr>
        <w:t>提出温度</w:t>
      </w:r>
      <w:r w:rsidR="00B8308C">
        <w:rPr>
          <w:rFonts w:cs="Times New Roman" w:hint="eastAsia"/>
          <w:szCs w:val="24"/>
        </w:rPr>
        <w:t>和时间</w:t>
      </w:r>
      <w:r w:rsidR="00B521DF">
        <w:rPr>
          <w:rFonts w:cs="Times New Roman" w:hint="eastAsia"/>
          <w:szCs w:val="24"/>
        </w:rPr>
        <w:t>会影响抗原抗体的反应，温度应该适度升高但过高时可能导致抗原、抗体失活，且恒温箱的温度不是稳定的</w:t>
      </w:r>
      <w:r w:rsidR="00B521DF">
        <w:rPr>
          <w:rFonts w:cs="Times New Roman" w:hint="eastAsia"/>
          <w:szCs w:val="24"/>
        </w:rPr>
        <w:t>3</w:t>
      </w:r>
      <w:r w:rsidR="00B521DF">
        <w:rPr>
          <w:rFonts w:cs="Times New Roman"/>
          <w:szCs w:val="24"/>
        </w:rPr>
        <w:t>7</w:t>
      </w:r>
      <w:r w:rsidR="00B521DF">
        <w:rPr>
          <w:rFonts w:cs="Times New Roman" w:hint="eastAsia"/>
          <w:szCs w:val="24"/>
        </w:rPr>
        <w:t>℃，在实验中观察到恒温箱温度</w:t>
      </w:r>
      <w:r w:rsidR="00591187">
        <w:rPr>
          <w:rFonts w:cs="Times New Roman" w:hint="eastAsia"/>
          <w:szCs w:val="24"/>
        </w:rPr>
        <w:t>在</w:t>
      </w:r>
      <w:r w:rsidR="00591187">
        <w:rPr>
          <w:rFonts w:cs="Times New Roman" w:hint="eastAsia"/>
          <w:szCs w:val="24"/>
        </w:rPr>
        <w:t>3</w:t>
      </w:r>
      <w:r w:rsidR="00591187">
        <w:rPr>
          <w:rFonts w:cs="Times New Roman"/>
          <w:szCs w:val="24"/>
        </w:rPr>
        <w:t>8</w:t>
      </w:r>
      <w:r w:rsidR="00591187">
        <w:rPr>
          <w:rFonts w:cs="Times New Roman" w:hint="eastAsia"/>
          <w:szCs w:val="24"/>
        </w:rPr>
        <w:t>摄氏度左右浮动，</w:t>
      </w:r>
      <w:r w:rsidR="0094678F">
        <w:rPr>
          <w:rFonts w:cs="Times New Roman" w:hint="eastAsia"/>
          <w:szCs w:val="24"/>
        </w:rPr>
        <w:t>此</w:t>
      </w:r>
      <w:r w:rsidR="00591187">
        <w:rPr>
          <w:rFonts w:cs="Times New Roman" w:hint="eastAsia"/>
          <w:szCs w:val="24"/>
        </w:rPr>
        <w:t>温度可能导致抗原抗体不能充分反应，使得吸光度值变低。</w:t>
      </w:r>
      <w:r w:rsidR="00B8308C">
        <w:rPr>
          <w:rFonts w:cs="Times New Roman" w:hint="eastAsia"/>
          <w:szCs w:val="24"/>
        </w:rPr>
        <w:t>而若反应时间过低则来不及充分反应</w:t>
      </w:r>
      <w:r w:rsidR="00CD04CC">
        <w:rPr>
          <w:rFonts w:cs="Times New Roman" w:hint="eastAsia"/>
          <w:szCs w:val="24"/>
        </w:rPr>
        <w:t>；</w:t>
      </w:r>
    </w:p>
    <w:p w14:paraId="4186A896" w14:textId="403C59A1" w:rsidR="00B8308C" w:rsidRDefault="00B8308C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④</w:t>
      </w:r>
      <w:r>
        <w:rPr>
          <w:rFonts w:cs="Times New Roman" w:hint="eastAsia"/>
          <w:szCs w:val="24"/>
        </w:rPr>
        <w:t>P</w:t>
      </w:r>
      <w:r>
        <w:rPr>
          <w:rFonts w:cs="Times New Roman"/>
          <w:szCs w:val="24"/>
        </w:rPr>
        <w:t>EG</w:t>
      </w:r>
      <w:r>
        <w:rPr>
          <w:rFonts w:cs="Times New Roman" w:hint="eastAsia"/>
          <w:szCs w:val="24"/>
        </w:rPr>
        <w:t>浓度：赵同学认为</w:t>
      </w:r>
      <w:r>
        <w:rPr>
          <w:rFonts w:cs="Times New Roman" w:hint="eastAsia"/>
          <w:szCs w:val="24"/>
        </w:rPr>
        <w:t>P</w:t>
      </w:r>
      <w:r>
        <w:rPr>
          <w:rFonts w:cs="Times New Roman"/>
          <w:szCs w:val="24"/>
        </w:rPr>
        <w:t>EG</w:t>
      </w:r>
      <w:r>
        <w:rPr>
          <w:rFonts w:cs="Times New Roman" w:hint="eastAsia"/>
          <w:szCs w:val="24"/>
        </w:rPr>
        <w:t>浓度可以影响沉淀复合物的大小进而影响吸光度值，因此应该控制好</w:t>
      </w:r>
      <w:r>
        <w:rPr>
          <w:rFonts w:cs="Times New Roman" w:hint="eastAsia"/>
          <w:szCs w:val="24"/>
        </w:rPr>
        <w:t>P</w:t>
      </w:r>
      <w:r>
        <w:rPr>
          <w:rFonts w:cs="Times New Roman"/>
          <w:szCs w:val="24"/>
        </w:rPr>
        <w:t>EG</w:t>
      </w:r>
      <w:r>
        <w:rPr>
          <w:rFonts w:cs="Times New Roman" w:hint="eastAsia"/>
          <w:szCs w:val="24"/>
        </w:rPr>
        <w:t>浓度（实验中无需担心）。</w:t>
      </w:r>
    </w:p>
    <w:p w14:paraId="66474223" w14:textId="438728A0" w:rsidR="00CD04CC" w:rsidRDefault="00CD04CC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⑤反应体系的</w:t>
      </w:r>
      <w:r>
        <w:rPr>
          <w:rFonts w:cs="Times New Roman" w:hint="eastAsia"/>
          <w:szCs w:val="24"/>
        </w:rPr>
        <w:t>p</w:t>
      </w:r>
      <w:r>
        <w:rPr>
          <w:rFonts w:cs="Times New Roman"/>
          <w:szCs w:val="24"/>
        </w:rPr>
        <w:t>H</w:t>
      </w:r>
      <w:r>
        <w:rPr>
          <w:rFonts w:cs="Times New Roman" w:hint="eastAsia"/>
          <w:szCs w:val="24"/>
        </w:rPr>
        <w:t>：郭同学认为</w:t>
      </w:r>
      <w:r w:rsidRPr="00CD04CC">
        <w:rPr>
          <w:rFonts w:cs="Times New Roman" w:hint="eastAsia"/>
          <w:szCs w:val="24"/>
        </w:rPr>
        <w:t>抗原、抗体反应液的</w:t>
      </w:r>
      <w:proofErr w:type="gramStart"/>
      <w:r w:rsidRPr="00CD04CC">
        <w:rPr>
          <w:rFonts w:cs="Times New Roman" w:hint="eastAsia"/>
          <w:szCs w:val="24"/>
        </w:rPr>
        <w:t>最</w:t>
      </w:r>
      <w:proofErr w:type="gramEnd"/>
      <w:r w:rsidRPr="00CD04CC">
        <w:rPr>
          <w:rFonts w:cs="Times New Roman" w:hint="eastAsia"/>
          <w:szCs w:val="24"/>
        </w:rPr>
        <w:t>适</w:t>
      </w:r>
      <w:r w:rsidRPr="00CD04CC">
        <w:rPr>
          <w:rFonts w:cs="Times New Roman" w:hint="eastAsia"/>
          <w:szCs w:val="24"/>
        </w:rPr>
        <w:t>PH</w:t>
      </w:r>
      <w:r w:rsidRPr="00CD04CC">
        <w:rPr>
          <w:rFonts w:cs="Times New Roman" w:hint="eastAsia"/>
          <w:szCs w:val="24"/>
        </w:rPr>
        <w:t>值为</w:t>
      </w:r>
      <w:r w:rsidRPr="00CD04CC">
        <w:rPr>
          <w:rFonts w:cs="Times New Roman" w:hint="eastAsia"/>
          <w:szCs w:val="24"/>
        </w:rPr>
        <w:t>6.5~8.5</w:t>
      </w:r>
      <w:r w:rsidRPr="00CD04CC">
        <w:rPr>
          <w:rFonts w:cs="Times New Roman" w:hint="eastAsia"/>
          <w:szCs w:val="24"/>
        </w:rPr>
        <w:t>，超过此限度则不易形成复合物，甚至可引起复合物解离。在一定范围内，离子强度大，</w:t>
      </w:r>
      <w:r w:rsidRPr="00CD04CC">
        <w:rPr>
          <w:rFonts w:cs="Times New Roman" w:hint="eastAsia"/>
          <w:szCs w:val="24"/>
        </w:rPr>
        <w:lastRenderedPageBreak/>
        <w:t>复合物形成快；离子强度过低或无电解质存在，则不易出现可见的沉淀反应。离子的种类也可影响免疫复合物的形成，一般常使用磷酸盐缓冲液作为免疫浊度法的反应液。本次反应中没有确定溶液</w:t>
      </w:r>
      <w:r>
        <w:rPr>
          <w:rFonts w:cs="Times New Roman"/>
          <w:szCs w:val="24"/>
        </w:rPr>
        <w:t>pH</w:t>
      </w:r>
      <w:r w:rsidRPr="00CD04CC">
        <w:rPr>
          <w:rFonts w:cs="Times New Roman" w:hint="eastAsia"/>
          <w:szCs w:val="24"/>
        </w:rPr>
        <w:t>，可能引起复合物不稳定或难以形成</w:t>
      </w:r>
      <w:r>
        <w:rPr>
          <w:rFonts w:cs="Times New Roman" w:hint="eastAsia"/>
          <w:szCs w:val="24"/>
        </w:rPr>
        <w:t>；</w:t>
      </w:r>
    </w:p>
    <w:p w14:paraId="0F451AA2" w14:textId="5C2323AB" w:rsidR="00374A88" w:rsidRDefault="00CD04CC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⑥李同学和郭同学提出</w:t>
      </w:r>
      <w:r w:rsidRPr="00CD04CC">
        <w:rPr>
          <w:rFonts w:cs="Times New Roman" w:hint="eastAsia"/>
          <w:szCs w:val="24"/>
        </w:rPr>
        <w:t>测量吸光度时，噪声，入射光波长，内源性光散射，复合物大小等等都可能引起吸光度的偏差</w:t>
      </w:r>
      <w:r>
        <w:rPr>
          <w:rFonts w:cs="Times New Roman" w:hint="eastAsia"/>
          <w:szCs w:val="24"/>
        </w:rPr>
        <w:t>；</w:t>
      </w:r>
    </w:p>
    <w:p w14:paraId="4B1C4664" w14:textId="3A574068" w:rsidR="00374A88" w:rsidRDefault="00374A88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小组同学提出想法后经过三人课下的讨论总结出了以上六点。</w:t>
      </w:r>
    </w:p>
    <w:p w14:paraId="4C9FBE98" w14:textId="1D6FDBF1" w:rsidR="00591187" w:rsidRDefault="00591187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优化改进：</w:t>
      </w:r>
      <w:r w:rsidR="00CD04CC">
        <w:rPr>
          <w:rFonts w:cs="Times New Roman" w:hint="eastAsia"/>
          <w:szCs w:val="24"/>
        </w:rPr>
        <w:t>经三人讨论，可以改进的措施有</w:t>
      </w:r>
      <w:r w:rsidR="00445D33">
        <w:rPr>
          <w:rFonts w:cs="Times New Roman" w:hint="eastAsia"/>
          <w:szCs w:val="24"/>
        </w:rPr>
        <w:t>适当延长反应时间并且严格控制恒温箱温度</w:t>
      </w:r>
      <w:r w:rsidR="00CD04CC">
        <w:rPr>
          <w:rFonts w:cs="Times New Roman" w:hint="eastAsia"/>
          <w:szCs w:val="24"/>
        </w:rPr>
        <w:t>，加入</w:t>
      </w:r>
      <w:r w:rsidR="00CD04CC" w:rsidRPr="00CD04CC">
        <w:rPr>
          <w:rFonts w:cs="Times New Roman" w:hint="eastAsia"/>
          <w:szCs w:val="24"/>
        </w:rPr>
        <w:t>磷酸盐缓冲液作为免疫浊度法的反应液</w:t>
      </w:r>
      <w:r w:rsidR="00CD04CC">
        <w:rPr>
          <w:rFonts w:cs="Times New Roman" w:hint="eastAsia"/>
          <w:szCs w:val="24"/>
        </w:rPr>
        <w:t>，此外还可以添加副波长以减小内源性光散射的误差。</w:t>
      </w:r>
    </w:p>
    <w:p w14:paraId="3704B869" w14:textId="577C39AC" w:rsidR="00B8308C" w:rsidRDefault="00B8308C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、</w:t>
      </w:r>
      <w:r w:rsidR="00445D33">
        <w:rPr>
          <w:rFonts w:cs="Times New Roman" w:hint="eastAsia"/>
          <w:szCs w:val="24"/>
        </w:rPr>
        <w:t>免疫比浊法在临床中的应用</w:t>
      </w:r>
    </w:p>
    <w:p w14:paraId="53BD6B94" w14:textId="506159BF" w:rsidR="00445D33" w:rsidRDefault="00445D33" w:rsidP="000C2C6E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经过小组三人课后的资料查阅，免疫比浊法临床应用包括：</w:t>
      </w:r>
    </w:p>
    <w:p w14:paraId="03BF4156" w14:textId="18C442C4" w:rsidR="00445D33" w:rsidRPr="00445D33" w:rsidRDefault="00445D33" w:rsidP="00445D33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①</w:t>
      </w:r>
      <w:r w:rsidRPr="00445D33">
        <w:rPr>
          <w:rFonts w:cs="Times New Roman" w:hint="eastAsia"/>
          <w:szCs w:val="24"/>
        </w:rPr>
        <w:t>免疫功能监测：</w:t>
      </w:r>
      <w:r>
        <w:rPr>
          <w:rFonts w:cs="Times New Roman" w:hint="eastAsia"/>
          <w:szCs w:val="24"/>
        </w:rPr>
        <w:t>如检测</w:t>
      </w:r>
      <w:r w:rsidRPr="00445D33">
        <w:rPr>
          <w:rFonts w:cs="Times New Roman" w:hint="eastAsia"/>
          <w:szCs w:val="24"/>
        </w:rPr>
        <w:t>IgA</w:t>
      </w:r>
      <w:r w:rsidRPr="00445D33">
        <w:rPr>
          <w:rFonts w:cs="Times New Roman" w:hint="eastAsia"/>
          <w:szCs w:val="24"/>
        </w:rPr>
        <w:t>、</w:t>
      </w:r>
      <w:r w:rsidRPr="00445D33">
        <w:rPr>
          <w:rFonts w:cs="Times New Roman" w:hint="eastAsia"/>
          <w:szCs w:val="24"/>
        </w:rPr>
        <w:t>IgG</w:t>
      </w:r>
      <w:r>
        <w:rPr>
          <w:rFonts w:cs="Times New Roman" w:hint="eastAsia"/>
          <w:szCs w:val="24"/>
        </w:rPr>
        <w:t>等免疫球蛋白的含量</w:t>
      </w:r>
    </w:p>
    <w:p w14:paraId="33ADF052" w14:textId="026A5DB4" w:rsidR="00445D33" w:rsidRPr="00445D33" w:rsidRDefault="00445D33" w:rsidP="00445D33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②</w:t>
      </w:r>
      <w:r w:rsidRPr="00445D33">
        <w:rPr>
          <w:rFonts w:cs="Times New Roman" w:hint="eastAsia"/>
          <w:szCs w:val="24"/>
        </w:rPr>
        <w:t>疾病检测：</w:t>
      </w:r>
      <w:r>
        <w:rPr>
          <w:rFonts w:cs="Times New Roman" w:hint="eastAsia"/>
          <w:szCs w:val="24"/>
        </w:rPr>
        <w:t>如检测</w:t>
      </w:r>
      <w:r w:rsidRPr="00445D33">
        <w:rPr>
          <w:rFonts w:cs="Times New Roman" w:hint="eastAsia"/>
          <w:szCs w:val="24"/>
        </w:rPr>
        <w:t>载脂蛋白</w:t>
      </w:r>
      <w:r w:rsidRPr="00445D33">
        <w:rPr>
          <w:rFonts w:cs="Times New Roman" w:hint="eastAsia"/>
          <w:szCs w:val="24"/>
        </w:rPr>
        <w:t>A1</w:t>
      </w:r>
      <w:r w:rsidRPr="00445D33">
        <w:rPr>
          <w:rFonts w:cs="Times New Roman" w:hint="eastAsia"/>
          <w:szCs w:val="24"/>
        </w:rPr>
        <w:t>、载脂蛋白</w:t>
      </w:r>
      <w:r w:rsidRPr="00445D33">
        <w:rPr>
          <w:rFonts w:cs="Times New Roman" w:hint="eastAsia"/>
          <w:szCs w:val="24"/>
        </w:rPr>
        <w:t>B</w:t>
      </w:r>
      <w:r w:rsidRPr="00445D33">
        <w:rPr>
          <w:rFonts w:cs="Times New Roman" w:hint="eastAsia"/>
          <w:szCs w:val="24"/>
        </w:rPr>
        <w:t>、脂蛋白α等</w:t>
      </w:r>
      <w:r>
        <w:rPr>
          <w:rFonts w:cs="Times New Roman" w:hint="eastAsia"/>
          <w:szCs w:val="24"/>
        </w:rPr>
        <w:t>来监测心血管疾病；检测</w:t>
      </w:r>
      <w:r w:rsidRPr="00445D33">
        <w:rPr>
          <w:rFonts w:cs="Times New Roman" w:hint="eastAsia"/>
          <w:szCs w:val="24"/>
        </w:rPr>
        <w:t>类风湿因子</w:t>
      </w:r>
      <w:r>
        <w:rPr>
          <w:rFonts w:cs="Times New Roman" w:hint="eastAsia"/>
          <w:szCs w:val="24"/>
        </w:rPr>
        <w:t>、</w:t>
      </w:r>
      <w:r w:rsidRPr="00445D33">
        <w:rPr>
          <w:rFonts w:cs="Times New Roman" w:hint="eastAsia"/>
          <w:szCs w:val="24"/>
        </w:rPr>
        <w:t>抗链球菌溶血素</w:t>
      </w:r>
      <w:r w:rsidRPr="00445D33">
        <w:rPr>
          <w:rFonts w:cs="Times New Roman" w:hint="eastAsia"/>
          <w:szCs w:val="24"/>
        </w:rPr>
        <w:t>O</w:t>
      </w:r>
      <w:r>
        <w:rPr>
          <w:rFonts w:cs="Times New Roman" w:hint="eastAsia"/>
          <w:szCs w:val="24"/>
        </w:rPr>
        <w:t>来检测类风湿疾病</w:t>
      </w:r>
      <w:r w:rsidRPr="00445D33">
        <w:rPr>
          <w:rFonts w:cs="Times New Roman" w:hint="eastAsia"/>
          <w:szCs w:val="24"/>
        </w:rPr>
        <w:t>等</w:t>
      </w:r>
      <w:r>
        <w:rPr>
          <w:rFonts w:cs="Times New Roman" w:hint="eastAsia"/>
          <w:szCs w:val="24"/>
        </w:rPr>
        <w:t>等；</w:t>
      </w:r>
    </w:p>
    <w:p w14:paraId="38087540" w14:textId="6C02BDE8" w:rsidR="00445D33" w:rsidRPr="000E14C3" w:rsidRDefault="00445D33" w:rsidP="00445D33">
      <w:pPr>
        <w:spacing w:line="360" w:lineRule="auto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③药</w:t>
      </w:r>
      <w:r w:rsidRPr="00445D33">
        <w:rPr>
          <w:rFonts w:cs="Times New Roman" w:hint="eastAsia"/>
          <w:szCs w:val="24"/>
        </w:rPr>
        <w:t>物浓度检测：</w:t>
      </w:r>
      <w:r w:rsidR="00CD04CC">
        <w:rPr>
          <w:rFonts w:cs="Times New Roman" w:hint="eastAsia"/>
          <w:szCs w:val="24"/>
        </w:rPr>
        <w:t>检测</w:t>
      </w:r>
      <w:r w:rsidRPr="00445D33">
        <w:rPr>
          <w:rFonts w:cs="Times New Roman" w:hint="eastAsia"/>
          <w:szCs w:val="24"/>
        </w:rPr>
        <w:t>丁胺卡那霉素、卡马西平、庆大霉素、苯巴比妥、苯妥因</w:t>
      </w:r>
      <w:proofErr w:type="gramStart"/>
      <w:r w:rsidRPr="00445D33">
        <w:rPr>
          <w:rFonts w:cs="Times New Roman" w:hint="eastAsia"/>
          <w:szCs w:val="24"/>
        </w:rPr>
        <w:t>奎</w:t>
      </w:r>
      <w:proofErr w:type="gramEnd"/>
      <w:r w:rsidRPr="00445D33">
        <w:rPr>
          <w:rFonts w:cs="Times New Roman" w:hint="eastAsia"/>
          <w:szCs w:val="24"/>
        </w:rPr>
        <w:t>尼丁、妥布素</w:t>
      </w:r>
      <w:r w:rsidR="00CD04CC">
        <w:rPr>
          <w:rFonts w:cs="Times New Roman" w:hint="eastAsia"/>
          <w:szCs w:val="24"/>
        </w:rPr>
        <w:t>等的药物浓度</w:t>
      </w:r>
    </w:p>
    <w:sectPr w:rsidR="00445D33" w:rsidRPr="000E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2E67F" w14:textId="77777777" w:rsidR="00F00CF6" w:rsidRDefault="00F00CF6" w:rsidP="0018112E">
      <w:r>
        <w:separator/>
      </w:r>
    </w:p>
  </w:endnote>
  <w:endnote w:type="continuationSeparator" w:id="0">
    <w:p w14:paraId="557C285E" w14:textId="77777777" w:rsidR="00F00CF6" w:rsidRDefault="00F00CF6" w:rsidP="0018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8EE13" w14:textId="77777777" w:rsidR="00F00CF6" w:rsidRDefault="00F00CF6" w:rsidP="0018112E">
      <w:r>
        <w:separator/>
      </w:r>
    </w:p>
  </w:footnote>
  <w:footnote w:type="continuationSeparator" w:id="0">
    <w:p w14:paraId="7DF8E68A" w14:textId="77777777" w:rsidR="00F00CF6" w:rsidRDefault="00F00CF6" w:rsidP="00181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08"/>
    <w:rsid w:val="00021A88"/>
    <w:rsid w:val="00071610"/>
    <w:rsid w:val="000A0E98"/>
    <w:rsid w:val="000C2C6E"/>
    <w:rsid w:val="000E14C3"/>
    <w:rsid w:val="00164DC0"/>
    <w:rsid w:val="00180F3D"/>
    <w:rsid w:val="0018112E"/>
    <w:rsid w:val="001B0F49"/>
    <w:rsid w:val="001C0E08"/>
    <w:rsid w:val="002E6DED"/>
    <w:rsid w:val="00374A88"/>
    <w:rsid w:val="00376FA7"/>
    <w:rsid w:val="003A31FD"/>
    <w:rsid w:val="00445D33"/>
    <w:rsid w:val="004736BD"/>
    <w:rsid w:val="004E435C"/>
    <w:rsid w:val="00514A40"/>
    <w:rsid w:val="00591187"/>
    <w:rsid w:val="005D28E4"/>
    <w:rsid w:val="005E518D"/>
    <w:rsid w:val="00645A6C"/>
    <w:rsid w:val="00664DCB"/>
    <w:rsid w:val="006A6A4E"/>
    <w:rsid w:val="00726F3B"/>
    <w:rsid w:val="007574A8"/>
    <w:rsid w:val="007B0713"/>
    <w:rsid w:val="007F78CC"/>
    <w:rsid w:val="009156E8"/>
    <w:rsid w:val="00915A33"/>
    <w:rsid w:val="0094678F"/>
    <w:rsid w:val="00970FC0"/>
    <w:rsid w:val="009D1761"/>
    <w:rsid w:val="00A11AB0"/>
    <w:rsid w:val="00B151D0"/>
    <w:rsid w:val="00B31BB4"/>
    <w:rsid w:val="00B35CC4"/>
    <w:rsid w:val="00B521DF"/>
    <w:rsid w:val="00B6554C"/>
    <w:rsid w:val="00B667CD"/>
    <w:rsid w:val="00B8308C"/>
    <w:rsid w:val="00C22F08"/>
    <w:rsid w:val="00CD04CC"/>
    <w:rsid w:val="00CE0C5B"/>
    <w:rsid w:val="00D70BA5"/>
    <w:rsid w:val="00DF3E17"/>
    <w:rsid w:val="00E47E73"/>
    <w:rsid w:val="00F00CF6"/>
    <w:rsid w:val="00F4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D1FBA"/>
  <w15:chartTrackingRefBased/>
  <w15:docId w15:val="{9B38CF59-448F-4735-8B7D-6DA3EDB0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A4E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1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12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12E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645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Yiheng</dc:creator>
  <cp:keywords/>
  <dc:description/>
  <cp:lastModifiedBy>Ai Haibara</cp:lastModifiedBy>
  <cp:revision>21</cp:revision>
  <dcterms:created xsi:type="dcterms:W3CDTF">2023-03-01T13:09:00Z</dcterms:created>
  <dcterms:modified xsi:type="dcterms:W3CDTF">2024-08-22T07:08:00Z</dcterms:modified>
</cp:coreProperties>
</file>