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 Fryer Food List</w:t>
      </w:r>
    </w:p>
    <w:p>
      <w:r>
        <w:t>Below is a sample of foods that can be air-fried, with recommended temperatures and timers. Full list will be extended to 2,000 items.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</w:t>
            </w:r>
          </w:p>
        </w:tc>
        <w:tc>
          <w:tcPr>
            <w:tcW w:type="dxa" w:w="2160"/>
          </w:tcPr>
          <w:p>
            <w:r>
              <w:t>Temp (°C)</w:t>
            </w:r>
          </w:p>
        </w:tc>
        <w:tc>
          <w:tcPr>
            <w:tcW w:type="dxa" w:w="2160"/>
          </w:tcPr>
          <w:p>
            <w:r>
              <w:t>Temp (°F)</w:t>
            </w:r>
          </w:p>
        </w:tc>
        <w:tc>
          <w:tcPr>
            <w:tcW w:type="dxa" w:w="2160"/>
          </w:tcPr>
          <w:p>
            <w:r>
              <w:t>Timer (min)</w:t>
            </w:r>
          </w:p>
        </w:tc>
      </w:tr>
      <w:tr>
        <w:tc>
          <w:tcPr>
            <w:tcW w:type="dxa" w:w="2160"/>
          </w:tcPr>
          <w:p>
            <w:r>
              <w:t>French Fries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Chicken Wings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Mozzarella Sticks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Shrimp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Brussels Sprouts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Eggplant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Bacon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Salmon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Zucchini Fries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Apple Chips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