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FC" w:rsidRPr="002447FC" w:rsidRDefault="002447FC">
      <w:bookmarkStart w:id="0" w:name="_GoBack"/>
      <w:bookmarkEnd w:id="0"/>
      <w:r>
        <w:rPr>
          <w:rFonts w:hint="eastAsia"/>
        </w:rPr>
        <w:t>【第</w:t>
      </w:r>
      <w:r>
        <w:rPr>
          <w:rFonts w:hint="eastAsia"/>
        </w:rPr>
        <w:t>1</w:t>
      </w:r>
      <w:r>
        <w:rPr>
          <w:rFonts w:hint="eastAsia"/>
        </w:rPr>
        <w:t>张幻灯片】</w:t>
      </w:r>
    </w:p>
    <w:p w:rsidR="00951F41" w:rsidRDefault="008336B8">
      <w:pPr>
        <w:rPr>
          <w:rFonts w:ascii="微软雅黑" w:eastAsia="微软雅黑" w:hAnsi="微软雅黑"/>
          <w:b/>
          <w:bCs/>
          <w:sz w:val="45"/>
          <w:szCs w:val="45"/>
        </w:rPr>
      </w:pPr>
      <w:r>
        <w:rPr>
          <w:rFonts w:ascii="微软雅黑" w:eastAsia="微软雅黑" w:hAnsi="微软雅黑" w:hint="eastAsia"/>
          <w:b/>
          <w:bCs/>
          <w:sz w:val="45"/>
          <w:szCs w:val="45"/>
        </w:rPr>
        <w:t>天河二号超级计算机</w:t>
      </w:r>
    </w:p>
    <w:p w:rsidR="008336B8" w:rsidRPr="00D61185" w:rsidRDefault="00D61185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61185">
        <w:rPr>
          <w:rFonts w:ascii="微软雅黑" w:eastAsia="微软雅黑" w:hAnsi="微软雅黑" w:hint="eastAsia"/>
          <w:b/>
          <w:bCs/>
          <w:sz w:val="28"/>
          <w:szCs w:val="28"/>
        </w:rPr>
        <w:t>——2014年</w:t>
      </w:r>
      <w:r w:rsidR="0040583D">
        <w:rPr>
          <w:rFonts w:ascii="微软雅黑" w:eastAsia="微软雅黑" w:hAnsi="微软雅黑" w:hint="eastAsia"/>
          <w:b/>
          <w:bCs/>
          <w:sz w:val="28"/>
          <w:szCs w:val="28"/>
        </w:rPr>
        <w:t>再登世界超算榜首</w:t>
      </w:r>
    </w:p>
    <w:p w:rsidR="002447FC" w:rsidRPr="002447FC" w:rsidRDefault="002447FC" w:rsidP="002447FC">
      <w:r>
        <w:rPr>
          <w:rFonts w:hint="eastAsia"/>
        </w:rPr>
        <w:t>【第</w:t>
      </w:r>
      <w:r>
        <w:rPr>
          <w:rFonts w:hint="eastAsia"/>
        </w:rPr>
        <w:t>2</w:t>
      </w:r>
      <w:r>
        <w:rPr>
          <w:rFonts w:hint="eastAsia"/>
        </w:rPr>
        <w:t>张幻灯片】</w:t>
      </w:r>
    </w:p>
    <w:p w:rsidR="008336B8" w:rsidRDefault="008336B8" w:rsidP="008336B8">
      <w:pPr>
        <w:rPr>
          <w:rStyle w:val="headline-content2"/>
        </w:rPr>
      </w:pPr>
      <w:r w:rsidRPr="00762129">
        <w:rPr>
          <w:rStyle w:val="headline-content2"/>
          <w:rFonts w:hint="eastAsia"/>
          <w:highlight w:val="yellow"/>
        </w:rPr>
        <w:t>一、概况</w:t>
      </w:r>
    </w:p>
    <w:p w:rsidR="008336B8" w:rsidRPr="00762129" w:rsidRDefault="008336B8" w:rsidP="008336B8">
      <w:pPr>
        <w:rPr>
          <w:rStyle w:val="headline-content2"/>
        </w:rPr>
      </w:pPr>
    </w:p>
    <w:p w:rsidR="008336B8" w:rsidRDefault="008336B8">
      <w:r w:rsidRPr="008336B8">
        <w:rPr>
          <w:rFonts w:hint="eastAsia"/>
        </w:rPr>
        <w:t>由国防科大研制的天河二号超级计算机系统，以峰值计算速度每秒</w:t>
      </w:r>
      <w:r w:rsidRPr="008336B8">
        <w:rPr>
          <w:rFonts w:hint="eastAsia"/>
        </w:rPr>
        <w:t>5.49</w:t>
      </w:r>
      <w:r w:rsidRPr="008336B8">
        <w:rPr>
          <w:rFonts w:hint="eastAsia"/>
        </w:rPr>
        <w:t>亿亿次、持续计算速度每秒</w:t>
      </w:r>
      <w:r w:rsidRPr="008336B8">
        <w:rPr>
          <w:rFonts w:hint="eastAsia"/>
        </w:rPr>
        <w:t>3.39</w:t>
      </w:r>
      <w:r w:rsidRPr="008336B8">
        <w:rPr>
          <w:rFonts w:hint="eastAsia"/>
        </w:rPr>
        <w:t>亿亿次双精度浮点运算的优异性能位居榜首，成为全球最快超级计算机。</w:t>
      </w:r>
      <w:r w:rsidRPr="008336B8">
        <w:rPr>
          <w:rFonts w:hint="eastAsia"/>
        </w:rPr>
        <w:t>2010</w:t>
      </w:r>
      <w:r w:rsidRPr="008336B8">
        <w:rPr>
          <w:rFonts w:hint="eastAsia"/>
        </w:rPr>
        <w:t>年</w:t>
      </w:r>
      <w:r w:rsidRPr="008336B8">
        <w:rPr>
          <w:rFonts w:hint="eastAsia"/>
        </w:rPr>
        <w:t>11</w:t>
      </w:r>
      <w:r w:rsidRPr="008336B8">
        <w:rPr>
          <w:rFonts w:hint="eastAsia"/>
        </w:rPr>
        <w:t>月，天河一号曾以每秒</w:t>
      </w:r>
      <w:r w:rsidRPr="008336B8">
        <w:rPr>
          <w:rFonts w:hint="eastAsia"/>
        </w:rPr>
        <w:t>4.7</w:t>
      </w:r>
      <w:r w:rsidRPr="008336B8">
        <w:rPr>
          <w:rFonts w:hint="eastAsia"/>
        </w:rPr>
        <w:t>千万亿次的峰值速度，首次将五星红旗插上超级计算领域的世界之巅。此次是继天河一号之后，中国超级计算机再次夺冠。</w:t>
      </w:r>
    </w:p>
    <w:p w:rsidR="008336B8" w:rsidRDefault="00DE3138" w:rsidP="008336B8">
      <w:r>
        <w:rPr>
          <w:noProof/>
          <w:color w:val="333333"/>
          <w:sz w:val="18"/>
          <w:szCs w:val="18"/>
        </w:rPr>
        <w:drawing>
          <wp:inline distT="0" distB="0" distL="0" distR="0" wp14:anchorId="157D773C" wp14:editId="0953F2CC">
            <wp:extent cx="2866924" cy="1752600"/>
            <wp:effectExtent l="0" t="0" r="0" b="0"/>
            <wp:docPr id="5" name="图片 5" descr="http://b.hiphotos.baidu.com/baike/c%3DbaikeA1%2C10%2C95/sign=20bf399b203fb80e18d136865fba4a6f/0bd162d9f2d3572c3089a9768b13632763d0f703918feb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left" descr="http://b.hiphotos.baidu.com/baike/c%3DbaikeA1%2C10%2C95/sign=20bf399b203fb80e18d136865fba4a6f/0bd162d9f2d3572c3089a9768b13632763d0f703918feb0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22" cy="175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38" w:rsidRDefault="00DE3138" w:rsidP="008336B8"/>
    <w:p w:rsidR="002447FC" w:rsidRPr="002447FC" w:rsidRDefault="002447FC" w:rsidP="002447FC">
      <w:r>
        <w:rPr>
          <w:rFonts w:hint="eastAsia"/>
        </w:rPr>
        <w:t>【第</w:t>
      </w:r>
      <w:r>
        <w:rPr>
          <w:rFonts w:hint="eastAsia"/>
        </w:rPr>
        <w:t>3</w:t>
      </w:r>
      <w:r>
        <w:rPr>
          <w:rFonts w:hint="eastAsia"/>
        </w:rPr>
        <w:t>张幻灯片】</w:t>
      </w:r>
    </w:p>
    <w:p w:rsidR="00DE3138" w:rsidRPr="00762129" w:rsidRDefault="00DE3138" w:rsidP="00DE3138">
      <w:pPr>
        <w:rPr>
          <w:rStyle w:val="headline-content2"/>
          <w:highlight w:val="yellow"/>
        </w:rPr>
      </w:pPr>
      <w:r w:rsidRPr="00762129">
        <w:rPr>
          <w:rStyle w:val="headline-content2"/>
          <w:rFonts w:hint="eastAsia"/>
          <w:highlight w:val="yellow"/>
        </w:rPr>
        <w:t>一、概况</w:t>
      </w:r>
    </w:p>
    <w:p w:rsidR="00DE3138" w:rsidRDefault="00DE3138" w:rsidP="008336B8"/>
    <w:p w:rsidR="00DE3138" w:rsidRDefault="008336B8" w:rsidP="008336B8">
      <w:r>
        <w:rPr>
          <w:rFonts w:hint="eastAsia"/>
        </w:rPr>
        <w:t>天河二号超级计算机系统由</w:t>
      </w:r>
      <w:r>
        <w:rPr>
          <w:rFonts w:hint="eastAsia"/>
        </w:rPr>
        <w:t>170</w:t>
      </w:r>
      <w:r>
        <w:rPr>
          <w:rFonts w:hint="eastAsia"/>
        </w:rPr>
        <w:t>个机柜组成，包括</w:t>
      </w:r>
      <w:r>
        <w:rPr>
          <w:rFonts w:hint="eastAsia"/>
        </w:rPr>
        <w:t>125</w:t>
      </w:r>
      <w:r>
        <w:rPr>
          <w:rFonts w:hint="eastAsia"/>
        </w:rPr>
        <w:t>个计算机柜、</w:t>
      </w:r>
      <w:r>
        <w:rPr>
          <w:rFonts w:hint="eastAsia"/>
        </w:rPr>
        <w:t>8</w:t>
      </w:r>
      <w:r>
        <w:rPr>
          <w:rFonts w:hint="eastAsia"/>
        </w:rPr>
        <w:t>个服务机柜、</w:t>
      </w:r>
      <w:r>
        <w:rPr>
          <w:rFonts w:hint="eastAsia"/>
        </w:rPr>
        <w:t>13</w:t>
      </w:r>
      <w:r>
        <w:rPr>
          <w:rFonts w:hint="eastAsia"/>
        </w:rPr>
        <w:t>个通信机柜和</w:t>
      </w:r>
      <w:r>
        <w:rPr>
          <w:rFonts w:hint="eastAsia"/>
        </w:rPr>
        <w:t>24</w:t>
      </w:r>
      <w:r>
        <w:rPr>
          <w:rFonts w:hint="eastAsia"/>
        </w:rPr>
        <w:t>个存储机柜，占地面积</w:t>
      </w:r>
      <w:r>
        <w:rPr>
          <w:rFonts w:hint="eastAsia"/>
        </w:rPr>
        <w:t>720</w:t>
      </w:r>
      <w:r>
        <w:rPr>
          <w:rFonts w:hint="eastAsia"/>
        </w:rPr>
        <w:t>平方米，内存总容量</w:t>
      </w:r>
      <w:r>
        <w:rPr>
          <w:rFonts w:hint="eastAsia"/>
        </w:rPr>
        <w:t>1400</w:t>
      </w:r>
      <w:r>
        <w:rPr>
          <w:rFonts w:hint="eastAsia"/>
        </w:rPr>
        <w:t>万亿字节，存储总容量</w:t>
      </w:r>
      <w:r>
        <w:rPr>
          <w:rFonts w:hint="eastAsia"/>
        </w:rPr>
        <w:t>12400</w:t>
      </w:r>
      <w:r>
        <w:rPr>
          <w:rFonts w:hint="eastAsia"/>
        </w:rPr>
        <w:t>万亿字节，最大运行功耗</w:t>
      </w:r>
      <w:r>
        <w:rPr>
          <w:rFonts w:hint="eastAsia"/>
        </w:rPr>
        <w:t>17.8</w:t>
      </w:r>
      <w:r>
        <w:rPr>
          <w:rFonts w:hint="eastAsia"/>
        </w:rPr>
        <w:t>兆瓦。</w:t>
      </w:r>
    </w:p>
    <w:p w:rsidR="00DE3138" w:rsidRDefault="00DE3138" w:rsidP="008336B8"/>
    <w:p w:rsidR="008336B8" w:rsidRDefault="008336B8" w:rsidP="008336B8">
      <w:r>
        <w:rPr>
          <w:rFonts w:hint="eastAsia"/>
        </w:rPr>
        <w:t>天河二号运算</w:t>
      </w:r>
      <w:r>
        <w:rPr>
          <w:rFonts w:hint="eastAsia"/>
        </w:rPr>
        <w:t>1</w:t>
      </w:r>
      <w:r>
        <w:rPr>
          <w:rFonts w:hint="eastAsia"/>
        </w:rPr>
        <w:t>小时，相当于</w:t>
      </w:r>
      <w:r>
        <w:rPr>
          <w:rFonts w:hint="eastAsia"/>
        </w:rPr>
        <w:t>13</w:t>
      </w:r>
      <w:r>
        <w:rPr>
          <w:rFonts w:hint="eastAsia"/>
        </w:rPr>
        <w:t>亿人同时用计算器计算一千年，其存储总容量相当于存储每册</w:t>
      </w:r>
      <w:r>
        <w:rPr>
          <w:rFonts w:hint="eastAsia"/>
        </w:rPr>
        <w:t>10</w:t>
      </w:r>
      <w:r>
        <w:rPr>
          <w:rFonts w:hint="eastAsia"/>
        </w:rPr>
        <w:t>万字的图书</w:t>
      </w:r>
      <w:r>
        <w:rPr>
          <w:rFonts w:hint="eastAsia"/>
        </w:rPr>
        <w:t>600</w:t>
      </w:r>
      <w:r>
        <w:rPr>
          <w:rFonts w:hint="eastAsia"/>
        </w:rPr>
        <w:t>亿册。相比此前排名世界第一的美国“泰坦”超级计算机，天河二号计算速度是“泰坦”的</w:t>
      </w:r>
      <w:r>
        <w:rPr>
          <w:rFonts w:hint="eastAsia"/>
        </w:rPr>
        <w:t>2</w:t>
      </w:r>
      <w:r>
        <w:rPr>
          <w:rFonts w:hint="eastAsia"/>
        </w:rPr>
        <w:t>倍，计算密度是“泰坦”的</w:t>
      </w:r>
      <w:r>
        <w:rPr>
          <w:rFonts w:hint="eastAsia"/>
        </w:rPr>
        <w:t>2.5</w:t>
      </w:r>
      <w:r>
        <w:rPr>
          <w:rFonts w:hint="eastAsia"/>
        </w:rPr>
        <w:t>倍，能效比相当。与该校此前研制的天河一号相比，二者占地面积相当，天河二号计算性能和计算密度均提升了</w:t>
      </w:r>
      <w:r>
        <w:rPr>
          <w:rFonts w:hint="eastAsia"/>
        </w:rPr>
        <w:t>10</w:t>
      </w:r>
      <w:r>
        <w:rPr>
          <w:rFonts w:hint="eastAsia"/>
        </w:rPr>
        <w:t>倍以上，能效比提升了</w:t>
      </w:r>
      <w:r>
        <w:rPr>
          <w:rFonts w:hint="eastAsia"/>
        </w:rPr>
        <w:t>2</w:t>
      </w:r>
      <w:r>
        <w:rPr>
          <w:rFonts w:hint="eastAsia"/>
        </w:rPr>
        <w:t>倍，执行相同计算任务的耗电量只有天河一号的三分之一。</w:t>
      </w:r>
    </w:p>
    <w:p w:rsidR="008336B8" w:rsidRDefault="008336B8" w:rsidP="008336B8"/>
    <w:p w:rsidR="00D61185" w:rsidRDefault="00D61185" w:rsidP="00D61185"/>
    <w:p w:rsidR="002447FC" w:rsidRPr="002447FC" w:rsidRDefault="002447FC" w:rsidP="002447FC">
      <w:r>
        <w:rPr>
          <w:rFonts w:hint="eastAsia"/>
        </w:rPr>
        <w:t>【第</w:t>
      </w:r>
      <w:r>
        <w:rPr>
          <w:rFonts w:hint="eastAsia"/>
        </w:rPr>
        <w:t>4</w:t>
      </w:r>
      <w:r>
        <w:rPr>
          <w:rFonts w:hint="eastAsia"/>
        </w:rPr>
        <w:t>张幻灯片】</w:t>
      </w:r>
    </w:p>
    <w:p w:rsidR="00D61185" w:rsidRPr="00762129" w:rsidRDefault="00D61185" w:rsidP="00D61185">
      <w:pPr>
        <w:rPr>
          <w:rStyle w:val="headline-content2"/>
          <w:highlight w:val="yellow"/>
        </w:rPr>
      </w:pPr>
      <w:r w:rsidRPr="00762129">
        <w:rPr>
          <w:rStyle w:val="headline-content2"/>
          <w:rFonts w:hint="eastAsia"/>
          <w:highlight w:val="yellow"/>
        </w:rPr>
        <w:t>二、特点</w:t>
      </w:r>
    </w:p>
    <w:p w:rsidR="00D61185" w:rsidRDefault="00D61185" w:rsidP="00D61185"/>
    <w:p w:rsidR="00D61185" w:rsidRDefault="00D61185" w:rsidP="00D61185">
      <w:bookmarkStart w:id="1" w:name="1"/>
      <w:bookmarkStart w:id="2" w:name="sub3587381_1"/>
      <w:bookmarkEnd w:id="1"/>
      <w:bookmarkEnd w:id="2"/>
      <w:r w:rsidRPr="00D61185">
        <w:rPr>
          <w:rFonts w:hint="eastAsia"/>
          <w:color w:val="FF0000"/>
        </w:rPr>
        <w:t>高性能</w:t>
      </w:r>
      <w:r>
        <w:rPr>
          <w:rFonts w:hint="eastAsia"/>
        </w:rPr>
        <w:t>，</w:t>
      </w:r>
      <w:r w:rsidRPr="00D61185">
        <w:rPr>
          <w:rFonts w:hint="eastAsia"/>
          <w:color w:val="0070C0"/>
        </w:rPr>
        <w:t>峰值速度和持续速度都创造了新的世界纪录</w:t>
      </w:r>
      <w:r>
        <w:rPr>
          <w:rFonts w:hint="eastAsia"/>
        </w:rPr>
        <w:t>；</w:t>
      </w:r>
    </w:p>
    <w:p w:rsidR="00D61185" w:rsidRDefault="00D61185" w:rsidP="00D61185">
      <w:r w:rsidRPr="00D61185">
        <w:rPr>
          <w:rFonts w:hint="eastAsia"/>
          <w:color w:val="FF0000"/>
        </w:rPr>
        <w:t>低能耗</w:t>
      </w:r>
      <w:r>
        <w:rPr>
          <w:rFonts w:hint="eastAsia"/>
        </w:rPr>
        <w:t>，</w:t>
      </w:r>
      <w:r w:rsidRPr="00D61185">
        <w:rPr>
          <w:rFonts w:hint="eastAsia"/>
          <w:color w:val="0070C0"/>
        </w:rPr>
        <w:t>能效比为每瓦特</w:t>
      </w:r>
      <w:r w:rsidRPr="00D61185">
        <w:rPr>
          <w:rFonts w:hint="eastAsia"/>
          <w:color w:val="0070C0"/>
        </w:rPr>
        <w:t>19</w:t>
      </w:r>
      <w:r w:rsidRPr="00D61185">
        <w:rPr>
          <w:rFonts w:hint="eastAsia"/>
          <w:color w:val="0070C0"/>
        </w:rPr>
        <w:t>亿次，达到了世界先进水平</w:t>
      </w:r>
      <w:r>
        <w:rPr>
          <w:rFonts w:hint="eastAsia"/>
        </w:rPr>
        <w:t>；</w:t>
      </w:r>
    </w:p>
    <w:p w:rsidR="00D61185" w:rsidRDefault="00D61185" w:rsidP="00D61185">
      <w:r w:rsidRPr="00D61185">
        <w:rPr>
          <w:rFonts w:hint="eastAsia"/>
          <w:color w:val="FF0000"/>
        </w:rPr>
        <w:t>应用广</w:t>
      </w:r>
      <w:r>
        <w:rPr>
          <w:rFonts w:hint="eastAsia"/>
        </w:rPr>
        <w:t>，</w:t>
      </w:r>
      <w:r w:rsidRPr="00D61185">
        <w:rPr>
          <w:rFonts w:hint="eastAsia"/>
          <w:color w:val="0070C0"/>
        </w:rPr>
        <w:t>主打科学工程计算，兼顾了云计算</w:t>
      </w:r>
      <w:r>
        <w:rPr>
          <w:rFonts w:hint="eastAsia"/>
        </w:rPr>
        <w:t>；</w:t>
      </w:r>
    </w:p>
    <w:p w:rsidR="00D61185" w:rsidRDefault="00D61185" w:rsidP="00D61185">
      <w:r w:rsidRPr="00D61185">
        <w:rPr>
          <w:rFonts w:hint="eastAsia"/>
          <w:color w:val="FF0000"/>
        </w:rPr>
        <w:t>易使用</w:t>
      </w:r>
      <w:r>
        <w:rPr>
          <w:rFonts w:hint="eastAsia"/>
        </w:rPr>
        <w:t>，</w:t>
      </w:r>
      <w:r w:rsidRPr="00D61185">
        <w:rPr>
          <w:rFonts w:hint="eastAsia"/>
          <w:color w:val="0070C0"/>
        </w:rPr>
        <w:t>创新发展了异构融合体系结构，提高了软件兼容性和易编程性</w:t>
      </w:r>
      <w:r>
        <w:rPr>
          <w:rFonts w:hint="eastAsia"/>
        </w:rPr>
        <w:t>；</w:t>
      </w:r>
    </w:p>
    <w:p w:rsidR="00D61185" w:rsidRDefault="00D61185" w:rsidP="00D61185">
      <w:r w:rsidRPr="00D61185">
        <w:rPr>
          <w:rFonts w:hint="eastAsia"/>
          <w:color w:val="FF0000"/>
        </w:rPr>
        <w:lastRenderedPageBreak/>
        <w:t>性价比高</w:t>
      </w:r>
      <w:r>
        <w:rPr>
          <w:rFonts w:hint="eastAsia"/>
        </w:rPr>
        <w:t>，</w:t>
      </w:r>
      <w:r w:rsidRPr="00D61185">
        <w:rPr>
          <w:rFonts w:hint="eastAsia"/>
          <w:color w:val="0070C0"/>
        </w:rPr>
        <w:t>性能世界第一，研制经费仅为美国“泰坦”超级计算机的一半</w:t>
      </w:r>
      <w:r>
        <w:rPr>
          <w:rFonts w:hint="eastAsia"/>
        </w:rPr>
        <w:t>。</w:t>
      </w:r>
    </w:p>
    <w:p w:rsidR="00D61185" w:rsidRDefault="00D61185" w:rsidP="008336B8">
      <w:pPr>
        <w:rPr>
          <w:rStyle w:val="headline-content2"/>
        </w:rPr>
      </w:pPr>
    </w:p>
    <w:p w:rsidR="002447FC" w:rsidRPr="002447FC" w:rsidRDefault="002447FC" w:rsidP="002447FC">
      <w:r>
        <w:rPr>
          <w:rFonts w:hint="eastAsia"/>
        </w:rPr>
        <w:t>【第</w:t>
      </w:r>
      <w:r>
        <w:rPr>
          <w:rFonts w:hint="eastAsia"/>
        </w:rPr>
        <w:t>5</w:t>
      </w:r>
      <w:r>
        <w:rPr>
          <w:rFonts w:hint="eastAsia"/>
        </w:rPr>
        <w:t>张幻灯片】</w:t>
      </w:r>
    </w:p>
    <w:p w:rsidR="008336B8" w:rsidRPr="00762129" w:rsidRDefault="00D61185" w:rsidP="008336B8">
      <w:pPr>
        <w:rPr>
          <w:rStyle w:val="headline-content2"/>
          <w:highlight w:val="yellow"/>
        </w:rPr>
      </w:pPr>
      <w:r w:rsidRPr="00762129">
        <w:rPr>
          <w:rStyle w:val="headline-content2"/>
          <w:rFonts w:hint="eastAsia"/>
          <w:highlight w:val="yellow"/>
        </w:rPr>
        <w:t>三</w:t>
      </w:r>
      <w:r w:rsidR="008336B8" w:rsidRPr="00762129">
        <w:rPr>
          <w:rStyle w:val="headline-content2"/>
          <w:rFonts w:hint="eastAsia"/>
          <w:highlight w:val="yellow"/>
        </w:rPr>
        <w:t>、</w:t>
      </w:r>
      <w:r w:rsidR="008336B8" w:rsidRPr="00762129">
        <w:rPr>
          <w:rStyle w:val="headline-content2"/>
          <w:highlight w:val="yellow"/>
        </w:rPr>
        <w:t>技术参数</w:t>
      </w:r>
    </w:p>
    <w:p w:rsidR="008336B8" w:rsidRDefault="008336B8" w:rsidP="008336B8"/>
    <w:tbl>
      <w:tblPr>
        <w:tblW w:w="8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6095"/>
      </w:tblGrid>
      <w:tr w:rsidR="008336B8" w:rsidRPr="008336B8" w:rsidTr="00D238B9">
        <w:tc>
          <w:tcPr>
            <w:tcW w:w="2567" w:type="dxa"/>
            <w:hideMark/>
          </w:tcPr>
          <w:p w:rsidR="008336B8" w:rsidRPr="008336B8" w:rsidRDefault="008336B8" w:rsidP="008336B8">
            <w:r w:rsidRPr="008336B8">
              <w:rPr>
                <w:b/>
                <w:bCs/>
              </w:rPr>
              <w:t>节点数</w:t>
            </w:r>
          </w:p>
        </w:tc>
        <w:tc>
          <w:tcPr>
            <w:tcW w:w="6095" w:type="dxa"/>
            <w:vAlign w:val="center"/>
            <w:hideMark/>
          </w:tcPr>
          <w:p w:rsidR="008336B8" w:rsidRPr="008336B8" w:rsidRDefault="008336B8" w:rsidP="008336B8">
            <w:r w:rsidRPr="008336B8">
              <w:t>16,000</w:t>
            </w:r>
          </w:p>
        </w:tc>
      </w:tr>
      <w:tr w:rsidR="008336B8" w:rsidRPr="008336B8" w:rsidTr="00D238B9">
        <w:tc>
          <w:tcPr>
            <w:tcW w:w="2567" w:type="dxa"/>
            <w:vAlign w:val="center"/>
            <w:hideMark/>
          </w:tcPr>
          <w:p w:rsidR="008336B8" w:rsidRPr="008336B8" w:rsidRDefault="008336B8" w:rsidP="008336B8">
            <w:pPr>
              <w:rPr>
                <w:b/>
                <w:bCs/>
              </w:rPr>
            </w:pPr>
            <w:r w:rsidRPr="008336B8">
              <w:rPr>
                <w:b/>
                <w:bCs/>
              </w:rPr>
              <w:t>中央处理器</w:t>
            </w:r>
          </w:p>
        </w:tc>
        <w:tc>
          <w:tcPr>
            <w:tcW w:w="6095" w:type="dxa"/>
            <w:vAlign w:val="center"/>
            <w:hideMark/>
          </w:tcPr>
          <w:p w:rsidR="008336B8" w:rsidRPr="008336B8" w:rsidRDefault="008336B8" w:rsidP="008336B8">
            <w:r w:rsidRPr="008336B8">
              <w:t>英特尔</w:t>
            </w:r>
            <w:r w:rsidRPr="008336B8">
              <w:t>Xeon IveBridge E5-2692</w:t>
            </w:r>
            <w:r w:rsidRPr="008336B8">
              <w:t>（</w:t>
            </w:r>
            <w:r w:rsidRPr="008336B8">
              <w:t>2.2GHZ)32,000</w:t>
            </w:r>
            <w:r w:rsidRPr="008336B8">
              <w:t>颗</w:t>
            </w:r>
          </w:p>
        </w:tc>
      </w:tr>
      <w:tr w:rsidR="008336B8" w:rsidRPr="008336B8" w:rsidTr="00D238B9">
        <w:tc>
          <w:tcPr>
            <w:tcW w:w="2567" w:type="dxa"/>
            <w:vAlign w:val="center"/>
            <w:hideMark/>
          </w:tcPr>
          <w:p w:rsidR="008336B8" w:rsidRPr="008336B8" w:rsidRDefault="008336B8" w:rsidP="008336B8">
            <w:r w:rsidRPr="008336B8">
              <w:rPr>
                <w:b/>
                <w:bCs/>
              </w:rPr>
              <w:t>单节点处理器数</w:t>
            </w:r>
          </w:p>
        </w:tc>
        <w:tc>
          <w:tcPr>
            <w:tcW w:w="6095" w:type="dxa"/>
            <w:vAlign w:val="center"/>
            <w:hideMark/>
          </w:tcPr>
          <w:p w:rsidR="008336B8" w:rsidRPr="008336B8" w:rsidRDefault="008336B8" w:rsidP="008336B8">
            <w:r w:rsidRPr="008336B8">
              <w:t>2</w:t>
            </w:r>
          </w:p>
        </w:tc>
      </w:tr>
      <w:tr w:rsidR="008336B8" w:rsidRPr="008336B8" w:rsidTr="00D238B9">
        <w:tc>
          <w:tcPr>
            <w:tcW w:w="2567" w:type="dxa"/>
            <w:vAlign w:val="center"/>
            <w:hideMark/>
          </w:tcPr>
          <w:p w:rsidR="008336B8" w:rsidRPr="008336B8" w:rsidRDefault="008336B8" w:rsidP="008336B8">
            <w:r w:rsidRPr="008336B8">
              <w:rPr>
                <w:b/>
                <w:bCs/>
              </w:rPr>
              <w:t>单处理器核心数</w:t>
            </w:r>
          </w:p>
        </w:tc>
        <w:tc>
          <w:tcPr>
            <w:tcW w:w="6095" w:type="dxa"/>
            <w:vAlign w:val="center"/>
            <w:hideMark/>
          </w:tcPr>
          <w:p w:rsidR="008336B8" w:rsidRPr="008336B8" w:rsidRDefault="008336B8" w:rsidP="008336B8">
            <w:r w:rsidRPr="008336B8">
              <w:t>12</w:t>
            </w:r>
          </w:p>
        </w:tc>
      </w:tr>
      <w:tr w:rsidR="008336B8" w:rsidRPr="008336B8" w:rsidTr="00D238B9">
        <w:tc>
          <w:tcPr>
            <w:tcW w:w="2567" w:type="dxa"/>
            <w:vAlign w:val="center"/>
            <w:hideMark/>
          </w:tcPr>
          <w:p w:rsidR="008336B8" w:rsidRPr="008336B8" w:rsidRDefault="008336B8" w:rsidP="008336B8">
            <w:r w:rsidRPr="008336B8">
              <w:rPr>
                <w:b/>
                <w:bCs/>
              </w:rPr>
              <w:t>单节点协处理器数</w:t>
            </w:r>
          </w:p>
        </w:tc>
        <w:tc>
          <w:tcPr>
            <w:tcW w:w="6095" w:type="dxa"/>
            <w:vAlign w:val="center"/>
            <w:hideMark/>
          </w:tcPr>
          <w:p w:rsidR="008336B8" w:rsidRPr="008336B8" w:rsidRDefault="008336B8" w:rsidP="008336B8">
            <w:r w:rsidRPr="008336B8">
              <w:t>3</w:t>
            </w:r>
          </w:p>
        </w:tc>
      </w:tr>
      <w:tr w:rsidR="008336B8" w:rsidRPr="008336B8" w:rsidTr="00D238B9">
        <w:tc>
          <w:tcPr>
            <w:tcW w:w="2567" w:type="dxa"/>
            <w:vAlign w:val="center"/>
            <w:hideMark/>
          </w:tcPr>
          <w:p w:rsidR="008336B8" w:rsidRPr="008336B8" w:rsidRDefault="008336B8" w:rsidP="008336B8">
            <w:r w:rsidRPr="008336B8">
              <w:rPr>
                <w:b/>
                <w:bCs/>
              </w:rPr>
              <w:t>单协处理器核心数</w:t>
            </w:r>
          </w:p>
        </w:tc>
        <w:tc>
          <w:tcPr>
            <w:tcW w:w="6095" w:type="dxa"/>
            <w:vAlign w:val="center"/>
            <w:hideMark/>
          </w:tcPr>
          <w:p w:rsidR="008336B8" w:rsidRPr="008336B8" w:rsidRDefault="008336B8" w:rsidP="008336B8">
            <w:r w:rsidRPr="008336B8">
              <w:t>57</w:t>
            </w:r>
          </w:p>
        </w:tc>
      </w:tr>
      <w:tr w:rsidR="008336B8" w:rsidRPr="008336B8" w:rsidTr="00D238B9">
        <w:tc>
          <w:tcPr>
            <w:tcW w:w="2567" w:type="dxa"/>
            <w:vAlign w:val="center"/>
            <w:hideMark/>
          </w:tcPr>
          <w:p w:rsidR="008336B8" w:rsidRPr="008336B8" w:rsidRDefault="008336B8" w:rsidP="008336B8">
            <w:r w:rsidRPr="008336B8">
              <w:rPr>
                <w:b/>
                <w:bCs/>
              </w:rPr>
              <w:t>操作系统</w:t>
            </w:r>
          </w:p>
        </w:tc>
        <w:tc>
          <w:tcPr>
            <w:tcW w:w="6095" w:type="dxa"/>
            <w:vAlign w:val="center"/>
            <w:hideMark/>
          </w:tcPr>
          <w:p w:rsidR="008336B8" w:rsidRPr="008336B8" w:rsidRDefault="008336B8" w:rsidP="008336B8">
            <w:r w:rsidRPr="008336B8">
              <w:t>麒麟操作系统</w:t>
            </w:r>
            <w:r w:rsidRPr="008336B8">
              <w:t xml:space="preserve"> (Kylin Linux)</w:t>
            </w:r>
          </w:p>
        </w:tc>
      </w:tr>
      <w:tr w:rsidR="008336B8" w:rsidRPr="008336B8" w:rsidTr="00D238B9">
        <w:tc>
          <w:tcPr>
            <w:tcW w:w="2567" w:type="dxa"/>
            <w:vAlign w:val="center"/>
            <w:hideMark/>
          </w:tcPr>
          <w:p w:rsidR="008336B8" w:rsidRPr="008336B8" w:rsidRDefault="008336B8" w:rsidP="008336B8">
            <w:pPr>
              <w:rPr>
                <w:b/>
                <w:bCs/>
              </w:rPr>
            </w:pPr>
            <w:r w:rsidRPr="008336B8">
              <w:rPr>
                <w:b/>
                <w:bCs/>
              </w:rPr>
              <w:t>峰值功率</w:t>
            </w:r>
          </w:p>
        </w:tc>
        <w:tc>
          <w:tcPr>
            <w:tcW w:w="6095" w:type="dxa"/>
            <w:vAlign w:val="center"/>
            <w:hideMark/>
          </w:tcPr>
          <w:p w:rsidR="008336B8" w:rsidRPr="008336B8" w:rsidRDefault="008336B8" w:rsidP="008336B8">
            <w:r w:rsidRPr="008336B8">
              <w:t xml:space="preserve">17.6MW </w:t>
            </w:r>
            <w:r w:rsidRPr="008336B8">
              <w:t>（整机附带</w:t>
            </w:r>
            <w:r w:rsidRPr="00D238B9">
              <w:t>散热</w:t>
            </w:r>
            <w:r w:rsidRPr="008336B8">
              <w:t>系统时为</w:t>
            </w:r>
            <w:r w:rsidRPr="008336B8">
              <w:t>24MW</w:t>
            </w:r>
            <w:r w:rsidRPr="008336B8">
              <w:t>）</w:t>
            </w:r>
          </w:p>
        </w:tc>
      </w:tr>
      <w:tr w:rsidR="008336B8" w:rsidRPr="008336B8" w:rsidTr="00D238B9">
        <w:tc>
          <w:tcPr>
            <w:tcW w:w="2567" w:type="dxa"/>
            <w:vAlign w:val="center"/>
            <w:hideMark/>
          </w:tcPr>
          <w:p w:rsidR="008336B8" w:rsidRPr="008336B8" w:rsidRDefault="008336B8" w:rsidP="008336B8">
            <w:r w:rsidRPr="008336B8">
              <w:rPr>
                <w:b/>
                <w:bCs/>
              </w:rPr>
              <w:t>组件汇总</w:t>
            </w:r>
          </w:p>
        </w:tc>
        <w:tc>
          <w:tcPr>
            <w:tcW w:w="6095" w:type="dxa"/>
            <w:vAlign w:val="center"/>
            <w:hideMark/>
          </w:tcPr>
          <w:p w:rsidR="008336B8" w:rsidRPr="008336B8" w:rsidRDefault="008336B8" w:rsidP="008336B8">
            <w:r w:rsidRPr="008336B8">
              <w:t>CPU Cores</w:t>
            </w:r>
            <w:r w:rsidRPr="008336B8">
              <w:t>：</w:t>
            </w:r>
            <w:r w:rsidRPr="008336B8">
              <w:t>384,000</w:t>
            </w:r>
          </w:p>
          <w:p w:rsidR="008336B8" w:rsidRPr="008336B8" w:rsidRDefault="008336B8" w:rsidP="008336B8">
            <w:r w:rsidRPr="008336B8">
              <w:t>Accelerator/CP</w:t>
            </w:r>
            <w:r w:rsidRPr="008336B8">
              <w:t>：</w:t>
            </w:r>
            <w:r w:rsidRPr="008336B8">
              <w:t>48,000</w:t>
            </w:r>
          </w:p>
        </w:tc>
      </w:tr>
      <w:tr w:rsidR="008336B8" w:rsidRPr="008336B8" w:rsidTr="00D238B9">
        <w:tc>
          <w:tcPr>
            <w:tcW w:w="2567" w:type="dxa"/>
            <w:vAlign w:val="center"/>
            <w:hideMark/>
          </w:tcPr>
          <w:p w:rsidR="008336B8" w:rsidRPr="008336B8" w:rsidRDefault="008336B8" w:rsidP="008336B8">
            <w:r w:rsidRPr="008336B8">
              <w:rPr>
                <w:b/>
                <w:bCs/>
              </w:rPr>
              <w:t>单节点存储</w:t>
            </w:r>
          </w:p>
        </w:tc>
        <w:tc>
          <w:tcPr>
            <w:tcW w:w="6095" w:type="dxa"/>
            <w:vAlign w:val="center"/>
            <w:hideMark/>
          </w:tcPr>
          <w:p w:rsidR="008336B8" w:rsidRPr="008336B8" w:rsidRDefault="008336B8" w:rsidP="008336B8">
            <w:r w:rsidRPr="008336B8">
              <w:t>64GB</w:t>
            </w:r>
          </w:p>
        </w:tc>
      </w:tr>
      <w:tr w:rsidR="008336B8" w:rsidRPr="008336B8" w:rsidTr="00D238B9">
        <w:tc>
          <w:tcPr>
            <w:tcW w:w="2567" w:type="dxa"/>
            <w:vAlign w:val="center"/>
            <w:hideMark/>
          </w:tcPr>
          <w:p w:rsidR="008336B8" w:rsidRPr="008336B8" w:rsidRDefault="008336B8" w:rsidP="008336B8">
            <w:pPr>
              <w:rPr>
                <w:b/>
                <w:bCs/>
              </w:rPr>
            </w:pPr>
            <w:r w:rsidRPr="008336B8">
              <w:rPr>
                <w:b/>
                <w:bCs/>
              </w:rPr>
              <w:t>内部存储器</w:t>
            </w:r>
          </w:p>
        </w:tc>
        <w:tc>
          <w:tcPr>
            <w:tcW w:w="6095" w:type="dxa"/>
            <w:vAlign w:val="center"/>
            <w:hideMark/>
          </w:tcPr>
          <w:p w:rsidR="008336B8" w:rsidRPr="008336B8" w:rsidRDefault="008336B8" w:rsidP="00803D81">
            <w:r w:rsidRPr="008336B8">
              <w:t>1,375</w:t>
            </w:r>
            <w:r w:rsidRPr="00D238B9">
              <w:t>TB</w:t>
            </w:r>
            <w:r w:rsidRPr="008336B8">
              <w:t>（</w:t>
            </w:r>
            <w:r w:rsidRPr="008336B8">
              <w:t>1,000TB</w:t>
            </w:r>
            <w:r w:rsidRPr="008336B8">
              <w:t>为系统存储器，</w:t>
            </w:r>
            <w:r w:rsidRPr="008336B8">
              <w:t>375TB</w:t>
            </w:r>
            <w:r w:rsidRPr="008336B8">
              <w:t>为协处理器独占）</w:t>
            </w:r>
          </w:p>
        </w:tc>
      </w:tr>
      <w:tr w:rsidR="008336B8" w:rsidRPr="008336B8" w:rsidTr="00D238B9">
        <w:tc>
          <w:tcPr>
            <w:tcW w:w="2567" w:type="dxa"/>
            <w:vAlign w:val="center"/>
            <w:hideMark/>
          </w:tcPr>
          <w:p w:rsidR="008336B8" w:rsidRPr="008336B8" w:rsidRDefault="008336B8" w:rsidP="008336B8">
            <w:pPr>
              <w:rPr>
                <w:b/>
                <w:bCs/>
              </w:rPr>
            </w:pPr>
            <w:r w:rsidRPr="008336B8">
              <w:rPr>
                <w:b/>
                <w:bCs/>
              </w:rPr>
              <w:t>外部存储器</w:t>
            </w:r>
          </w:p>
        </w:tc>
        <w:tc>
          <w:tcPr>
            <w:tcW w:w="6095" w:type="dxa"/>
            <w:vAlign w:val="center"/>
            <w:hideMark/>
          </w:tcPr>
          <w:p w:rsidR="008336B8" w:rsidRPr="008336B8" w:rsidRDefault="008336B8" w:rsidP="008336B8">
            <w:r w:rsidRPr="008336B8">
              <w:t>12.4PB</w:t>
            </w:r>
          </w:p>
        </w:tc>
      </w:tr>
      <w:tr w:rsidR="008336B8" w:rsidRPr="008336B8" w:rsidTr="00D238B9">
        <w:tc>
          <w:tcPr>
            <w:tcW w:w="2567" w:type="dxa"/>
            <w:vAlign w:val="center"/>
            <w:hideMark/>
          </w:tcPr>
          <w:p w:rsidR="008336B8" w:rsidRPr="008336B8" w:rsidRDefault="008336B8" w:rsidP="008336B8">
            <w:pPr>
              <w:rPr>
                <w:b/>
                <w:bCs/>
              </w:rPr>
            </w:pPr>
            <w:r w:rsidRPr="008336B8">
              <w:rPr>
                <w:b/>
                <w:bCs/>
              </w:rPr>
              <w:t>运算速率</w:t>
            </w:r>
          </w:p>
        </w:tc>
        <w:tc>
          <w:tcPr>
            <w:tcW w:w="6095" w:type="dxa"/>
            <w:vAlign w:val="center"/>
            <w:hideMark/>
          </w:tcPr>
          <w:p w:rsidR="00D238B9" w:rsidRDefault="008336B8" w:rsidP="008336B8">
            <w:r w:rsidRPr="008336B8">
              <w:t>54.9PFLOPS</w:t>
            </w:r>
            <w:r w:rsidRPr="008336B8">
              <w:t>（理论峰值）</w:t>
            </w:r>
          </w:p>
          <w:p w:rsidR="008336B8" w:rsidRPr="008336B8" w:rsidRDefault="008336B8" w:rsidP="008336B8">
            <w:r w:rsidRPr="008336B8">
              <w:t>33.86PFLOPS</w:t>
            </w:r>
            <w:r w:rsidRPr="008336B8">
              <w:t>（实际峰值）</w:t>
            </w:r>
          </w:p>
        </w:tc>
      </w:tr>
    </w:tbl>
    <w:p w:rsidR="00B753D4" w:rsidRDefault="00B753D4" w:rsidP="00B753D4"/>
    <w:p w:rsidR="008336B8" w:rsidRDefault="008336B8"/>
    <w:p w:rsidR="002447FC" w:rsidRPr="002447FC" w:rsidRDefault="002447FC" w:rsidP="002447FC">
      <w:r>
        <w:rPr>
          <w:rFonts w:hint="eastAsia"/>
        </w:rPr>
        <w:t>【第</w:t>
      </w:r>
      <w:r>
        <w:rPr>
          <w:rFonts w:hint="eastAsia"/>
        </w:rPr>
        <w:t>6</w:t>
      </w:r>
      <w:r>
        <w:rPr>
          <w:rFonts w:hint="eastAsia"/>
        </w:rPr>
        <w:t>张幻灯片】</w:t>
      </w:r>
    </w:p>
    <w:p w:rsidR="00B753D4" w:rsidRPr="00762129" w:rsidRDefault="00D238B9" w:rsidP="00B753D4">
      <w:pPr>
        <w:rPr>
          <w:rStyle w:val="headline-content2"/>
          <w:highlight w:val="yellow"/>
        </w:rPr>
      </w:pPr>
      <w:r w:rsidRPr="00762129">
        <w:rPr>
          <w:rStyle w:val="headline-content2"/>
          <w:rFonts w:hint="eastAsia"/>
          <w:highlight w:val="yellow"/>
        </w:rPr>
        <w:t>四</w:t>
      </w:r>
      <w:r w:rsidR="00B753D4" w:rsidRPr="00762129">
        <w:rPr>
          <w:rStyle w:val="headline-content2"/>
          <w:rFonts w:hint="eastAsia"/>
          <w:highlight w:val="yellow"/>
        </w:rPr>
        <w:t>、自主创新</w:t>
      </w:r>
    </w:p>
    <w:p w:rsidR="00B753D4" w:rsidRDefault="00B753D4" w:rsidP="00B753D4"/>
    <w:p w:rsidR="00B753D4" w:rsidRDefault="00B753D4" w:rsidP="00B753D4">
      <w:r>
        <w:rPr>
          <w:rFonts w:hint="eastAsia"/>
        </w:rPr>
        <w:t>天河二号自主创新了新型异构多态体系结构，在强化科学工程计算的同时，可高效支持大数据处理、高吞吐率和高安全信息服务等多类应用需求，设计了微异构计算阵列和新型并行编程模型及框架，提升了应用软件的兼容性、适用性和易用性。天河二号服务阵列采用了国家核高基重大专项支持、该校研制的新一代“</w:t>
      </w:r>
      <w:r>
        <w:rPr>
          <w:rFonts w:hint="eastAsia"/>
        </w:rPr>
        <w:t>FT-1500</w:t>
      </w:r>
      <w:r>
        <w:rPr>
          <w:rFonts w:hint="eastAsia"/>
        </w:rPr>
        <w:t>”</w:t>
      </w:r>
      <w:r>
        <w:rPr>
          <w:rFonts w:hint="eastAsia"/>
        </w:rPr>
        <w:t>CPU</w:t>
      </w:r>
      <w:r>
        <w:rPr>
          <w:rFonts w:hint="eastAsia"/>
        </w:rPr>
        <w:t>，这是当前国内主频最高的自主高性能通用</w:t>
      </w:r>
      <w:r>
        <w:rPr>
          <w:rFonts w:hint="eastAsia"/>
        </w:rPr>
        <w:t>CPU</w:t>
      </w:r>
      <w:r>
        <w:rPr>
          <w:rFonts w:hint="eastAsia"/>
        </w:rPr>
        <w:t>。天河二号还在高速互连、新型层次式加速存储架构、容错设计与故障管理、综合化能效控制、高密度高精度结构工艺等方面取得了一系列创新和突破。“中国创造”在天河二号上比比皆是，涌现了多个国际领先和国际先进。</w:t>
      </w:r>
    </w:p>
    <w:p w:rsidR="00B753D4" w:rsidRDefault="00B753D4" w:rsidP="00B753D4"/>
    <w:p w:rsidR="002447FC" w:rsidRPr="002447FC" w:rsidRDefault="002447FC" w:rsidP="002447FC">
      <w:r>
        <w:rPr>
          <w:rFonts w:hint="eastAsia"/>
        </w:rPr>
        <w:t>【第</w:t>
      </w:r>
      <w:r>
        <w:rPr>
          <w:rFonts w:hint="eastAsia"/>
        </w:rPr>
        <w:t>7</w:t>
      </w:r>
      <w:r>
        <w:rPr>
          <w:rFonts w:hint="eastAsia"/>
        </w:rPr>
        <w:t>张幻灯片】</w:t>
      </w:r>
    </w:p>
    <w:p w:rsidR="00B753D4" w:rsidRPr="00762129" w:rsidRDefault="00D238B9" w:rsidP="00B753D4">
      <w:pPr>
        <w:rPr>
          <w:rStyle w:val="headline-content2"/>
          <w:highlight w:val="yellow"/>
        </w:rPr>
      </w:pPr>
      <w:r w:rsidRPr="00762129">
        <w:rPr>
          <w:rStyle w:val="headline-content2"/>
          <w:rFonts w:hint="eastAsia"/>
          <w:highlight w:val="yellow"/>
        </w:rPr>
        <w:t>五</w:t>
      </w:r>
      <w:r w:rsidR="00B753D4" w:rsidRPr="00762129">
        <w:rPr>
          <w:rStyle w:val="headline-content2"/>
          <w:rFonts w:hint="eastAsia"/>
          <w:highlight w:val="yellow"/>
        </w:rPr>
        <w:t>、应用领域</w:t>
      </w:r>
    </w:p>
    <w:p w:rsidR="00B753D4" w:rsidRDefault="00B753D4" w:rsidP="00B753D4"/>
    <w:p w:rsidR="00B753D4" w:rsidRDefault="00B753D4" w:rsidP="00B753D4">
      <w:r>
        <w:rPr>
          <w:rFonts w:hint="eastAsia"/>
        </w:rPr>
        <w:t>“天河二号”由</w:t>
      </w:r>
      <w:r>
        <w:rPr>
          <w:rFonts w:hint="eastAsia"/>
        </w:rPr>
        <w:t>280</w:t>
      </w:r>
      <w:r>
        <w:rPr>
          <w:rFonts w:hint="eastAsia"/>
        </w:rPr>
        <w:t>人历时两年多研制完成，耗资约</w:t>
      </w:r>
      <w:r>
        <w:rPr>
          <w:rFonts w:hint="eastAsia"/>
        </w:rPr>
        <w:t>1</w:t>
      </w:r>
      <w:r>
        <w:rPr>
          <w:rFonts w:hint="eastAsia"/>
        </w:rPr>
        <w:t>亿美元。</w:t>
      </w:r>
      <w:r>
        <w:rPr>
          <w:rFonts w:hint="eastAsia"/>
        </w:rPr>
        <w:t>2013</w:t>
      </w:r>
      <w:r>
        <w:rPr>
          <w:rFonts w:hint="eastAsia"/>
        </w:rPr>
        <w:t>年下半年，它将在广州超级计算中心投入运行，其先导系统已开始为生物医药、新材料等领域用户提供服务。</w:t>
      </w:r>
    </w:p>
    <w:p w:rsidR="00B753D4" w:rsidRDefault="00B753D4" w:rsidP="00B753D4"/>
    <w:p w:rsidR="008336B8" w:rsidRDefault="00B753D4" w:rsidP="00B753D4">
      <w:r>
        <w:rPr>
          <w:rFonts w:hint="eastAsia"/>
        </w:rPr>
        <w:t>目前，天河二号已应用于生物医药、新材料、工程设计与仿真分析、天气预报、智慧城市、电子商务、云计算与大数据、数字媒体和动漫设计等多个领域，还将广泛应用于大科学、大工程、信息化等领域，为经济社会转型升级提供重要支撑。</w:t>
      </w:r>
    </w:p>
    <w:p w:rsidR="00B753D4" w:rsidRDefault="00B753D4" w:rsidP="00B753D4"/>
    <w:p w:rsidR="00B753D4" w:rsidRDefault="00B753D4" w:rsidP="00B753D4"/>
    <w:p w:rsidR="002447FC" w:rsidRPr="002447FC" w:rsidRDefault="002447FC" w:rsidP="002447FC">
      <w:r>
        <w:rPr>
          <w:rFonts w:hint="eastAsia"/>
        </w:rPr>
        <w:t>【第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张幻灯片】</w:t>
      </w:r>
    </w:p>
    <w:p w:rsidR="00626E74" w:rsidRPr="00762129" w:rsidRDefault="00D238B9" w:rsidP="00B753D4">
      <w:pPr>
        <w:rPr>
          <w:rStyle w:val="headline-content2"/>
          <w:highlight w:val="yellow"/>
        </w:rPr>
      </w:pPr>
      <w:r w:rsidRPr="00762129">
        <w:rPr>
          <w:rStyle w:val="headline-content2"/>
          <w:rFonts w:hint="eastAsia"/>
          <w:highlight w:val="yellow"/>
        </w:rPr>
        <w:t>六</w:t>
      </w:r>
      <w:r w:rsidR="00DE3138" w:rsidRPr="00762129">
        <w:rPr>
          <w:rStyle w:val="headline-content2"/>
          <w:rFonts w:hint="eastAsia"/>
          <w:highlight w:val="yellow"/>
        </w:rPr>
        <w:t>、图片欣赏</w:t>
      </w:r>
    </w:p>
    <w:p w:rsidR="00626E74" w:rsidRDefault="00626E74" w:rsidP="00B753D4"/>
    <w:p w:rsidR="00626E74" w:rsidRDefault="00626E74" w:rsidP="00B753D4">
      <w:r>
        <w:rPr>
          <w:noProof/>
          <w:color w:val="333333"/>
          <w:sz w:val="18"/>
          <w:szCs w:val="18"/>
        </w:rPr>
        <w:drawing>
          <wp:inline distT="0" distB="0" distL="0" distR="0">
            <wp:extent cx="2828452" cy="1704975"/>
            <wp:effectExtent l="0" t="0" r="0" b="0"/>
            <wp:docPr id="1" name="图片 1" descr="http://c.hiphotos.baidu.com/baike/c%3DbaikeA1%2C10%2C95/sign=b3caadae5882b2b7b39f6e9558c6aeae/86d6277f9e2f07083ab61faae824b899a8014c086f06da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left" descr="http://c.hiphotos.baidu.com/baike/c%3DbaikeA1%2C10%2C95/sign=b3caadae5882b2b7b39f6e9558c6aeae/86d6277f9e2f07083ab61faae824b899a8014c086f06dad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91" cy="170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74" w:rsidRDefault="00626E74" w:rsidP="00B753D4">
      <w:r>
        <w:rPr>
          <w:noProof/>
          <w:color w:val="333333"/>
          <w:sz w:val="18"/>
          <w:szCs w:val="18"/>
        </w:rPr>
        <w:drawing>
          <wp:inline distT="0" distB="0" distL="0" distR="0">
            <wp:extent cx="2828925" cy="2322769"/>
            <wp:effectExtent l="0" t="0" r="0" b="1905"/>
            <wp:docPr id="2" name="图片 2" descr="http://g.hiphotos.baidu.com/baike/c%3DbaikeA1%2C10%2C95/sign=85350ca98644ebf87971336eb092b26b/a50f4bfbfbedab64ed1a786af636afc378310a55b3193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left" descr="http://g.hiphotos.baidu.com/baike/c%3DbaikeA1%2C10%2C95/sign=85350ca98644ebf87971336eb092b26b/a50f4bfbfbedab64ed1a786af636afc378310a55b3193e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63" cy="232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D4" w:rsidRDefault="00626E74" w:rsidP="00B753D4">
      <w:r>
        <w:rPr>
          <w:noProof/>
          <w:color w:val="333333"/>
          <w:sz w:val="18"/>
          <w:szCs w:val="18"/>
        </w:rPr>
        <w:drawing>
          <wp:inline distT="0" distB="0" distL="0" distR="0">
            <wp:extent cx="3244650" cy="1971675"/>
            <wp:effectExtent l="0" t="0" r="0" b="0"/>
            <wp:docPr id="4" name="图片 4" descr="http://d.hiphotos.baidu.com/baike/c%3DbaikeA1%2C10%2C95/sign=982d786af636afc31a0c6834da728e85/8cb1cb1349540923463656d49358d109b2de9c82d1585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left" descr="http://d.hiphotos.baidu.com/baike/c%3DbaikeA1%2C10%2C95/sign=982d786af636afc31a0c6834da728e85/8cb1cb1349540923463656d49358d109b2de9c82d15851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352" cy="19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74" w:rsidRDefault="00626E74" w:rsidP="00B753D4"/>
    <w:p w:rsidR="00626E74" w:rsidRDefault="00626E74" w:rsidP="00B753D4"/>
    <w:p w:rsidR="00626E74" w:rsidRDefault="00626E74" w:rsidP="00B753D4"/>
    <w:p w:rsidR="00626E74" w:rsidRDefault="00626E74" w:rsidP="00B753D4">
      <w:r>
        <w:rPr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116094" cy="1771650"/>
            <wp:effectExtent l="0" t="0" r="8255" b="0"/>
            <wp:docPr id="6" name="图片 6" descr="http://f.hiphotos.baidu.com/baike/pic/item/b03533fa828ba61e7d1421264134970a314e59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left" descr="http://f.hiphotos.baidu.com/baike/pic/item/b03533fa828ba61e7d1421264134970a314e59c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094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74" w:rsidRDefault="00626E74" w:rsidP="00B753D4">
      <w:r>
        <w:rPr>
          <w:noProof/>
          <w:color w:val="333333"/>
          <w:sz w:val="18"/>
          <w:szCs w:val="18"/>
        </w:rPr>
        <w:drawing>
          <wp:inline distT="0" distB="0" distL="0" distR="0">
            <wp:extent cx="3120952" cy="1828800"/>
            <wp:effectExtent l="0" t="0" r="3810" b="0"/>
            <wp:docPr id="7" name="图片 7" descr="http://g.hiphotos.baidu.com/baike/c%3DbaikeA1%2C10%2C95/sign=b96a28a21e30e924dba4cb6025630b47/9e3df8dcd100baa1737372114610b912c9fcc3cec3fd0e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left" descr="http://g.hiphotos.baidu.com/baike/c%3DbaikeA1%2C10%2C95/sign=b96a28a21e30e924dba4cb6025630b47/9e3df8dcd100baa1737372114610b912c9fcc3cec3fd0e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517" cy="183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74" w:rsidRDefault="00626E74" w:rsidP="00B753D4">
      <w:r>
        <w:rPr>
          <w:noProof/>
          <w:color w:val="333333"/>
          <w:sz w:val="18"/>
          <w:szCs w:val="18"/>
        </w:rPr>
        <w:drawing>
          <wp:inline distT="0" distB="0" distL="0" distR="0">
            <wp:extent cx="3107343" cy="2047875"/>
            <wp:effectExtent l="0" t="0" r="0" b="0"/>
            <wp:docPr id="8" name="图片 8" descr="http://h.hiphotos.baidu.com/baike/c%3DbaikeA1%2C10%2C95/sign=c450b4158d5494ee93225848449e85bf/21a4462309f79052afac72940df3d7ca7acb0a46f31ff5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left" descr="http://h.hiphotos.baidu.com/baike/c%3DbaikeA1%2C10%2C95/sign=c450b4158d5494ee93225848449e85bf/21a4462309f79052afac72940df3d7ca7acb0a46f31ff5d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785" cy="204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FC" w:rsidRDefault="002447FC" w:rsidP="00B753D4">
      <w:r>
        <w:rPr>
          <w:noProof/>
          <w:color w:val="333333"/>
          <w:sz w:val="18"/>
          <w:szCs w:val="18"/>
        </w:rPr>
        <w:drawing>
          <wp:inline distT="0" distB="0" distL="0" distR="0" wp14:anchorId="13345FE6" wp14:editId="5B4FBA78">
            <wp:extent cx="2866924" cy="1752600"/>
            <wp:effectExtent l="0" t="0" r="0" b="0"/>
            <wp:docPr id="3" name="图片 3" descr="http://b.hiphotos.baidu.com/baike/c%3DbaikeA1%2C10%2C95/sign=20bf399b203fb80e18d136865fba4a6f/0bd162d9f2d3572c3089a9768b13632763d0f703918feb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left" descr="http://b.hiphotos.baidu.com/baike/c%3DbaikeA1%2C10%2C95/sign=20bf399b203fb80e18d136865fba4a6f/0bd162d9f2d3572c3089a9768b13632763d0f703918feb0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22" cy="175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FC" w:rsidRPr="00B753D4" w:rsidRDefault="002447FC" w:rsidP="00B753D4">
      <w:r>
        <w:rPr>
          <w:noProof/>
          <w:color w:val="333333"/>
          <w:sz w:val="18"/>
          <w:szCs w:val="18"/>
        </w:rPr>
        <w:lastRenderedPageBreak/>
        <w:drawing>
          <wp:inline distT="0" distB="0" distL="0" distR="0" wp14:anchorId="0CB2427C" wp14:editId="2DAD54E2">
            <wp:extent cx="3116094" cy="1771650"/>
            <wp:effectExtent l="0" t="0" r="8255" b="0"/>
            <wp:docPr id="9" name="图片 9" descr="http://f.hiphotos.baidu.com/baike/pic/item/b03533fa828ba61e7d1421264134970a314e59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left" descr="http://f.hiphotos.baidu.com/baike/pic/item/b03533fa828ba61e7d1421264134970a314e59c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094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7FC" w:rsidRPr="00B75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2A9" w:rsidRDefault="004832A9" w:rsidP="00D61185">
      <w:r>
        <w:separator/>
      </w:r>
    </w:p>
  </w:endnote>
  <w:endnote w:type="continuationSeparator" w:id="0">
    <w:p w:rsidR="004832A9" w:rsidRDefault="004832A9" w:rsidP="00D61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2A9" w:rsidRDefault="004832A9" w:rsidP="00D61185">
      <w:r>
        <w:separator/>
      </w:r>
    </w:p>
  </w:footnote>
  <w:footnote w:type="continuationSeparator" w:id="0">
    <w:p w:rsidR="004832A9" w:rsidRDefault="004832A9" w:rsidP="00D61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B3"/>
    <w:rsid w:val="002447FC"/>
    <w:rsid w:val="0040583D"/>
    <w:rsid w:val="00440D6B"/>
    <w:rsid w:val="004832A9"/>
    <w:rsid w:val="004E4DB3"/>
    <w:rsid w:val="00626E74"/>
    <w:rsid w:val="006655DA"/>
    <w:rsid w:val="00762129"/>
    <w:rsid w:val="00803D81"/>
    <w:rsid w:val="008336B8"/>
    <w:rsid w:val="00951F41"/>
    <w:rsid w:val="009D6657"/>
    <w:rsid w:val="00B753D4"/>
    <w:rsid w:val="00C3753F"/>
    <w:rsid w:val="00D238B9"/>
    <w:rsid w:val="00D61185"/>
    <w:rsid w:val="00D84E04"/>
    <w:rsid w:val="00DE3138"/>
    <w:rsid w:val="00F1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62DB40-C69D-4D85-80F8-60378923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line-content2">
    <w:name w:val="headline-content2"/>
    <w:basedOn w:val="a0"/>
    <w:rsid w:val="008336B8"/>
  </w:style>
  <w:style w:type="character" w:styleId="a3">
    <w:name w:val="Hyperlink"/>
    <w:basedOn w:val="a0"/>
    <w:uiPriority w:val="99"/>
    <w:unhideWhenUsed/>
    <w:rsid w:val="008336B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26E7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26E7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61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611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61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61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160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82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80449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2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3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7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83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11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34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38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18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6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55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7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02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7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93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3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16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38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14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37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44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5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63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43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84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0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4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830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404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49078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1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11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819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0611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48832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43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25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2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1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22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8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57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80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90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64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2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92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8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5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1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93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3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7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18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09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15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4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41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4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68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5648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90159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16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82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4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2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534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1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864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61795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7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51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55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01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08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57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94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44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56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29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46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34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Bin</dc:creator>
  <cp:keywords/>
  <dc:description/>
  <cp:lastModifiedBy>Microsoft</cp:lastModifiedBy>
  <cp:revision>2</cp:revision>
  <dcterms:created xsi:type="dcterms:W3CDTF">2020-12-05T07:06:00Z</dcterms:created>
  <dcterms:modified xsi:type="dcterms:W3CDTF">2020-12-05T07:06:00Z</dcterms:modified>
</cp:coreProperties>
</file>