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572" w:rsidRDefault="00C01572" w:rsidP="00C01572">
      <w:bookmarkStart w:id="0" w:name="_GoBack"/>
      <w:bookmarkEnd w:id="0"/>
    </w:p>
    <w:p w:rsidR="00C01572" w:rsidRPr="00652DCC" w:rsidRDefault="00C01572" w:rsidP="00652DCC">
      <w:pPr>
        <w:jc w:val="center"/>
        <w:rPr>
          <w:rFonts w:ascii="华文中宋" w:eastAsia="华文中宋" w:hAnsi="华文中宋"/>
          <w:sz w:val="32"/>
          <w:szCs w:val="32"/>
        </w:rPr>
      </w:pPr>
      <w:r w:rsidRPr="00652DCC">
        <w:rPr>
          <w:rFonts w:ascii="华文中宋" w:eastAsia="华文中宋" w:hAnsi="华文中宋" w:hint="eastAsia"/>
          <w:sz w:val="32"/>
          <w:szCs w:val="32"/>
        </w:rPr>
        <w:t>蒸</w:t>
      </w:r>
      <w:r w:rsidR="00652DCC" w:rsidRPr="00652DCC">
        <w:rPr>
          <w:rFonts w:ascii="华文中宋" w:eastAsia="华文中宋" w:hAnsi="华文中宋" w:hint="eastAsia"/>
          <w:sz w:val="32"/>
          <w:szCs w:val="32"/>
        </w:rPr>
        <w:t>发</w:t>
      </w:r>
      <w:r w:rsidRPr="00652DCC">
        <w:rPr>
          <w:rFonts w:ascii="华文中宋" w:eastAsia="华文中宋" w:hAnsi="华文中宋" w:hint="eastAsia"/>
          <w:sz w:val="32"/>
          <w:szCs w:val="32"/>
        </w:rPr>
        <w:t>和沸腾的异同点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134"/>
        <w:gridCol w:w="1560"/>
        <w:gridCol w:w="2976"/>
        <w:gridCol w:w="2636"/>
      </w:tblGrid>
      <w:tr w:rsidR="00C01572" w:rsidRPr="00C01572" w:rsidTr="00FE3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  <w:tcBorders>
              <w:tl2br w:val="single" w:sz="8" w:space="0" w:color="8064A2" w:themeColor="accent4"/>
            </w:tcBorders>
            <w:vAlign w:val="center"/>
          </w:tcPr>
          <w:p w:rsidR="00C01572" w:rsidRPr="00C01572" w:rsidRDefault="00C01572" w:rsidP="00C01572">
            <w:pPr>
              <w:jc w:val="center"/>
            </w:pPr>
            <w:bookmarkStart w:id="1" w:name="OLE_LINK1"/>
          </w:p>
        </w:tc>
        <w:tc>
          <w:tcPr>
            <w:tcW w:w="2976" w:type="dxa"/>
            <w:vAlign w:val="center"/>
          </w:tcPr>
          <w:p w:rsidR="00C01572" w:rsidRPr="00C01572" w:rsidRDefault="00C01572" w:rsidP="00C01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蒸发</w:t>
            </w:r>
          </w:p>
        </w:tc>
        <w:tc>
          <w:tcPr>
            <w:tcW w:w="2636" w:type="dxa"/>
            <w:vAlign w:val="center"/>
          </w:tcPr>
          <w:p w:rsidR="00C01572" w:rsidRPr="00C01572" w:rsidRDefault="00C01572" w:rsidP="00C01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沸腾</w:t>
            </w:r>
          </w:p>
        </w:tc>
      </w:tr>
      <w:tr w:rsidR="00C01572" w:rsidRPr="00C01572" w:rsidTr="00FE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  <w:vAlign w:val="center"/>
          </w:tcPr>
          <w:p w:rsidR="00C01572" w:rsidRPr="00C01572" w:rsidRDefault="00C01572" w:rsidP="00C01572">
            <w:pPr>
              <w:jc w:val="center"/>
            </w:pPr>
            <w:r w:rsidRPr="00C01572">
              <w:rPr>
                <w:rFonts w:hint="eastAsia"/>
              </w:rPr>
              <w:t>相同点</w:t>
            </w:r>
          </w:p>
        </w:tc>
        <w:tc>
          <w:tcPr>
            <w:tcW w:w="5612" w:type="dxa"/>
            <w:gridSpan w:val="2"/>
            <w:vAlign w:val="center"/>
          </w:tcPr>
          <w:p w:rsidR="00C01572" w:rsidRPr="00C01572" w:rsidRDefault="00C01572" w:rsidP="00FE34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都是从液态变成气态，都要吸热</w:t>
            </w:r>
          </w:p>
        </w:tc>
      </w:tr>
      <w:tr w:rsidR="00C01572" w:rsidRPr="00C01572" w:rsidTr="00FE34F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vAlign w:val="center"/>
          </w:tcPr>
          <w:p w:rsidR="00C01572" w:rsidRPr="00C01572" w:rsidRDefault="00C01572" w:rsidP="00C01572">
            <w:pPr>
              <w:jc w:val="center"/>
            </w:pPr>
            <w:r w:rsidRPr="00C01572">
              <w:rPr>
                <w:rFonts w:hint="eastAsia"/>
              </w:rPr>
              <w:t>不同点</w:t>
            </w:r>
          </w:p>
        </w:tc>
        <w:tc>
          <w:tcPr>
            <w:tcW w:w="1560" w:type="dxa"/>
            <w:vAlign w:val="center"/>
          </w:tcPr>
          <w:p w:rsidR="00C01572" w:rsidRPr="00C01572" w:rsidRDefault="00C01572" w:rsidP="00C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发生部位</w:t>
            </w:r>
          </w:p>
        </w:tc>
        <w:tc>
          <w:tcPr>
            <w:tcW w:w="2976" w:type="dxa"/>
            <w:vAlign w:val="center"/>
          </w:tcPr>
          <w:p w:rsidR="00C01572" w:rsidRPr="00C01572" w:rsidRDefault="00C01572" w:rsidP="00C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只在液体表面进行</w:t>
            </w:r>
          </w:p>
        </w:tc>
        <w:tc>
          <w:tcPr>
            <w:tcW w:w="2636" w:type="dxa"/>
            <w:vAlign w:val="center"/>
          </w:tcPr>
          <w:p w:rsidR="00C01572" w:rsidRPr="00C01572" w:rsidRDefault="00C01572" w:rsidP="00C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液体内部和表面同时发生</w:t>
            </w:r>
          </w:p>
        </w:tc>
      </w:tr>
      <w:tr w:rsidR="00C01572" w:rsidRPr="00C01572" w:rsidTr="00FE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vAlign w:val="center"/>
          </w:tcPr>
          <w:p w:rsidR="00C01572" w:rsidRPr="00C01572" w:rsidRDefault="00C01572" w:rsidP="00C01572">
            <w:pPr>
              <w:jc w:val="center"/>
            </w:pPr>
          </w:p>
        </w:tc>
        <w:tc>
          <w:tcPr>
            <w:tcW w:w="1560" w:type="dxa"/>
            <w:vAlign w:val="center"/>
          </w:tcPr>
          <w:p w:rsidR="00C01572" w:rsidRPr="00C01572" w:rsidRDefault="00C01572" w:rsidP="00C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剧烈程度</w:t>
            </w:r>
          </w:p>
        </w:tc>
        <w:tc>
          <w:tcPr>
            <w:tcW w:w="2976" w:type="dxa"/>
            <w:vAlign w:val="center"/>
          </w:tcPr>
          <w:p w:rsidR="00C01572" w:rsidRPr="00C01572" w:rsidRDefault="00C01572" w:rsidP="00C0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缓慢</w:t>
            </w:r>
          </w:p>
        </w:tc>
        <w:tc>
          <w:tcPr>
            <w:tcW w:w="2636" w:type="dxa"/>
            <w:vAlign w:val="center"/>
          </w:tcPr>
          <w:p w:rsidR="00C01572" w:rsidRPr="00C01572" w:rsidRDefault="00C01572" w:rsidP="00C0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剧烈</w:t>
            </w:r>
          </w:p>
        </w:tc>
      </w:tr>
      <w:tr w:rsidR="00C01572" w:rsidRPr="00C01572" w:rsidTr="00FE34F0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vAlign w:val="center"/>
          </w:tcPr>
          <w:p w:rsidR="00C01572" w:rsidRPr="00C01572" w:rsidRDefault="00C01572" w:rsidP="00C01572">
            <w:pPr>
              <w:jc w:val="center"/>
            </w:pPr>
          </w:p>
        </w:tc>
        <w:tc>
          <w:tcPr>
            <w:tcW w:w="1560" w:type="dxa"/>
            <w:vAlign w:val="center"/>
          </w:tcPr>
          <w:p w:rsidR="00C01572" w:rsidRPr="00C01572" w:rsidRDefault="00C01572" w:rsidP="00C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温度条件</w:t>
            </w:r>
          </w:p>
        </w:tc>
        <w:tc>
          <w:tcPr>
            <w:tcW w:w="2976" w:type="dxa"/>
            <w:vAlign w:val="center"/>
          </w:tcPr>
          <w:p w:rsidR="00C01572" w:rsidRPr="00C01572" w:rsidRDefault="00C01572" w:rsidP="00C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在任何温度下</w:t>
            </w:r>
          </w:p>
        </w:tc>
        <w:tc>
          <w:tcPr>
            <w:tcW w:w="2636" w:type="dxa"/>
            <w:vAlign w:val="center"/>
          </w:tcPr>
          <w:p w:rsidR="00C01572" w:rsidRPr="00C01572" w:rsidRDefault="00C01572" w:rsidP="00C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在一定温度下（沸点）</w:t>
            </w:r>
          </w:p>
        </w:tc>
      </w:tr>
      <w:tr w:rsidR="00C01572" w:rsidRPr="00C01572" w:rsidTr="00FE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vAlign w:val="center"/>
          </w:tcPr>
          <w:p w:rsidR="00C01572" w:rsidRPr="00C01572" w:rsidRDefault="00C01572" w:rsidP="00C01572">
            <w:pPr>
              <w:jc w:val="center"/>
            </w:pPr>
          </w:p>
        </w:tc>
        <w:tc>
          <w:tcPr>
            <w:tcW w:w="1560" w:type="dxa"/>
            <w:vAlign w:val="center"/>
          </w:tcPr>
          <w:p w:rsidR="00C01572" w:rsidRPr="00C01572" w:rsidRDefault="00C01572" w:rsidP="00C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影响因素</w:t>
            </w:r>
          </w:p>
        </w:tc>
        <w:tc>
          <w:tcPr>
            <w:tcW w:w="2976" w:type="dxa"/>
            <w:vAlign w:val="center"/>
          </w:tcPr>
          <w:p w:rsidR="00C01572" w:rsidRPr="00C01572" w:rsidRDefault="00C01572" w:rsidP="00C0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蒸发快慢与液体的温度高低、液体表面积的大小和液体表面上方空气流动的快慢有关</w:t>
            </w:r>
          </w:p>
        </w:tc>
        <w:tc>
          <w:tcPr>
            <w:tcW w:w="2636" w:type="dxa"/>
            <w:vAlign w:val="center"/>
          </w:tcPr>
          <w:p w:rsidR="00C01572" w:rsidRPr="00C01572" w:rsidRDefault="00C01572" w:rsidP="00C0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572">
              <w:rPr>
                <w:rFonts w:hint="eastAsia"/>
              </w:rPr>
              <w:t>液体沸点的高低与其表面大气压的大小有关。压强越大、沸点越高</w:t>
            </w:r>
          </w:p>
        </w:tc>
      </w:tr>
      <w:bookmarkEnd w:id="1"/>
    </w:tbl>
    <w:p w:rsidR="00C01572" w:rsidRPr="00C01572" w:rsidRDefault="00C01572" w:rsidP="00C01572"/>
    <w:p w:rsidR="00985CB5" w:rsidRPr="00C01572" w:rsidRDefault="00985CB5" w:rsidP="00C01572"/>
    <w:sectPr w:rsidR="00985CB5" w:rsidRPr="00C01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80A" w:rsidRDefault="008B580A" w:rsidP="00652DCC">
      <w:r>
        <w:separator/>
      </w:r>
    </w:p>
  </w:endnote>
  <w:endnote w:type="continuationSeparator" w:id="0">
    <w:p w:rsidR="008B580A" w:rsidRDefault="008B580A" w:rsidP="0065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80A" w:rsidRDefault="008B580A" w:rsidP="00652DCC">
      <w:r>
        <w:separator/>
      </w:r>
    </w:p>
  </w:footnote>
  <w:footnote w:type="continuationSeparator" w:id="0">
    <w:p w:rsidR="008B580A" w:rsidRDefault="008B580A" w:rsidP="00652D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72"/>
    <w:rsid w:val="002C6D9E"/>
    <w:rsid w:val="00384111"/>
    <w:rsid w:val="004A51FE"/>
    <w:rsid w:val="0053002F"/>
    <w:rsid w:val="006157DE"/>
    <w:rsid w:val="00652DCC"/>
    <w:rsid w:val="006749D1"/>
    <w:rsid w:val="006769B7"/>
    <w:rsid w:val="006D5AF2"/>
    <w:rsid w:val="008B580A"/>
    <w:rsid w:val="00985CB5"/>
    <w:rsid w:val="009B508B"/>
    <w:rsid w:val="00A821B0"/>
    <w:rsid w:val="00AF695A"/>
    <w:rsid w:val="00B30717"/>
    <w:rsid w:val="00BB1505"/>
    <w:rsid w:val="00BB1545"/>
    <w:rsid w:val="00BB5C1C"/>
    <w:rsid w:val="00C01572"/>
    <w:rsid w:val="00FE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89518A-E72B-4BD0-B107-F4D6A374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C0157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C0157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4">
    <w:name w:val="header"/>
    <w:basedOn w:val="a"/>
    <w:link w:val="a5"/>
    <w:uiPriority w:val="99"/>
    <w:unhideWhenUsed/>
    <w:rsid w:val="00652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2D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2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2DCC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52DC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52D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Minerva</cp:lastModifiedBy>
  <cp:revision>6</cp:revision>
  <dcterms:created xsi:type="dcterms:W3CDTF">2020-06-16T10:15:00Z</dcterms:created>
  <dcterms:modified xsi:type="dcterms:W3CDTF">2021-05-10T03:33:00Z</dcterms:modified>
</cp:coreProperties>
</file>