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BC" w:rsidRPr="00D40F50" w:rsidRDefault="00D94C4C" w:rsidP="006A0B71">
      <w:bookmarkStart w:id="0" w:name="_GoBack"/>
      <w:bookmarkEnd w:id="0"/>
      <w:r>
        <w:rPr>
          <w:rFonts w:hint="eastAsia"/>
          <w:color w:val="FF0000"/>
        </w:rPr>
        <w:t>颐</w:t>
      </w:r>
      <w:r w:rsidR="0001119E">
        <w:rPr>
          <w:rFonts w:hint="eastAsia"/>
          <w:color w:val="FF0000"/>
        </w:rPr>
        <w:t xml:space="preserve">　</w:t>
      </w:r>
      <w:r>
        <w:rPr>
          <w:rFonts w:hint="eastAsia"/>
          <w:color w:val="FF0000"/>
        </w:rPr>
        <w:t>和</w:t>
      </w:r>
      <w:r w:rsidR="0001119E">
        <w:rPr>
          <w:rFonts w:hint="eastAsia"/>
          <w:color w:val="FF0000"/>
        </w:rPr>
        <w:t xml:space="preserve">　</w:t>
      </w:r>
      <w:r>
        <w:rPr>
          <w:rFonts w:hint="eastAsia"/>
          <w:color w:val="FF0000"/>
        </w:rPr>
        <w:t>园</w:t>
      </w:r>
    </w:p>
    <w:p w:rsidR="00D94C4C" w:rsidRPr="004A30F0" w:rsidRDefault="00264453" w:rsidP="006A0B71">
      <w:pPr>
        <w:rPr>
          <w:color w:val="00B050"/>
        </w:rPr>
      </w:pPr>
      <w:r w:rsidRPr="004A30F0">
        <w:rPr>
          <w:rFonts w:hint="eastAsia"/>
          <w:color w:val="00B050"/>
        </w:rPr>
        <w:t>——中国现存最大的皇家园林</w:t>
      </w:r>
    </w:p>
    <w:p w:rsidR="009B1BFB" w:rsidRDefault="00D94C4C" w:rsidP="006A0B71">
      <w:pPr>
        <w:rPr>
          <w:color w:val="00B050"/>
        </w:rPr>
      </w:pPr>
      <w:r w:rsidRPr="00D94C4C">
        <w:rPr>
          <w:rFonts w:hint="eastAsia"/>
          <w:color w:val="00B050"/>
        </w:rPr>
        <w:t>北京市颐和园管理处</w:t>
      </w:r>
    </w:p>
    <w:p w:rsidR="00CF4ACE" w:rsidRDefault="00CF4ACE" w:rsidP="009B1BFB">
      <w:pPr>
        <w:rPr>
          <w:color w:val="00B050"/>
        </w:rPr>
      </w:pPr>
      <w:r w:rsidRPr="00D40F50">
        <w:br w:type="page"/>
      </w:r>
    </w:p>
    <w:p w:rsidR="0040433F" w:rsidRPr="0040433F" w:rsidRDefault="0040433F" w:rsidP="0040433F">
      <w:pPr>
        <w:rPr>
          <w:color w:val="FF0000"/>
        </w:rPr>
      </w:pPr>
      <w:r w:rsidRPr="0040433F">
        <w:rPr>
          <w:rFonts w:hint="eastAsia"/>
          <w:color w:val="FF0000"/>
        </w:rPr>
        <w:lastRenderedPageBreak/>
        <w:t>目</w:t>
      </w:r>
      <w:r w:rsidR="0001119E">
        <w:rPr>
          <w:rFonts w:hint="eastAsia"/>
          <w:color w:val="FF0000"/>
        </w:rPr>
        <w:t xml:space="preserve">　</w:t>
      </w:r>
      <w:r w:rsidRPr="0040433F">
        <w:rPr>
          <w:rFonts w:hint="eastAsia"/>
          <w:color w:val="FF0000"/>
        </w:rPr>
        <w:t>录</w:t>
      </w:r>
    </w:p>
    <w:p w:rsidR="0040433F" w:rsidRPr="0040433F" w:rsidRDefault="00CF4ACE" w:rsidP="0040433F">
      <w:pPr>
        <w:rPr>
          <w:color w:val="00B050"/>
        </w:rPr>
      </w:pPr>
      <w:r>
        <w:rPr>
          <w:rFonts w:hint="eastAsia"/>
          <w:color w:val="00B050"/>
        </w:rPr>
        <w:t>1</w:t>
      </w:r>
      <w:r w:rsidR="00B41706">
        <w:rPr>
          <w:rFonts w:hint="eastAsia"/>
          <w:color w:val="00B050"/>
        </w:rPr>
        <w:t xml:space="preserve"> </w:t>
      </w:r>
      <w:r w:rsidR="0040433F" w:rsidRPr="0040433F">
        <w:rPr>
          <w:rFonts w:hint="eastAsia"/>
          <w:color w:val="00B050"/>
        </w:rPr>
        <w:t>建制沿革</w:t>
      </w:r>
    </w:p>
    <w:p w:rsidR="0040433F" w:rsidRPr="0040433F" w:rsidRDefault="0040433F" w:rsidP="0040433F">
      <w:pPr>
        <w:rPr>
          <w:color w:val="00B050"/>
        </w:rPr>
      </w:pPr>
      <w:r w:rsidRPr="0040433F">
        <w:rPr>
          <w:rFonts w:hint="eastAsia"/>
          <w:color w:val="00B050"/>
        </w:rPr>
        <w:t>2</w:t>
      </w:r>
      <w:r w:rsidR="00B41706">
        <w:rPr>
          <w:rFonts w:hint="eastAsia"/>
          <w:color w:val="00B050"/>
        </w:rPr>
        <w:t xml:space="preserve"> </w:t>
      </w:r>
      <w:r w:rsidR="00B93E76" w:rsidRPr="00B93E76">
        <w:rPr>
          <w:rFonts w:hint="eastAsia"/>
          <w:color w:val="00B050"/>
        </w:rPr>
        <w:t>颐和景观</w:t>
      </w:r>
    </w:p>
    <w:p w:rsidR="0040433F" w:rsidRPr="0040433F" w:rsidRDefault="0040433F" w:rsidP="0040433F">
      <w:pPr>
        <w:rPr>
          <w:color w:val="00B050"/>
        </w:rPr>
      </w:pPr>
      <w:r w:rsidRPr="0040433F">
        <w:rPr>
          <w:rFonts w:hint="eastAsia"/>
          <w:color w:val="00B050"/>
        </w:rPr>
        <w:t>3</w:t>
      </w:r>
      <w:r w:rsidR="00B41706">
        <w:rPr>
          <w:rFonts w:hint="eastAsia"/>
          <w:color w:val="00B050"/>
        </w:rPr>
        <w:t xml:space="preserve"> </w:t>
      </w:r>
      <w:r w:rsidR="00B93E76" w:rsidRPr="00B93E76">
        <w:rPr>
          <w:rFonts w:hint="eastAsia"/>
          <w:color w:val="00B050"/>
        </w:rPr>
        <w:t>园藏精品</w:t>
      </w:r>
    </w:p>
    <w:p w:rsidR="0040433F" w:rsidRPr="0040433F" w:rsidRDefault="004A30F0" w:rsidP="0040433F">
      <w:pPr>
        <w:rPr>
          <w:color w:val="00B050"/>
        </w:rPr>
      </w:pPr>
      <w:r>
        <w:rPr>
          <w:rFonts w:hint="eastAsia"/>
          <w:color w:val="00B050"/>
        </w:rPr>
        <w:t>4</w:t>
      </w:r>
      <w:r w:rsidR="00B41706">
        <w:rPr>
          <w:rFonts w:hint="eastAsia"/>
          <w:color w:val="00B050"/>
        </w:rPr>
        <w:t xml:space="preserve"> </w:t>
      </w:r>
      <w:r w:rsidR="0040433F" w:rsidRPr="0040433F">
        <w:rPr>
          <w:rFonts w:hint="eastAsia"/>
          <w:color w:val="00B050"/>
        </w:rPr>
        <w:t>公园管理</w:t>
      </w:r>
    </w:p>
    <w:p w:rsidR="00BA60C0" w:rsidRPr="00BA60C0" w:rsidRDefault="00CF4ACE" w:rsidP="00BA60C0">
      <w:pPr>
        <w:rPr>
          <w:color w:val="00B050"/>
        </w:rPr>
      </w:pPr>
      <w:r>
        <w:rPr>
          <w:rFonts w:hint="eastAsia"/>
          <w:color w:val="00B050"/>
        </w:rPr>
        <w:t>5</w:t>
      </w:r>
      <w:r w:rsidR="00B41706">
        <w:rPr>
          <w:rFonts w:hint="eastAsia"/>
          <w:color w:val="00B050"/>
        </w:rPr>
        <w:t xml:space="preserve"> </w:t>
      </w:r>
      <w:r w:rsidR="00BA60C0" w:rsidRPr="00BA60C0">
        <w:rPr>
          <w:rFonts w:hint="eastAsia"/>
          <w:color w:val="00B050"/>
        </w:rPr>
        <w:t>颐和美图</w:t>
      </w:r>
    </w:p>
    <w:p w:rsidR="00CF4ACE" w:rsidRPr="00996E53" w:rsidRDefault="00BA60C0" w:rsidP="0040433F">
      <w:r>
        <w:rPr>
          <w:rFonts w:hint="eastAsia"/>
          <w:color w:val="00B050"/>
        </w:rPr>
        <w:t>6</w:t>
      </w:r>
      <w:r w:rsidR="00B41706">
        <w:rPr>
          <w:rFonts w:hint="eastAsia"/>
          <w:color w:val="00B050"/>
        </w:rPr>
        <w:t xml:space="preserve"> </w:t>
      </w:r>
      <w:r w:rsidR="0040433F" w:rsidRPr="0040433F">
        <w:rPr>
          <w:rFonts w:hint="eastAsia"/>
          <w:color w:val="00B050"/>
        </w:rPr>
        <w:t>旅游信息</w:t>
      </w:r>
      <w:r w:rsidR="00CF4ACE" w:rsidRPr="00D40F50">
        <w:br w:type="page"/>
      </w:r>
    </w:p>
    <w:p w:rsidR="0040433F" w:rsidRPr="0040433F" w:rsidRDefault="0040433F" w:rsidP="000A5056">
      <w:pPr>
        <w:rPr>
          <w:color w:val="FF0000"/>
        </w:rPr>
      </w:pPr>
      <w:r w:rsidRPr="0040433F">
        <w:rPr>
          <w:rFonts w:hint="eastAsia"/>
          <w:color w:val="FF0000"/>
        </w:rPr>
        <w:lastRenderedPageBreak/>
        <w:t>建制沿革</w:t>
      </w:r>
    </w:p>
    <w:p w:rsidR="0040433F" w:rsidRPr="0040433F" w:rsidRDefault="0040433F" w:rsidP="000A5056">
      <w:pPr>
        <w:rPr>
          <w:color w:val="00B050"/>
        </w:rPr>
      </w:pPr>
      <w:r w:rsidRPr="0040433F">
        <w:rPr>
          <w:rFonts w:hint="eastAsia"/>
          <w:color w:val="00B050"/>
        </w:rPr>
        <w:t>金明时期</w:t>
      </w:r>
    </w:p>
    <w:p w:rsidR="0040433F" w:rsidRPr="0040433F" w:rsidRDefault="0040433F" w:rsidP="000A5056">
      <w:pPr>
        <w:rPr>
          <w:color w:val="00B050"/>
        </w:rPr>
      </w:pPr>
      <w:r w:rsidRPr="0040433F">
        <w:rPr>
          <w:rFonts w:hint="eastAsia"/>
          <w:color w:val="00B050"/>
        </w:rPr>
        <w:t>选址造园</w:t>
      </w:r>
    </w:p>
    <w:p w:rsidR="0040433F" w:rsidRPr="00F729C8" w:rsidRDefault="0040433F" w:rsidP="000A5056">
      <w:pPr>
        <w:rPr>
          <w:color w:val="00B050"/>
        </w:rPr>
      </w:pPr>
      <w:r w:rsidRPr="00F729C8">
        <w:rPr>
          <w:rFonts w:hint="eastAsia"/>
          <w:color w:val="00B050"/>
        </w:rPr>
        <w:t>鼎盛时期</w:t>
      </w:r>
    </w:p>
    <w:p w:rsidR="0040433F" w:rsidRPr="00F729C8" w:rsidRDefault="0040433F" w:rsidP="000A5056">
      <w:pPr>
        <w:rPr>
          <w:color w:val="00B050"/>
        </w:rPr>
      </w:pPr>
      <w:r w:rsidRPr="00F729C8">
        <w:rPr>
          <w:rFonts w:hint="eastAsia"/>
          <w:color w:val="00B050"/>
        </w:rPr>
        <w:t>破坏与重建</w:t>
      </w:r>
    </w:p>
    <w:p w:rsidR="00CF4ACE" w:rsidRPr="00996E53" w:rsidRDefault="00CF4ACE" w:rsidP="007A1D52">
      <w:pPr>
        <w:spacing w:after="0" w:line="240" w:lineRule="auto"/>
      </w:pPr>
      <w:r w:rsidRPr="00D40F50">
        <w:br w:type="page"/>
      </w:r>
    </w:p>
    <w:p w:rsidR="003169A7" w:rsidRPr="003169A7" w:rsidRDefault="003169A7" w:rsidP="006A0B71">
      <w:pPr>
        <w:rPr>
          <w:color w:val="FF0000"/>
        </w:rPr>
      </w:pPr>
      <w:r w:rsidRPr="003169A7">
        <w:rPr>
          <w:rFonts w:hint="eastAsia"/>
          <w:color w:val="FF0000"/>
        </w:rPr>
        <w:lastRenderedPageBreak/>
        <w:t>颐和景观</w:t>
      </w:r>
    </w:p>
    <w:p w:rsidR="003169A7" w:rsidRPr="000C03E4" w:rsidRDefault="003169A7" w:rsidP="003F6E0E">
      <w:pPr>
        <w:spacing w:after="0" w:line="240" w:lineRule="auto"/>
      </w:pPr>
      <w:r w:rsidRPr="000C03E4">
        <w:rPr>
          <w:rFonts w:hint="eastAsia"/>
        </w:rPr>
        <w:t>万寿山西部景区</w:t>
      </w:r>
    </w:p>
    <w:p w:rsidR="003169A7" w:rsidRPr="000C03E4" w:rsidRDefault="003169A7" w:rsidP="003F6E0E">
      <w:pPr>
        <w:spacing w:after="0" w:line="240" w:lineRule="auto"/>
      </w:pPr>
      <w:r w:rsidRPr="000C03E4">
        <w:rPr>
          <w:rFonts w:hint="eastAsia"/>
        </w:rPr>
        <w:t>万寿山点景区</w:t>
      </w:r>
    </w:p>
    <w:p w:rsidR="003169A7" w:rsidRPr="000C03E4" w:rsidRDefault="003169A7" w:rsidP="003F6E0E">
      <w:pPr>
        <w:spacing w:after="0" w:line="240" w:lineRule="auto"/>
      </w:pPr>
      <w:r w:rsidRPr="000C03E4">
        <w:rPr>
          <w:rFonts w:hint="eastAsia"/>
        </w:rPr>
        <w:t>万寿山前山景区</w:t>
      </w:r>
    </w:p>
    <w:p w:rsidR="003169A7" w:rsidRPr="000C03E4" w:rsidRDefault="003169A7" w:rsidP="003F6E0E">
      <w:pPr>
        <w:spacing w:after="0" w:line="240" w:lineRule="auto"/>
      </w:pPr>
      <w:r w:rsidRPr="000C03E4">
        <w:rPr>
          <w:rFonts w:hint="eastAsia"/>
        </w:rPr>
        <w:t>昆明湖区</w:t>
      </w:r>
    </w:p>
    <w:p w:rsidR="003169A7" w:rsidRPr="000C03E4" w:rsidRDefault="003169A7" w:rsidP="003F6E0E">
      <w:pPr>
        <w:spacing w:after="0" w:line="240" w:lineRule="auto"/>
      </w:pPr>
      <w:r w:rsidRPr="000C03E4">
        <w:rPr>
          <w:rFonts w:hint="eastAsia"/>
        </w:rPr>
        <w:t>万寿山后湖景区</w:t>
      </w:r>
    </w:p>
    <w:p w:rsidR="003169A7" w:rsidRPr="000C03E4" w:rsidRDefault="003169A7" w:rsidP="003F6E0E">
      <w:pPr>
        <w:spacing w:after="0" w:line="240" w:lineRule="auto"/>
      </w:pPr>
      <w:r w:rsidRPr="000C03E4">
        <w:rPr>
          <w:rFonts w:hint="eastAsia"/>
        </w:rPr>
        <w:t>万寿山后山景区</w:t>
      </w:r>
    </w:p>
    <w:p w:rsidR="003169A7" w:rsidRPr="000C03E4" w:rsidRDefault="003169A7" w:rsidP="003F6E0E">
      <w:pPr>
        <w:spacing w:after="0" w:line="240" w:lineRule="auto"/>
      </w:pPr>
      <w:r w:rsidRPr="000C03E4">
        <w:rPr>
          <w:rFonts w:hint="eastAsia"/>
        </w:rPr>
        <w:t>长廊一线风景区</w:t>
      </w:r>
    </w:p>
    <w:p w:rsidR="003169A7" w:rsidRPr="000C03E4" w:rsidRDefault="003169A7" w:rsidP="003F6E0E">
      <w:pPr>
        <w:spacing w:after="0" w:line="240" w:lineRule="auto"/>
      </w:pPr>
      <w:r w:rsidRPr="000C03E4">
        <w:rPr>
          <w:rFonts w:hint="eastAsia"/>
        </w:rPr>
        <w:t>宫廷与生活区</w:t>
      </w:r>
    </w:p>
    <w:p w:rsidR="00CF4ACE" w:rsidRPr="00996E53" w:rsidRDefault="00CF4ACE" w:rsidP="004A30F0">
      <w:pPr>
        <w:ind w:leftChars="257" w:left="565"/>
      </w:pPr>
      <w:r w:rsidRPr="00D40F50">
        <w:br w:type="page"/>
      </w:r>
    </w:p>
    <w:p w:rsidR="00AC21B0" w:rsidRDefault="00483ABB" w:rsidP="006A0B71">
      <w:pPr>
        <w:rPr>
          <w:color w:val="FF0000"/>
        </w:rPr>
      </w:pPr>
      <w:r w:rsidRPr="00483ABB">
        <w:rPr>
          <w:rFonts w:hint="eastAsia"/>
          <w:color w:val="FF0000"/>
        </w:rPr>
        <w:lastRenderedPageBreak/>
        <w:t>万寿山西部景区</w:t>
      </w:r>
    </w:p>
    <w:p w:rsidR="00B21CF2" w:rsidRPr="00AC21B0" w:rsidRDefault="00B21CF2" w:rsidP="006A0B71">
      <w:pPr>
        <w:rPr>
          <w:color w:val="00B050"/>
        </w:rPr>
      </w:pPr>
      <w:r w:rsidRPr="00AC21B0">
        <w:rPr>
          <w:rFonts w:hint="eastAsia"/>
          <w:color w:val="00B050"/>
        </w:rPr>
        <w:t>宿云檐城关</w:t>
      </w:r>
    </w:p>
    <w:p w:rsidR="00166722" w:rsidRPr="00996E53" w:rsidRDefault="00B21CF2" w:rsidP="007A1D52">
      <w:pPr>
        <w:spacing w:after="0" w:line="240" w:lineRule="auto"/>
      </w:pPr>
      <w:r>
        <w:rPr>
          <w:rFonts w:hint="eastAsia"/>
        </w:rPr>
        <w:t>始建于乾隆年间，又称贝阙。城上原有楼，内供关羽银铸塑像，一八六〇年被英法联军掠走。光绪年间重修颐和园时改为亭式建筑，内供关帝牌位。</w:t>
      </w:r>
      <w:r w:rsidR="00166722" w:rsidRPr="00D40F50">
        <w:br w:type="page"/>
      </w:r>
    </w:p>
    <w:p w:rsidR="00AC21B0" w:rsidRDefault="00483ABB" w:rsidP="006A0B71">
      <w:pPr>
        <w:rPr>
          <w:color w:val="FF0000"/>
        </w:rPr>
      </w:pPr>
      <w:r w:rsidRPr="00483ABB">
        <w:rPr>
          <w:rFonts w:hint="eastAsia"/>
          <w:color w:val="FF0000"/>
        </w:rPr>
        <w:lastRenderedPageBreak/>
        <w:t>万寿山点景区</w:t>
      </w:r>
    </w:p>
    <w:p w:rsidR="00483ABB" w:rsidRPr="00AC21B0" w:rsidRDefault="00483ABB" w:rsidP="006A0B71">
      <w:pPr>
        <w:rPr>
          <w:color w:val="00B050"/>
        </w:rPr>
      </w:pPr>
      <w:r w:rsidRPr="00AC21B0">
        <w:rPr>
          <w:rFonts w:hint="eastAsia"/>
          <w:color w:val="00B050"/>
        </w:rPr>
        <w:t>画中游</w:t>
      </w:r>
    </w:p>
    <w:p w:rsidR="00166722" w:rsidRPr="00996E53" w:rsidRDefault="00483ABB" w:rsidP="007A1D52">
      <w:pPr>
        <w:spacing w:after="0" w:line="240" w:lineRule="auto"/>
      </w:pPr>
      <w:r>
        <w:rPr>
          <w:rFonts w:hint="eastAsia"/>
        </w:rPr>
        <w:t>始建于乾隆年间，一八六〇年被英法联军烧毁，光绪年间重建，是万寿山西部重要的点景建筑，中为八角两层楼阁，东西配置两亭两楼，后有白石牌坊和一座三间小殿，各有爬山廊沟通。由于建筑倚山而筑，视野开阔，循廊观景，仿佛置身画中，故名“画中游”。</w:t>
      </w:r>
      <w:r w:rsidR="00166722" w:rsidRPr="00D40F50">
        <w:br w:type="page"/>
      </w:r>
    </w:p>
    <w:p w:rsidR="00AC21B0" w:rsidRDefault="00483ABB" w:rsidP="006A0B71">
      <w:pPr>
        <w:rPr>
          <w:color w:val="FF0000"/>
        </w:rPr>
      </w:pPr>
      <w:r w:rsidRPr="00483ABB">
        <w:rPr>
          <w:rFonts w:hint="eastAsia"/>
          <w:color w:val="FF0000"/>
        </w:rPr>
        <w:lastRenderedPageBreak/>
        <w:t>万寿山前山景区</w:t>
      </w:r>
    </w:p>
    <w:p w:rsidR="00483ABB" w:rsidRPr="00AC21B0" w:rsidRDefault="00483ABB" w:rsidP="006A0B71">
      <w:pPr>
        <w:rPr>
          <w:color w:val="00B050"/>
        </w:rPr>
      </w:pPr>
      <w:r w:rsidRPr="00AC21B0">
        <w:rPr>
          <w:rFonts w:hint="eastAsia"/>
          <w:color w:val="00B050"/>
        </w:rPr>
        <w:t>佛香阁</w:t>
      </w:r>
    </w:p>
    <w:p w:rsidR="00483ABB" w:rsidRPr="00AC21B0" w:rsidRDefault="002C145A" w:rsidP="006A0B71">
      <w:pPr>
        <w:rPr>
          <w:color w:val="00B050"/>
        </w:rPr>
      </w:pPr>
      <w:r w:rsidRPr="002C145A">
        <w:rPr>
          <w:rFonts w:hint="eastAsia"/>
          <w:color w:val="00B050"/>
        </w:rPr>
        <w:t>五方阁</w:t>
      </w:r>
    </w:p>
    <w:p w:rsidR="00166722" w:rsidRPr="00996E53" w:rsidRDefault="00166722" w:rsidP="007A1D52">
      <w:pPr>
        <w:spacing w:after="0" w:line="240" w:lineRule="auto"/>
      </w:pPr>
      <w:r w:rsidRPr="00D40F50">
        <w:br w:type="page"/>
      </w:r>
    </w:p>
    <w:p w:rsidR="00AC21B0" w:rsidRDefault="00483ABB" w:rsidP="006A0B71">
      <w:pPr>
        <w:rPr>
          <w:color w:val="FF0000"/>
        </w:rPr>
      </w:pPr>
      <w:r w:rsidRPr="00483ABB">
        <w:rPr>
          <w:rFonts w:hint="eastAsia"/>
          <w:color w:val="FF0000"/>
        </w:rPr>
        <w:lastRenderedPageBreak/>
        <w:t>昆明湖区</w:t>
      </w:r>
    </w:p>
    <w:p w:rsidR="00483ABB" w:rsidRPr="00AC21B0" w:rsidRDefault="00483ABB" w:rsidP="006A0B71">
      <w:pPr>
        <w:rPr>
          <w:color w:val="00B050"/>
        </w:rPr>
      </w:pPr>
      <w:r w:rsidRPr="00AC21B0">
        <w:rPr>
          <w:rFonts w:hint="eastAsia"/>
          <w:color w:val="00B050"/>
        </w:rPr>
        <w:t>十七孔桥</w:t>
      </w:r>
    </w:p>
    <w:p w:rsidR="00166722" w:rsidRPr="00996E53" w:rsidRDefault="00483ABB" w:rsidP="007A1D52">
      <w:pPr>
        <w:spacing w:after="0" w:line="240" w:lineRule="auto"/>
      </w:pPr>
      <w:r>
        <w:rPr>
          <w:rFonts w:hint="eastAsia"/>
        </w:rPr>
        <w:t>始建于清乾隆十五年（</w:t>
      </w:r>
      <w:r>
        <w:rPr>
          <w:rFonts w:hint="eastAsia"/>
        </w:rPr>
        <w:t>1750</w:t>
      </w:r>
      <w:r>
        <w:rPr>
          <w:rFonts w:hint="eastAsia"/>
        </w:rPr>
        <w:t>），东接东堤，西连南湖岛，全长一百五十多米，是我国皇家园林中现存的最长的桥，因有十七个桥券洞而得名。桥头及桥栏望柱上雕有五百多只形态各异的石狮。桥栏的两端有四只石雕的异兽，威猛雄健，当属清代石雕艺术品中的杰作。</w:t>
      </w:r>
      <w:r w:rsidR="00166722" w:rsidRPr="00D40F50">
        <w:br w:type="page"/>
      </w:r>
    </w:p>
    <w:p w:rsidR="00AC21B0" w:rsidRDefault="00483ABB" w:rsidP="006A0B71">
      <w:pPr>
        <w:rPr>
          <w:color w:val="FF0000"/>
        </w:rPr>
      </w:pPr>
      <w:r w:rsidRPr="00483ABB">
        <w:rPr>
          <w:rFonts w:hint="eastAsia"/>
          <w:color w:val="FF0000"/>
        </w:rPr>
        <w:lastRenderedPageBreak/>
        <w:t>昆明湖区</w:t>
      </w:r>
    </w:p>
    <w:p w:rsidR="00483ABB" w:rsidRPr="00AC21B0" w:rsidRDefault="00483ABB" w:rsidP="006A0B71">
      <w:pPr>
        <w:rPr>
          <w:color w:val="00B050"/>
        </w:rPr>
      </w:pPr>
      <w:r w:rsidRPr="00AC21B0">
        <w:rPr>
          <w:rFonts w:hint="eastAsia"/>
          <w:color w:val="00B050"/>
        </w:rPr>
        <w:t>西堤</w:t>
      </w:r>
    </w:p>
    <w:p w:rsidR="000A79BD" w:rsidRDefault="000A79BD" w:rsidP="007A1D52">
      <w:pPr>
        <w:spacing w:after="0" w:line="240" w:lineRule="auto"/>
      </w:pPr>
      <w:r>
        <w:rPr>
          <w:rFonts w:hint="eastAsia"/>
        </w:rPr>
        <w:t>西堤是仿杭州西湖苏堤而建，从北向南依次筑有界湖桥、豳风桥、玉带桥、镜桥、练桥、柳桥六座式样各异的桥亭，称为“西堤六桥”；</w:t>
      </w:r>
    </w:p>
    <w:p w:rsidR="000A79BD" w:rsidRDefault="000A79BD" w:rsidP="007A1D52">
      <w:pPr>
        <w:spacing w:after="0" w:line="240" w:lineRule="auto"/>
      </w:pPr>
      <w:r>
        <w:rPr>
          <w:rFonts w:hint="eastAsia"/>
        </w:rPr>
        <w:t>在柳桥和练桥之间为取范仲淹《岳阳楼记》中“春和景明，波澜不惊”之句命名的景明楼。</w:t>
      </w:r>
    </w:p>
    <w:p w:rsidR="00166722" w:rsidRPr="00996E53" w:rsidRDefault="000A79BD" w:rsidP="007A1D52">
      <w:pPr>
        <w:spacing w:after="0" w:line="240" w:lineRule="auto"/>
      </w:pPr>
      <w:r>
        <w:rPr>
          <w:rFonts w:hint="eastAsia"/>
        </w:rPr>
        <w:t>沿堤遍植桃柳，春来柳绿桃红，有“北国江南”之称。</w:t>
      </w:r>
      <w:r w:rsidR="00166722" w:rsidRPr="00D40F50">
        <w:br w:type="page"/>
      </w:r>
    </w:p>
    <w:p w:rsidR="00AC21B0" w:rsidRDefault="00AC21B0" w:rsidP="006A0B71">
      <w:pPr>
        <w:rPr>
          <w:color w:val="FF0000"/>
        </w:rPr>
      </w:pPr>
      <w:r>
        <w:rPr>
          <w:rFonts w:hint="eastAsia"/>
          <w:color w:val="FF0000"/>
        </w:rPr>
        <w:lastRenderedPageBreak/>
        <w:t>万寿山后湖景区</w:t>
      </w:r>
    </w:p>
    <w:p w:rsidR="00CC5A10" w:rsidRPr="00AC21B0" w:rsidRDefault="00CC5A10" w:rsidP="006A0B71">
      <w:pPr>
        <w:rPr>
          <w:color w:val="00B050"/>
        </w:rPr>
      </w:pPr>
      <w:r w:rsidRPr="00AC21B0">
        <w:rPr>
          <w:rFonts w:hint="eastAsia"/>
          <w:color w:val="00B050"/>
        </w:rPr>
        <w:t>苏州街</w:t>
      </w:r>
    </w:p>
    <w:p w:rsidR="00166722" w:rsidRPr="00996E53" w:rsidRDefault="00CC5A10" w:rsidP="007A1D52">
      <w:pPr>
        <w:spacing w:after="0" w:line="240" w:lineRule="auto"/>
      </w:pPr>
      <w:r>
        <w:rPr>
          <w:rFonts w:hint="eastAsia"/>
        </w:rPr>
        <w:t>原称买卖街，乾隆时仿江南水乡而建，是专供清代帝后逛市游览的的一条水街，一八六〇被英法联军焚毁，一九九〇年在遗址上复建。街全长三百余米，以水当街，以岸作市，沿岸设有茶馆、酒楼、药房、钱庄、帽店、手饰铺、点心铺等六十多个铺面，集中展现了十八世纪中国江南的商业文化氛围。</w:t>
      </w:r>
      <w:r w:rsidR="00166722" w:rsidRPr="00D40F50">
        <w:br w:type="page"/>
      </w:r>
    </w:p>
    <w:p w:rsidR="00AC21B0" w:rsidRDefault="00CC5A10" w:rsidP="006A0B71">
      <w:pPr>
        <w:rPr>
          <w:color w:val="FF0000"/>
        </w:rPr>
      </w:pPr>
      <w:r w:rsidRPr="00CC5A10">
        <w:rPr>
          <w:rFonts w:hint="eastAsia"/>
          <w:color w:val="FF0000"/>
        </w:rPr>
        <w:lastRenderedPageBreak/>
        <w:t>万寿山后山景区</w:t>
      </w:r>
    </w:p>
    <w:p w:rsidR="00CC5A10" w:rsidRPr="00AC21B0" w:rsidRDefault="00CC5A10" w:rsidP="006A0B71">
      <w:pPr>
        <w:rPr>
          <w:color w:val="00B050"/>
        </w:rPr>
      </w:pPr>
      <w:r w:rsidRPr="00AC21B0">
        <w:rPr>
          <w:rFonts w:hint="eastAsia"/>
          <w:color w:val="00B050"/>
        </w:rPr>
        <w:t>谐趣园</w:t>
      </w:r>
    </w:p>
    <w:p w:rsidR="00166722" w:rsidRPr="00996E53" w:rsidRDefault="00CC5A10" w:rsidP="007A1D52">
      <w:pPr>
        <w:spacing w:after="0" w:line="240" w:lineRule="auto"/>
      </w:pPr>
      <w:r>
        <w:rPr>
          <w:rFonts w:hint="eastAsia"/>
        </w:rPr>
        <w:t>乾隆十六年（</w:t>
      </w:r>
      <w:r>
        <w:rPr>
          <w:rFonts w:hint="eastAsia"/>
        </w:rPr>
        <w:t>1751</w:t>
      </w:r>
      <w:r>
        <w:rPr>
          <w:rFonts w:hint="eastAsia"/>
        </w:rPr>
        <w:t>）仿江南名园无锡惠山的寄畅园而建，取名惠山园。嘉庆十六年（</w:t>
      </w:r>
      <w:r>
        <w:rPr>
          <w:rFonts w:hint="eastAsia"/>
        </w:rPr>
        <w:t>1811</w:t>
      </w:r>
      <w:r>
        <w:rPr>
          <w:rFonts w:hint="eastAsia"/>
        </w:rPr>
        <w:t>）重修，改名谐趣园。一八六〇年被英法联军烧毁，光绪十八年（</w:t>
      </w:r>
      <w:r>
        <w:rPr>
          <w:rFonts w:hint="eastAsia"/>
        </w:rPr>
        <w:t>1892</w:t>
      </w:r>
      <w:r>
        <w:rPr>
          <w:rFonts w:hint="eastAsia"/>
        </w:rPr>
        <w:t>）重建。方塘数亩，沿池建有楼、亭、堂、斋、桥、榭等园林建筑，并由三步一回，五步一折的百间游廊相连接，错落相间，步步有景，是中国最负盛名的“园中之园”。</w:t>
      </w:r>
      <w:r w:rsidR="00166722" w:rsidRPr="00D40F50">
        <w:br w:type="page"/>
      </w:r>
    </w:p>
    <w:p w:rsidR="00AC21B0" w:rsidRDefault="00CC5A10" w:rsidP="006A0B71">
      <w:pPr>
        <w:rPr>
          <w:color w:val="FF0000"/>
        </w:rPr>
      </w:pPr>
      <w:r w:rsidRPr="00CC5A10">
        <w:rPr>
          <w:rFonts w:hint="eastAsia"/>
          <w:color w:val="FF0000"/>
        </w:rPr>
        <w:lastRenderedPageBreak/>
        <w:t>长廊一线风景区</w:t>
      </w:r>
    </w:p>
    <w:p w:rsidR="00CC5A10" w:rsidRPr="00AC21B0" w:rsidRDefault="00CC5A10" w:rsidP="006A0B71">
      <w:pPr>
        <w:rPr>
          <w:color w:val="00B050"/>
        </w:rPr>
      </w:pPr>
      <w:r w:rsidRPr="00AC21B0">
        <w:rPr>
          <w:rFonts w:hint="eastAsia"/>
          <w:color w:val="00B050"/>
        </w:rPr>
        <w:t>长廊</w:t>
      </w:r>
    </w:p>
    <w:p w:rsidR="00166722" w:rsidRPr="00996E53" w:rsidRDefault="00CC5A10" w:rsidP="007A1D52">
      <w:pPr>
        <w:spacing w:after="0" w:line="240" w:lineRule="auto"/>
      </w:pPr>
      <w:r>
        <w:rPr>
          <w:rFonts w:hint="eastAsia"/>
        </w:rPr>
        <w:t>始建于乾隆十五年（</w:t>
      </w:r>
      <w:r>
        <w:rPr>
          <w:rFonts w:hint="eastAsia"/>
        </w:rPr>
        <w:t>1750</w:t>
      </w:r>
      <w:r>
        <w:rPr>
          <w:rFonts w:hint="eastAsia"/>
        </w:rPr>
        <w:t>），后被英法联军烧毁，光绪十二年（</w:t>
      </w:r>
      <w:r>
        <w:rPr>
          <w:rFonts w:hint="eastAsia"/>
        </w:rPr>
        <w:t>1886</w:t>
      </w:r>
      <w:r>
        <w:rPr>
          <w:rFonts w:hint="eastAsia"/>
        </w:rPr>
        <w:t>）重建。长廊东起邀月门，西至石丈亭，共二百七十三间，全长七百二十八米，枋梁上还绘有人物、山水、花鸟等各种彩画八千多幅，是中国古典园林中最长的游廊。长廊中间建有留佳、寄澜、秋水、清遥四座八角重檐的亭子，依山临水，以排云殿为中心，向东西两边对称地展开，将分布在万寿山前的建筑连成一气。</w:t>
      </w:r>
      <w:r w:rsidR="00166722" w:rsidRPr="00D40F50">
        <w:br w:type="page"/>
      </w:r>
    </w:p>
    <w:p w:rsidR="00AC21B0" w:rsidRDefault="00CC5A10" w:rsidP="006A0B71">
      <w:pPr>
        <w:rPr>
          <w:color w:val="FF0000"/>
        </w:rPr>
      </w:pPr>
      <w:r w:rsidRPr="00CC5A10">
        <w:rPr>
          <w:rFonts w:hint="eastAsia"/>
          <w:color w:val="FF0000"/>
        </w:rPr>
        <w:lastRenderedPageBreak/>
        <w:t>宫廷与生活区</w:t>
      </w:r>
    </w:p>
    <w:p w:rsidR="00CC5A10" w:rsidRPr="00AC21B0" w:rsidRDefault="00CC5A10" w:rsidP="006A0B71">
      <w:pPr>
        <w:rPr>
          <w:color w:val="00B050"/>
        </w:rPr>
      </w:pPr>
      <w:r w:rsidRPr="00AC21B0">
        <w:rPr>
          <w:rFonts w:hint="eastAsia"/>
          <w:color w:val="00B050"/>
        </w:rPr>
        <w:t>文昌阁</w:t>
      </w:r>
    </w:p>
    <w:p w:rsidR="00166722" w:rsidRPr="00996E53" w:rsidRDefault="00CC5A10" w:rsidP="007A1D52">
      <w:pPr>
        <w:spacing w:after="0" w:line="240" w:lineRule="auto"/>
      </w:pPr>
      <w:r>
        <w:rPr>
          <w:rFonts w:hint="eastAsia"/>
        </w:rPr>
        <w:t>颐和园内六座城关</w:t>
      </w:r>
      <w:r>
        <w:rPr>
          <w:rFonts w:hint="eastAsia"/>
        </w:rPr>
        <w:t>(</w:t>
      </w:r>
      <w:r>
        <w:rPr>
          <w:rFonts w:hint="eastAsia"/>
        </w:rPr>
        <w:t>紫气东来城关、宿云檐城关、寅辉城关、通云城关、千峰彩翠城关、文昌阁城关</w:t>
      </w:r>
      <w:r>
        <w:rPr>
          <w:rFonts w:hint="eastAsia"/>
        </w:rPr>
        <w:t>)</w:t>
      </w:r>
      <w:r>
        <w:rPr>
          <w:rFonts w:hint="eastAsia"/>
        </w:rPr>
        <w:t>建筑中最大的一座，始建于乾隆十五年（</w:t>
      </w:r>
      <w:r>
        <w:rPr>
          <w:rFonts w:hint="eastAsia"/>
        </w:rPr>
        <w:t>1750</w:t>
      </w:r>
      <w:r>
        <w:rPr>
          <w:rFonts w:hint="eastAsia"/>
        </w:rPr>
        <w:t>），一八六〇年被英法联军烧毁，光绪时重建。主阁两层，内供铜铸文昌帝君和仙童、铜特。文昌阁与昆明湖西供武圣的宿云檐象征“文武辅弼”。</w:t>
      </w:r>
      <w:r w:rsidR="00166722" w:rsidRPr="00D40F50">
        <w:br w:type="page"/>
      </w:r>
    </w:p>
    <w:p w:rsidR="00AC21B0" w:rsidRDefault="00CC5A10" w:rsidP="006A0B71">
      <w:pPr>
        <w:rPr>
          <w:color w:val="FF0000"/>
        </w:rPr>
      </w:pPr>
      <w:r w:rsidRPr="00CC5A10">
        <w:rPr>
          <w:rFonts w:hint="eastAsia"/>
          <w:color w:val="FF0000"/>
        </w:rPr>
        <w:lastRenderedPageBreak/>
        <w:t>宫廷与生活区</w:t>
      </w:r>
    </w:p>
    <w:p w:rsidR="00CC5A10" w:rsidRPr="00AC21B0" w:rsidRDefault="00CC5A10" w:rsidP="006A0B71">
      <w:pPr>
        <w:rPr>
          <w:color w:val="00B050"/>
        </w:rPr>
      </w:pPr>
      <w:r w:rsidRPr="00AC21B0">
        <w:rPr>
          <w:rFonts w:hint="eastAsia"/>
          <w:color w:val="00B050"/>
        </w:rPr>
        <w:t>德和园</w:t>
      </w:r>
    </w:p>
    <w:p w:rsidR="00CC5A10" w:rsidRDefault="00CC5A10" w:rsidP="007A1D52">
      <w:pPr>
        <w:spacing w:after="0" w:line="240" w:lineRule="auto"/>
      </w:pPr>
      <w:r>
        <w:rPr>
          <w:rFonts w:hint="eastAsia"/>
        </w:rPr>
        <w:t>位于仁寿殿北侧，兴建于清光绪十七年（</w:t>
      </w:r>
      <w:r>
        <w:rPr>
          <w:rFonts w:hint="eastAsia"/>
        </w:rPr>
        <w:t>1891</w:t>
      </w:r>
      <w:r w:rsidR="00A30B23">
        <w:rPr>
          <w:rFonts w:hint="eastAsia"/>
        </w:rPr>
        <w:t>），</w:t>
      </w:r>
      <w:r>
        <w:rPr>
          <w:rFonts w:hint="eastAsia"/>
        </w:rPr>
        <w:t>历时五年建成，是专供慈禧太后看戏的地方。其主要建筑为大戏楼、颐乐殿和庆善堂。园内的三层戏台是中国规模最大、保存最完好的木结构古戏台，其建筑设计精巧、气势宏伟，极富科学和艺术价值。</w:t>
      </w:r>
    </w:p>
    <w:p w:rsidR="00166722" w:rsidRPr="00996E53" w:rsidRDefault="00CC5A10" w:rsidP="007A1D52">
      <w:pPr>
        <w:spacing w:after="0" w:line="240" w:lineRule="auto"/>
      </w:pPr>
      <w:r>
        <w:rPr>
          <w:rFonts w:hint="eastAsia"/>
        </w:rPr>
        <w:t>游客在园中可以直观地感受慈禧当年看戏的场景，并可目睹到大量珍贵的帝后生活用品及外国馈赠清室的礼物。</w:t>
      </w:r>
      <w:r w:rsidR="00166722" w:rsidRPr="00D40F50">
        <w:br w:type="page"/>
      </w:r>
    </w:p>
    <w:p w:rsidR="00AC21B0" w:rsidRDefault="00CC5A10" w:rsidP="006A0B71">
      <w:pPr>
        <w:rPr>
          <w:color w:val="FF0000"/>
        </w:rPr>
      </w:pPr>
      <w:r w:rsidRPr="00CC5A10">
        <w:rPr>
          <w:rFonts w:hint="eastAsia"/>
          <w:color w:val="FF0000"/>
        </w:rPr>
        <w:lastRenderedPageBreak/>
        <w:t>宫廷与生活区</w:t>
      </w:r>
    </w:p>
    <w:p w:rsidR="00CC5A10" w:rsidRPr="00AC21B0" w:rsidRDefault="00CC5A10" w:rsidP="006A0B71">
      <w:pPr>
        <w:rPr>
          <w:color w:val="00B050"/>
        </w:rPr>
      </w:pPr>
      <w:r w:rsidRPr="00AC21B0">
        <w:rPr>
          <w:rFonts w:hint="eastAsia"/>
          <w:color w:val="00B050"/>
        </w:rPr>
        <w:t>知春亭</w:t>
      </w:r>
    </w:p>
    <w:p w:rsidR="00166722" w:rsidRPr="00996E53" w:rsidRDefault="00CC5A10" w:rsidP="007A1D52">
      <w:pPr>
        <w:spacing w:after="0" w:line="240" w:lineRule="auto"/>
      </w:pPr>
      <w:r>
        <w:rPr>
          <w:rFonts w:hint="eastAsia"/>
        </w:rPr>
        <w:t>建于昆明湖东岸边、玉澜堂前的小岛上，北有山为屏，南面朝阳，得春较早，因此为名。此处是饱览万寿山、昆明湖全景和玉泉山、西山借景最好的观景点。</w:t>
      </w:r>
      <w:r w:rsidR="00166722" w:rsidRPr="00D40F50">
        <w:br w:type="page"/>
      </w:r>
    </w:p>
    <w:p w:rsidR="00715DD5" w:rsidRDefault="00732FA6" w:rsidP="006A0B71">
      <w:pPr>
        <w:rPr>
          <w:color w:val="FF0000"/>
        </w:rPr>
      </w:pPr>
      <w:r w:rsidRPr="00732FA6">
        <w:rPr>
          <w:rFonts w:hint="eastAsia"/>
          <w:color w:val="FF0000"/>
        </w:rPr>
        <w:lastRenderedPageBreak/>
        <w:t>园藏精品</w:t>
      </w:r>
    </w:p>
    <w:p w:rsidR="00695A08" w:rsidRDefault="00695A08" w:rsidP="006A0B71">
      <w:pPr>
        <w:rPr>
          <w:color w:val="00B050"/>
        </w:rPr>
      </w:pPr>
      <w:r>
        <w:rPr>
          <w:rFonts w:hint="eastAsia"/>
          <w:color w:val="00B050"/>
        </w:rPr>
        <w:t>历史沉浮</w:t>
      </w:r>
    </w:p>
    <w:p w:rsidR="00695A08" w:rsidRPr="00695A08" w:rsidRDefault="00695A08" w:rsidP="006A0B71">
      <w:pPr>
        <w:rPr>
          <w:color w:val="00B050"/>
        </w:rPr>
      </w:pPr>
      <w:r w:rsidRPr="00695A08">
        <w:rPr>
          <w:rFonts w:hint="eastAsia"/>
          <w:color w:val="00B050"/>
        </w:rPr>
        <w:t>文物分类</w:t>
      </w:r>
    </w:p>
    <w:p w:rsidR="00732FA6" w:rsidRPr="00C46482" w:rsidRDefault="00732FA6" w:rsidP="007A1D52">
      <w:pPr>
        <w:spacing w:after="0" w:line="240" w:lineRule="auto"/>
      </w:pPr>
      <w:r w:rsidRPr="00C46482">
        <w:rPr>
          <w:rFonts w:hint="eastAsia"/>
        </w:rPr>
        <w:t>玉器</w:t>
      </w:r>
      <w:r w:rsidR="00C46482" w:rsidRPr="007A1D52">
        <w:t xml:space="preserve"> </w:t>
      </w:r>
    </w:p>
    <w:p w:rsidR="00732FA6" w:rsidRPr="00C46482" w:rsidRDefault="00C46482" w:rsidP="007A1D52">
      <w:pPr>
        <w:spacing w:after="0" w:line="240" w:lineRule="auto"/>
      </w:pPr>
      <w:r w:rsidRPr="00C46482">
        <w:rPr>
          <w:rFonts w:hint="eastAsia"/>
        </w:rPr>
        <w:t>青铜器</w:t>
      </w:r>
    </w:p>
    <w:p w:rsidR="00732FA6" w:rsidRPr="00C46482" w:rsidRDefault="00732FA6" w:rsidP="007A1D52">
      <w:pPr>
        <w:spacing w:after="0" w:line="240" w:lineRule="auto"/>
      </w:pPr>
      <w:r w:rsidRPr="00C46482">
        <w:rPr>
          <w:rFonts w:hint="eastAsia"/>
        </w:rPr>
        <w:t>瓷器</w:t>
      </w:r>
    </w:p>
    <w:p w:rsidR="00690598" w:rsidRPr="00C46482" w:rsidRDefault="00690598" w:rsidP="007A1D52">
      <w:pPr>
        <w:spacing w:after="0" w:line="240" w:lineRule="auto"/>
      </w:pPr>
      <w:r w:rsidRPr="00C46482">
        <w:rPr>
          <w:rFonts w:hint="eastAsia"/>
        </w:rPr>
        <w:t>家具</w:t>
      </w:r>
    </w:p>
    <w:p w:rsidR="00732FA6" w:rsidRPr="00C46482" w:rsidRDefault="00732FA6" w:rsidP="007A1D52">
      <w:pPr>
        <w:spacing w:after="0" w:line="240" w:lineRule="auto"/>
      </w:pPr>
      <w:r w:rsidRPr="00C46482">
        <w:rPr>
          <w:rFonts w:hint="eastAsia"/>
        </w:rPr>
        <w:t>杂项</w:t>
      </w:r>
    </w:p>
    <w:p w:rsidR="00166722" w:rsidRPr="00996E53" w:rsidRDefault="00690598" w:rsidP="007A1D52">
      <w:pPr>
        <w:spacing w:after="0" w:line="240" w:lineRule="auto"/>
      </w:pPr>
      <w:r w:rsidRPr="00C46482">
        <w:rPr>
          <w:rFonts w:hint="eastAsia"/>
        </w:rPr>
        <w:t>露天陈设</w:t>
      </w:r>
      <w:r w:rsidR="00166722" w:rsidRPr="00D40F50">
        <w:br w:type="page"/>
      </w:r>
    </w:p>
    <w:p w:rsidR="00695A08" w:rsidRPr="0066598F" w:rsidRDefault="00695A08" w:rsidP="00695A08">
      <w:pPr>
        <w:rPr>
          <w:color w:val="FF0000"/>
        </w:rPr>
      </w:pPr>
      <w:r w:rsidRPr="0066598F">
        <w:rPr>
          <w:rFonts w:hint="eastAsia"/>
          <w:color w:val="FF0000"/>
        </w:rPr>
        <w:lastRenderedPageBreak/>
        <w:t>公园管理</w:t>
      </w:r>
    </w:p>
    <w:p w:rsidR="00266847" w:rsidRDefault="00222560" w:rsidP="00266847">
      <w:pPr>
        <w:rPr>
          <w:color w:val="00B050"/>
        </w:rPr>
      </w:pPr>
      <w:r>
        <w:rPr>
          <w:rFonts w:hint="eastAsia"/>
          <w:color w:val="00B050"/>
        </w:rPr>
        <w:t>1</w:t>
      </w:r>
      <w:r w:rsidR="00F93513">
        <w:rPr>
          <w:rFonts w:hint="eastAsia"/>
          <w:color w:val="00B050"/>
        </w:rPr>
        <w:t xml:space="preserve"> </w:t>
      </w:r>
      <w:r w:rsidR="00F93513" w:rsidRPr="00F93513">
        <w:rPr>
          <w:rFonts w:hint="eastAsia"/>
          <w:color w:val="00B050"/>
        </w:rPr>
        <w:t>科研科技</w:t>
      </w:r>
    </w:p>
    <w:p w:rsidR="00F93513" w:rsidRPr="00266847" w:rsidRDefault="00F93513" w:rsidP="00266847">
      <w:pPr>
        <w:rPr>
          <w:color w:val="00B050"/>
        </w:rPr>
      </w:pPr>
      <w:r>
        <w:rPr>
          <w:rFonts w:hint="eastAsia"/>
          <w:color w:val="00B050"/>
        </w:rPr>
        <w:t>2</w:t>
      </w:r>
      <w:r w:rsidR="00FC232D">
        <w:rPr>
          <w:rFonts w:hint="eastAsia"/>
          <w:color w:val="00B050"/>
        </w:rPr>
        <w:t xml:space="preserve"> </w:t>
      </w:r>
      <w:r w:rsidR="00FC232D" w:rsidRPr="0066598F">
        <w:rPr>
          <w:rFonts w:hint="eastAsia"/>
          <w:color w:val="00B050"/>
        </w:rPr>
        <w:t>遗产保护</w:t>
      </w:r>
    </w:p>
    <w:p w:rsidR="00732FA6" w:rsidRPr="009B1BFB" w:rsidRDefault="00222560" w:rsidP="006A0B71">
      <w:pPr>
        <w:rPr>
          <w:b/>
          <w:i/>
        </w:rPr>
      </w:pPr>
      <w:r>
        <w:rPr>
          <w:rFonts w:hint="eastAsia"/>
          <w:color w:val="00B050"/>
        </w:rPr>
        <w:t xml:space="preserve">3 </w:t>
      </w:r>
      <w:r w:rsidR="000539F7">
        <w:rPr>
          <w:rFonts w:hint="eastAsia"/>
          <w:color w:val="00B050"/>
        </w:rPr>
        <w:t>组织机构</w:t>
      </w:r>
    </w:p>
    <w:p w:rsidR="00690598" w:rsidRPr="00C37DCF" w:rsidRDefault="00690598" w:rsidP="007A1D52">
      <w:pPr>
        <w:spacing w:after="0" w:line="240" w:lineRule="auto"/>
      </w:pPr>
      <w:r w:rsidRPr="00C37DCF">
        <w:rPr>
          <w:rFonts w:hint="eastAsia"/>
        </w:rPr>
        <w:t>基层服务队</w:t>
      </w:r>
    </w:p>
    <w:p w:rsidR="00690598" w:rsidRPr="00C37DCF" w:rsidRDefault="00690598" w:rsidP="007A1D52">
      <w:pPr>
        <w:spacing w:after="0" w:line="240" w:lineRule="auto"/>
      </w:pPr>
      <w:r w:rsidRPr="00C37DCF">
        <w:rPr>
          <w:rFonts w:hint="eastAsia"/>
        </w:rPr>
        <w:t>管理处机关</w:t>
      </w:r>
    </w:p>
    <w:p w:rsidR="00166722" w:rsidRPr="00996E53" w:rsidRDefault="00166722" w:rsidP="008E0808">
      <w:pPr>
        <w:spacing w:after="0" w:line="240" w:lineRule="auto"/>
      </w:pPr>
      <w:r w:rsidRPr="00D40F50">
        <w:br w:type="page"/>
      </w:r>
    </w:p>
    <w:p w:rsidR="006747ED" w:rsidRPr="0066598F" w:rsidRDefault="006747ED" w:rsidP="006747ED">
      <w:pPr>
        <w:rPr>
          <w:color w:val="FF0000"/>
        </w:rPr>
      </w:pPr>
      <w:r w:rsidRPr="009F4E31">
        <w:rPr>
          <w:rFonts w:hint="eastAsia"/>
          <w:color w:val="FF0000"/>
        </w:rPr>
        <w:lastRenderedPageBreak/>
        <w:t>科研科技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369"/>
        <w:gridCol w:w="1798"/>
        <w:gridCol w:w="2839"/>
        <w:gridCol w:w="1516"/>
      </w:tblGrid>
      <w:tr w:rsidR="006747ED" w:rsidRPr="00266847" w:rsidTr="00374A35"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课题名称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主持单位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课题名称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主持单位</w:t>
            </w:r>
          </w:p>
        </w:tc>
      </w:tr>
      <w:tr w:rsidR="006747ED" w:rsidRPr="00266847" w:rsidTr="00374A35"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颐和园建筑彩画历史信息的研究与保护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颐和园设计室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中关村海淀科学城建设中的世界遗产——颐和园保护问题研究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颐和园供配电及煤改电工程</w:t>
            </w:r>
          </w:p>
        </w:tc>
      </w:tr>
      <w:tr w:rsidR="006747ED" w:rsidRPr="00266847" w:rsidTr="00374A35"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城市绿地地被植物开发应用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颐和园管理处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古柳新型树体保护和修补技术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颐和园园林部</w:t>
            </w:r>
          </w:p>
        </w:tc>
      </w:tr>
      <w:tr w:rsidR="006747ED" w:rsidRPr="00266847" w:rsidTr="00374A35"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特殊条件下大规格苗木栽植及养护技术的探讨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颐和园园林部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世界文化遗产——颐和园保护的研究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颐和园文物部</w:t>
            </w:r>
          </w:p>
        </w:tc>
      </w:tr>
      <w:tr w:rsidR="006747ED" w:rsidRPr="00266847" w:rsidTr="00374A35"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颐和园德和园大戏楼与听鹂馆戏台声学测量及分析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清华大学建筑学院、颐和园文物部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皇家园林建筑装饰纹样的研究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</w:t>
            </w:r>
          </w:p>
        </w:tc>
      </w:tr>
      <w:tr w:rsidR="006747ED" w:rsidRPr="00266847" w:rsidTr="00374A35"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颐和园冷季型草坪建植管理模式研究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关于恢复清漪园时期绿化布局的探讨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</w:t>
            </w:r>
          </w:p>
        </w:tc>
      </w:tr>
      <w:tr w:rsidR="006747ED" w:rsidRPr="00266847" w:rsidTr="00374A35"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关于古树濒危原因的初探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颐和园计算机网络与图文信息管理系统的研究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颐和园办公室</w:t>
            </w:r>
          </w:p>
        </w:tc>
      </w:tr>
      <w:tr w:rsidR="006747ED" w:rsidRPr="00266847" w:rsidTr="00374A35"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北京地区桂花露地越冬的研究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颐和园园林部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以昆明湖底沉积物探讨北京西山地区气候变化和环境变迁</w:t>
            </w:r>
          </w:p>
        </w:tc>
        <w:tc>
          <w:tcPr>
            <w:tcW w:w="0" w:type="auto"/>
          </w:tcPr>
          <w:p w:rsidR="006747ED" w:rsidRPr="00266847" w:rsidRDefault="006747ED" w:rsidP="00374A35">
            <w:pPr>
              <w:rPr>
                <w:sz w:val="18"/>
                <w:szCs w:val="18"/>
              </w:rPr>
            </w:pPr>
            <w:r w:rsidRPr="00266847">
              <w:rPr>
                <w:rFonts w:hint="eastAsia"/>
                <w:sz w:val="18"/>
                <w:szCs w:val="18"/>
              </w:rPr>
              <w:t>中国地矿部、颐和园管理处</w:t>
            </w:r>
          </w:p>
        </w:tc>
      </w:tr>
    </w:tbl>
    <w:p w:rsidR="006747ED" w:rsidRDefault="006747ED" w:rsidP="007A1D52">
      <w:pPr>
        <w:spacing w:after="0" w:line="240" w:lineRule="auto"/>
      </w:pPr>
      <w:r w:rsidRPr="00266847">
        <w:rPr>
          <w:rFonts w:hint="eastAsia"/>
        </w:rPr>
        <w:t>截至</w:t>
      </w:r>
      <w:r w:rsidRPr="00266847">
        <w:rPr>
          <w:rFonts w:hint="eastAsia"/>
        </w:rPr>
        <w:t>2005</w:t>
      </w:r>
      <w:r w:rsidRPr="00266847">
        <w:rPr>
          <w:rFonts w:hint="eastAsia"/>
        </w:rPr>
        <w:t>年，颐和园参与局级、中心级课题多项，其中</w:t>
      </w:r>
      <w:r w:rsidRPr="00266847">
        <w:rPr>
          <w:rFonts w:hint="eastAsia"/>
        </w:rPr>
        <w:t>7</w:t>
      </w:r>
      <w:r w:rsidRPr="00266847">
        <w:rPr>
          <w:rFonts w:hint="eastAsia"/>
        </w:rPr>
        <w:t>项获得局科技进步一等奖，《皇家园林建筑装饰纹样的研究（包括砖雕纹样、彩画纹样、石雕、木雕、木装修）》课题，砖雕纹样</w:t>
      </w:r>
      <w:r w:rsidRPr="00266847">
        <w:rPr>
          <w:rFonts w:hint="eastAsia"/>
        </w:rPr>
        <w:t>1999</w:t>
      </w:r>
      <w:r w:rsidRPr="00266847">
        <w:rPr>
          <w:rFonts w:hint="eastAsia"/>
        </w:rPr>
        <w:t>年获园林局科技进步一等奖，</w:t>
      </w:r>
      <w:r w:rsidRPr="00266847">
        <w:rPr>
          <w:rFonts w:hint="eastAsia"/>
        </w:rPr>
        <w:t>2000</w:t>
      </w:r>
      <w:r w:rsidRPr="00266847">
        <w:rPr>
          <w:rFonts w:hint="eastAsia"/>
        </w:rPr>
        <w:t>年获市科技进步一等奖，课题成果出版图书《颐和园砖雕艺术》，《颐和园建筑彩画历史信息的研究与保护》课题成果出版图书《颐和园建筑彩画艺术》。</w:t>
      </w:r>
      <w:r w:rsidRPr="00D40F50">
        <w:br w:type="page"/>
      </w:r>
    </w:p>
    <w:p w:rsidR="00663D0F" w:rsidRPr="00663D0F" w:rsidRDefault="00663D0F" w:rsidP="00663D0F">
      <w:pPr>
        <w:rPr>
          <w:color w:val="FF0000"/>
        </w:rPr>
      </w:pPr>
      <w:r w:rsidRPr="00663D0F">
        <w:rPr>
          <w:rFonts w:hint="eastAsia"/>
          <w:color w:val="FF0000"/>
        </w:rPr>
        <w:lastRenderedPageBreak/>
        <w:t>遗产保护</w:t>
      </w:r>
    </w:p>
    <w:p w:rsidR="007B4083" w:rsidRDefault="007B4083" w:rsidP="00DC2F74">
      <w:pPr>
        <w:spacing w:after="0" w:line="240" w:lineRule="auto"/>
      </w:pPr>
      <w:r w:rsidRPr="0066598F">
        <w:rPr>
          <w:rFonts w:hint="eastAsia"/>
        </w:rPr>
        <w:t>颐和园于</w:t>
      </w:r>
      <w:r w:rsidRPr="0066598F">
        <w:rPr>
          <w:rFonts w:hint="eastAsia"/>
        </w:rPr>
        <w:t>1987</w:t>
      </w:r>
      <w:r w:rsidRPr="0066598F">
        <w:rPr>
          <w:rFonts w:hint="eastAsia"/>
        </w:rPr>
        <w:t>年被批准为世界文化遗产。</w:t>
      </w:r>
    </w:p>
    <w:p w:rsidR="00663D0F" w:rsidRDefault="00663D0F" w:rsidP="00DC2F74">
      <w:pPr>
        <w:spacing w:after="0" w:line="240" w:lineRule="auto"/>
      </w:pPr>
      <w:r w:rsidRPr="0066598F">
        <w:rPr>
          <w:rFonts w:hint="eastAsia"/>
        </w:rPr>
        <w:t>1998</w:t>
      </w:r>
      <w:r w:rsidRPr="0066598F">
        <w:rPr>
          <w:rFonts w:hint="eastAsia"/>
        </w:rPr>
        <w:t>年</w:t>
      </w:r>
      <w:r w:rsidRPr="0066598F">
        <w:rPr>
          <w:rFonts w:hint="eastAsia"/>
        </w:rPr>
        <w:t>12</w:t>
      </w:r>
      <w:r w:rsidRPr="0066598F">
        <w:rPr>
          <w:rFonts w:hint="eastAsia"/>
        </w:rPr>
        <w:t>月</w:t>
      </w:r>
      <w:r w:rsidRPr="0066598F">
        <w:rPr>
          <w:rFonts w:hint="eastAsia"/>
        </w:rPr>
        <w:t>2</w:t>
      </w:r>
      <w:r w:rsidRPr="0066598F">
        <w:rPr>
          <w:rFonts w:hint="eastAsia"/>
        </w:rPr>
        <w:t>日，颐和园以其丰厚的历史文化积淀，优美的自然环境景观，卓越的保护管理工作被联合国教科文组织列入《世界遗产名录》，誉为世界几大文明之一的有力象征。</w:t>
      </w:r>
      <w:r>
        <w:br w:type="page"/>
      </w:r>
    </w:p>
    <w:p w:rsidR="009B1BFB" w:rsidRPr="00C37DCF" w:rsidRDefault="000539F7" w:rsidP="009B1BFB">
      <w:pPr>
        <w:rPr>
          <w:color w:val="FF0000"/>
        </w:rPr>
      </w:pPr>
      <w:r>
        <w:rPr>
          <w:rFonts w:hint="eastAsia"/>
          <w:color w:val="FF0000"/>
        </w:rPr>
        <w:lastRenderedPageBreak/>
        <w:t>组织机构</w:t>
      </w:r>
    </w:p>
    <w:p w:rsidR="009B1BFB" w:rsidRDefault="009B1BFB" w:rsidP="006747ED">
      <w:pPr>
        <w:rPr>
          <w:color w:val="00B050"/>
        </w:rPr>
      </w:pPr>
      <w:r>
        <w:rPr>
          <w:rFonts w:hint="eastAsia"/>
          <w:color w:val="00B050"/>
        </w:rPr>
        <w:t>基层服务队</w:t>
      </w:r>
    </w:p>
    <w:p w:rsidR="009B1BFB" w:rsidRPr="00690598" w:rsidRDefault="009B1BFB" w:rsidP="009B1BFB">
      <w:pPr>
        <w:spacing w:after="0" w:line="240" w:lineRule="auto"/>
      </w:pPr>
      <w:r>
        <w:rPr>
          <w:rFonts w:hint="eastAsia"/>
        </w:rPr>
        <w:t>游船队、殿堂队、园务队、基建队、后勤队、园艺队、旅游服务队、西区管理队、苏州街队、护园队、社区管理队、文昌院队、园艺研究所、导游服务中心、综合管理督察队、颐和园商店、听鹂馆队、耕织图队</w:t>
      </w:r>
    </w:p>
    <w:p w:rsidR="009B1BFB" w:rsidRPr="00690598" w:rsidRDefault="009B1BFB" w:rsidP="006747ED">
      <w:pPr>
        <w:rPr>
          <w:color w:val="00B050"/>
        </w:rPr>
      </w:pPr>
      <w:r w:rsidRPr="00690598">
        <w:rPr>
          <w:rFonts w:hint="eastAsia"/>
          <w:color w:val="00B050"/>
        </w:rPr>
        <w:t>管理处机关</w:t>
      </w:r>
    </w:p>
    <w:p w:rsidR="006747ED" w:rsidRDefault="009B1BFB" w:rsidP="006747ED">
      <w:pPr>
        <w:spacing w:after="0" w:line="240" w:lineRule="auto"/>
      </w:pPr>
      <w:r w:rsidRPr="00690598">
        <w:rPr>
          <w:rFonts w:hint="eastAsia"/>
        </w:rPr>
        <w:t>党委工作部</w:t>
      </w:r>
      <w:r w:rsidR="00922B27">
        <w:rPr>
          <w:rFonts w:hint="eastAsia"/>
        </w:rPr>
        <w:t>、</w:t>
      </w:r>
      <w:r w:rsidRPr="00690598">
        <w:rPr>
          <w:rFonts w:hint="eastAsia"/>
        </w:rPr>
        <w:t>工会共青团</w:t>
      </w:r>
      <w:r w:rsidR="00922B27">
        <w:rPr>
          <w:rFonts w:hint="eastAsia"/>
        </w:rPr>
        <w:t>、</w:t>
      </w:r>
      <w:r w:rsidRPr="00690598">
        <w:rPr>
          <w:rFonts w:hint="eastAsia"/>
        </w:rPr>
        <w:t>办公室</w:t>
      </w:r>
      <w:r w:rsidR="00922B27">
        <w:rPr>
          <w:rFonts w:hint="eastAsia"/>
        </w:rPr>
        <w:t>、</w:t>
      </w:r>
      <w:r w:rsidRPr="00690598">
        <w:rPr>
          <w:rFonts w:hint="eastAsia"/>
        </w:rPr>
        <w:t>文物管理部</w:t>
      </w:r>
      <w:r w:rsidR="00922B27">
        <w:rPr>
          <w:rFonts w:hint="eastAsia"/>
        </w:rPr>
        <w:t>、</w:t>
      </w:r>
      <w:r w:rsidRPr="00690598">
        <w:rPr>
          <w:rFonts w:hint="eastAsia"/>
        </w:rPr>
        <w:t>研究室</w:t>
      </w:r>
      <w:r w:rsidR="00922B27">
        <w:rPr>
          <w:rFonts w:hint="eastAsia"/>
        </w:rPr>
        <w:t>、</w:t>
      </w:r>
      <w:r w:rsidRPr="00690598">
        <w:rPr>
          <w:rFonts w:hint="eastAsia"/>
        </w:rPr>
        <w:t>园林部</w:t>
      </w:r>
      <w:r w:rsidR="00922B27">
        <w:rPr>
          <w:rFonts w:hint="eastAsia"/>
        </w:rPr>
        <w:t>、</w:t>
      </w:r>
      <w:r w:rsidRPr="00690598">
        <w:rPr>
          <w:rFonts w:hint="eastAsia"/>
        </w:rPr>
        <w:t>财务部</w:t>
      </w:r>
      <w:r w:rsidR="00922B27">
        <w:rPr>
          <w:rFonts w:hint="eastAsia"/>
        </w:rPr>
        <w:t>、</w:t>
      </w:r>
      <w:r w:rsidRPr="00690598">
        <w:rPr>
          <w:rFonts w:hint="eastAsia"/>
        </w:rPr>
        <w:t>建设部</w:t>
      </w:r>
      <w:r w:rsidR="00922B27">
        <w:rPr>
          <w:rFonts w:hint="eastAsia"/>
        </w:rPr>
        <w:t>、</w:t>
      </w:r>
      <w:r w:rsidRPr="00690598">
        <w:rPr>
          <w:rFonts w:hint="eastAsia"/>
        </w:rPr>
        <w:t>管理经营部</w:t>
      </w:r>
      <w:r w:rsidR="00922B27">
        <w:rPr>
          <w:rFonts w:hint="eastAsia"/>
        </w:rPr>
        <w:t>、</w:t>
      </w:r>
      <w:r w:rsidRPr="00690598">
        <w:rPr>
          <w:rFonts w:hint="eastAsia"/>
        </w:rPr>
        <w:t>劳动部</w:t>
      </w:r>
      <w:r w:rsidR="00922B27">
        <w:rPr>
          <w:rFonts w:hint="eastAsia"/>
        </w:rPr>
        <w:t>、</w:t>
      </w:r>
      <w:r w:rsidRPr="00690598">
        <w:rPr>
          <w:rFonts w:hint="eastAsia"/>
        </w:rPr>
        <w:t>保卫部</w:t>
      </w:r>
      <w:r w:rsidR="00922B27">
        <w:rPr>
          <w:rFonts w:hint="eastAsia"/>
        </w:rPr>
        <w:t>、</w:t>
      </w:r>
      <w:r w:rsidRPr="00690598">
        <w:rPr>
          <w:rFonts w:hint="eastAsia"/>
        </w:rPr>
        <w:t>宣教中心</w:t>
      </w:r>
      <w:r w:rsidR="00922B27">
        <w:rPr>
          <w:rFonts w:hint="eastAsia"/>
        </w:rPr>
        <w:t>、</w:t>
      </w:r>
      <w:r w:rsidRPr="00690598">
        <w:rPr>
          <w:rFonts w:hint="eastAsia"/>
        </w:rPr>
        <w:t>遗产监测中心</w:t>
      </w:r>
    </w:p>
    <w:p w:rsidR="009B1BFB" w:rsidRDefault="009B1BFB" w:rsidP="006747ED">
      <w:pPr>
        <w:spacing w:after="0" w:line="240" w:lineRule="auto"/>
        <w:rPr>
          <w:color w:val="FF0000"/>
        </w:rPr>
      </w:pPr>
      <w:r>
        <w:rPr>
          <w:color w:val="FF0000"/>
        </w:rPr>
        <w:br w:type="page"/>
      </w:r>
    </w:p>
    <w:p w:rsidR="006747ED" w:rsidRDefault="00744026" w:rsidP="006A0B71">
      <w:pPr>
        <w:rPr>
          <w:color w:val="FF0000"/>
        </w:rPr>
      </w:pPr>
      <w:r w:rsidRPr="00744026">
        <w:rPr>
          <w:rFonts w:hint="eastAsia"/>
          <w:color w:val="FF0000"/>
        </w:rPr>
        <w:lastRenderedPageBreak/>
        <w:t>颐和美图</w:t>
      </w:r>
    </w:p>
    <w:p w:rsidR="00166722" w:rsidRDefault="00166722" w:rsidP="006747ED">
      <w:pPr>
        <w:spacing w:after="0" w:line="240" w:lineRule="auto"/>
        <w:rPr>
          <w:color w:val="FF0000"/>
        </w:rPr>
      </w:pPr>
      <w:r w:rsidRPr="006747ED">
        <w:rPr>
          <w:color w:val="FF0000"/>
        </w:rPr>
        <w:br w:type="page"/>
      </w:r>
    </w:p>
    <w:p w:rsidR="000E7DDB" w:rsidRPr="000E7DDB" w:rsidRDefault="0066598F" w:rsidP="006A0B71">
      <w:pPr>
        <w:rPr>
          <w:color w:val="FF0000"/>
        </w:rPr>
      </w:pPr>
      <w:r w:rsidRPr="0066598F">
        <w:rPr>
          <w:rFonts w:hint="eastAsia"/>
          <w:color w:val="FF0000"/>
        </w:rPr>
        <w:lastRenderedPageBreak/>
        <w:t>旅游信息</w:t>
      </w:r>
    </w:p>
    <w:p w:rsidR="001025CF" w:rsidRDefault="000E7DDB" w:rsidP="006A0B71">
      <w:pPr>
        <w:rPr>
          <w:color w:val="00B050"/>
        </w:rPr>
      </w:pPr>
      <w:r w:rsidRPr="001025CF">
        <w:rPr>
          <w:rFonts w:hint="eastAsia"/>
          <w:color w:val="00B050"/>
        </w:rPr>
        <w:t>旺季：</w:t>
      </w:r>
      <w:r w:rsidR="00E86AA4" w:rsidRPr="00E86AA4">
        <w:rPr>
          <w:rFonts w:hint="eastAsia"/>
          <w:color w:val="00B050"/>
        </w:rPr>
        <w:t>4</w:t>
      </w:r>
      <w:r w:rsidR="00E86AA4" w:rsidRPr="00E86AA4">
        <w:rPr>
          <w:rFonts w:hint="eastAsia"/>
          <w:color w:val="00B050"/>
        </w:rPr>
        <w:t>月</w:t>
      </w:r>
      <w:r w:rsidR="00E86AA4" w:rsidRPr="00E86AA4">
        <w:rPr>
          <w:rFonts w:hint="eastAsia"/>
          <w:color w:val="00B050"/>
        </w:rPr>
        <w:t>1</w:t>
      </w:r>
      <w:r w:rsidR="00E86AA4" w:rsidRPr="00E86AA4">
        <w:rPr>
          <w:rFonts w:hint="eastAsia"/>
          <w:color w:val="00B050"/>
        </w:rPr>
        <w:t>日至</w:t>
      </w:r>
      <w:r w:rsidR="00E86AA4" w:rsidRPr="00E86AA4">
        <w:rPr>
          <w:rFonts w:hint="eastAsia"/>
          <w:color w:val="00B050"/>
        </w:rPr>
        <w:t>10</w:t>
      </w:r>
      <w:r w:rsidR="00E86AA4" w:rsidRPr="00E86AA4">
        <w:rPr>
          <w:rFonts w:hint="eastAsia"/>
          <w:color w:val="00B050"/>
        </w:rPr>
        <w:t>月</w:t>
      </w:r>
      <w:r w:rsidR="00E86AA4" w:rsidRPr="00E86AA4">
        <w:rPr>
          <w:rFonts w:hint="eastAsia"/>
          <w:color w:val="00B050"/>
        </w:rPr>
        <w:t>31</w:t>
      </w:r>
      <w:r w:rsidR="00E86AA4" w:rsidRPr="00E86AA4">
        <w:rPr>
          <w:rFonts w:hint="eastAsia"/>
          <w:color w:val="00B050"/>
        </w:rPr>
        <w:t>日</w:t>
      </w:r>
    </w:p>
    <w:p w:rsidR="000E7DDB" w:rsidRPr="001025CF" w:rsidRDefault="000E7DDB" w:rsidP="007A1D52">
      <w:pPr>
        <w:spacing w:after="0" w:line="240" w:lineRule="auto"/>
      </w:pPr>
      <w:r w:rsidRPr="001025CF">
        <w:rPr>
          <w:rFonts w:hint="eastAsia"/>
        </w:rPr>
        <w:t>大门开放时间</w:t>
      </w:r>
      <w:r w:rsidR="00E86AA4">
        <w:rPr>
          <w:rFonts w:hint="eastAsia"/>
        </w:rPr>
        <w:t>：</w:t>
      </w:r>
      <w:r w:rsidRPr="001025CF">
        <w:rPr>
          <w:rFonts w:hint="eastAsia"/>
        </w:rPr>
        <w:t>6:30</w:t>
      </w:r>
      <w:r w:rsidRPr="001025CF">
        <w:rPr>
          <w:rFonts w:hint="eastAsia"/>
        </w:rPr>
        <w:t>—</w:t>
      </w:r>
      <w:r w:rsidRPr="001025CF">
        <w:rPr>
          <w:rFonts w:hint="eastAsia"/>
        </w:rPr>
        <w:t>18:00</w:t>
      </w:r>
    </w:p>
    <w:p w:rsidR="000E7DDB" w:rsidRPr="001025CF" w:rsidRDefault="000E7DDB" w:rsidP="007A1D52">
      <w:pPr>
        <w:spacing w:after="0" w:line="240" w:lineRule="auto"/>
      </w:pPr>
      <w:r w:rsidRPr="001025CF">
        <w:rPr>
          <w:rFonts w:hint="eastAsia"/>
        </w:rPr>
        <w:t>园中园开放时间</w:t>
      </w:r>
      <w:r w:rsidR="00F96B6B">
        <w:rPr>
          <w:rFonts w:hint="eastAsia"/>
        </w:rPr>
        <w:t>：</w:t>
      </w:r>
      <w:r w:rsidRPr="001025CF">
        <w:rPr>
          <w:rFonts w:hint="eastAsia"/>
        </w:rPr>
        <w:t>8:30</w:t>
      </w:r>
      <w:r w:rsidRPr="001025CF">
        <w:rPr>
          <w:rFonts w:hint="eastAsia"/>
        </w:rPr>
        <w:t>—</w:t>
      </w:r>
      <w:r w:rsidRPr="001025CF">
        <w:rPr>
          <w:rFonts w:hint="eastAsia"/>
        </w:rPr>
        <w:t>17:00</w:t>
      </w:r>
    </w:p>
    <w:p w:rsidR="000E7DDB" w:rsidRPr="001025CF" w:rsidRDefault="00E86AA4" w:rsidP="007A1D52">
      <w:pPr>
        <w:spacing w:after="0" w:line="240" w:lineRule="auto"/>
      </w:pPr>
      <w:r>
        <w:rPr>
          <w:rFonts w:hint="eastAsia"/>
        </w:rPr>
        <w:t>静园时间</w:t>
      </w:r>
      <w:r w:rsidR="00F96B6B">
        <w:rPr>
          <w:rFonts w:hint="eastAsia"/>
        </w:rPr>
        <w:t>：</w:t>
      </w:r>
      <w:r w:rsidR="000E7DDB" w:rsidRPr="001025CF">
        <w:rPr>
          <w:rFonts w:hint="eastAsia"/>
        </w:rPr>
        <w:t>20:00</w:t>
      </w:r>
    </w:p>
    <w:p w:rsidR="001025CF" w:rsidRDefault="000E7DDB" w:rsidP="006A0B71">
      <w:pPr>
        <w:rPr>
          <w:color w:val="00B050"/>
        </w:rPr>
      </w:pPr>
      <w:r w:rsidRPr="001025CF">
        <w:rPr>
          <w:rFonts w:hint="eastAsia"/>
          <w:color w:val="00B050"/>
        </w:rPr>
        <w:t>淡季</w:t>
      </w:r>
      <w:r w:rsidR="00166722" w:rsidRPr="001025CF">
        <w:rPr>
          <w:rFonts w:hint="eastAsia"/>
          <w:color w:val="00B050"/>
        </w:rPr>
        <w:t>：</w:t>
      </w:r>
      <w:r w:rsidR="00E86AA4" w:rsidRPr="00E86AA4">
        <w:rPr>
          <w:rFonts w:hint="eastAsia"/>
          <w:color w:val="00B050"/>
        </w:rPr>
        <w:t>11</w:t>
      </w:r>
      <w:r w:rsidR="00E86AA4" w:rsidRPr="00E86AA4">
        <w:rPr>
          <w:rFonts w:hint="eastAsia"/>
          <w:color w:val="00B050"/>
        </w:rPr>
        <w:t>月</w:t>
      </w:r>
      <w:r w:rsidR="00E86AA4" w:rsidRPr="00E86AA4">
        <w:rPr>
          <w:rFonts w:hint="eastAsia"/>
          <w:color w:val="00B050"/>
        </w:rPr>
        <w:t>1</w:t>
      </w:r>
      <w:r w:rsidR="00E86AA4" w:rsidRPr="00E86AA4">
        <w:rPr>
          <w:rFonts w:hint="eastAsia"/>
          <w:color w:val="00B050"/>
        </w:rPr>
        <w:t>日至次年</w:t>
      </w:r>
      <w:r w:rsidR="00E86AA4" w:rsidRPr="00E86AA4">
        <w:rPr>
          <w:rFonts w:hint="eastAsia"/>
          <w:color w:val="00B050"/>
        </w:rPr>
        <w:t>3</w:t>
      </w:r>
      <w:r w:rsidR="00E86AA4" w:rsidRPr="00E86AA4">
        <w:rPr>
          <w:rFonts w:hint="eastAsia"/>
          <w:color w:val="00B050"/>
        </w:rPr>
        <w:t>月</w:t>
      </w:r>
      <w:r w:rsidR="00E86AA4" w:rsidRPr="00E86AA4">
        <w:rPr>
          <w:rFonts w:hint="eastAsia"/>
          <w:color w:val="00B050"/>
        </w:rPr>
        <w:t>31</w:t>
      </w:r>
      <w:r w:rsidR="00E86AA4" w:rsidRPr="00E86AA4">
        <w:rPr>
          <w:rFonts w:hint="eastAsia"/>
          <w:color w:val="00B050"/>
        </w:rPr>
        <w:t>日</w:t>
      </w:r>
    </w:p>
    <w:p w:rsidR="000E7DDB" w:rsidRPr="001025CF" w:rsidRDefault="000E7DDB" w:rsidP="007A1D52">
      <w:pPr>
        <w:spacing w:after="0" w:line="240" w:lineRule="auto"/>
      </w:pPr>
      <w:r w:rsidRPr="001025CF">
        <w:rPr>
          <w:rFonts w:hint="eastAsia"/>
        </w:rPr>
        <w:t>大门开放时间：</w:t>
      </w:r>
      <w:r w:rsidRPr="001025CF">
        <w:rPr>
          <w:rFonts w:hint="eastAsia"/>
        </w:rPr>
        <w:t>7:00</w:t>
      </w:r>
      <w:r w:rsidRPr="001025CF">
        <w:rPr>
          <w:rFonts w:hint="eastAsia"/>
        </w:rPr>
        <w:t>—</w:t>
      </w:r>
      <w:r w:rsidR="00F96B6B">
        <w:rPr>
          <w:rFonts w:hint="eastAsia"/>
        </w:rPr>
        <w:t>17:00</w:t>
      </w:r>
    </w:p>
    <w:p w:rsidR="000E7DDB" w:rsidRPr="001025CF" w:rsidRDefault="000E7DDB" w:rsidP="007A1D52">
      <w:pPr>
        <w:spacing w:after="0" w:line="240" w:lineRule="auto"/>
      </w:pPr>
      <w:r w:rsidRPr="001025CF">
        <w:rPr>
          <w:rFonts w:hint="eastAsia"/>
        </w:rPr>
        <w:t>园中园开放时间：</w:t>
      </w:r>
      <w:r w:rsidRPr="001025CF">
        <w:rPr>
          <w:rFonts w:hint="eastAsia"/>
        </w:rPr>
        <w:t>9:00</w:t>
      </w:r>
      <w:r w:rsidRPr="001025CF">
        <w:rPr>
          <w:rFonts w:hint="eastAsia"/>
        </w:rPr>
        <w:t>—</w:t>
      </w:r>
      <w:r w:rsidRPr="001025CF">
        <w:rPr>
          <w:rFonts w:hint="eastAsia"/>
        </w:rPr>
        <w:t>16:00</w:t>
      </w:r>
    </w:p>
    <w:p w:rsidR="000E7DDB" w:rsidRPr="001025CF" w:rsidRDefault="000E7DDB" w:rsidP="007A1D52">
      <w:pPr>
        <w:spacing w:after="0" w:line="240" w:lineRule="auto"/>
      </w:pPr>
      <w:r w:rsidRPr="001025CF">
        <w:rPr>
          <w:rFonts w:hint="eastAsia"/>
        </w:rPr>
        <w:t>静园时间：</w:t>
      </w:r>
      <w:r w:rsidRPr="001025CF">
        <w:rPr>
          <w:rFonts w:hint="eastAsia"/>
        </w:rPr>
        <w:t>19:00</w:t>
      </w:r>
    </w:p>
    <w:sectPr w:rsidR="000E7DDB" w:rsidRPr="001025CF" w:rsidSect="00AD72FB">
      <w:headerReference w:type="default" r:id="rId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1A4" w:rsidRDefault="003A31A4" w:rsidP="007B6FA4">
      <w:pPr>
        <w:spacing w:after="0" w:line="240" w:lineRule="auto"/>
      </w:pPr>
      <w:r>
        <w:separator/>
      </w:r>
    </w:p>
  </w:endnote>
  <w:endnote w:type="continuationSeparator" w:id="0">
    <w:p w:rsidR="003A31A4" w:rsidRDefault="003A31A4" w:rsidP="007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1A4" w:rsidRDefault="003A31A4" w:rsidP="007B6FA4">
      <w:pPr>
        <w:spacing w:after="0" w:line="240" w:lineRule="auto"/>
      </w:pPr>
      <w:r>
        <w:separator/>
      </w:r>
    </w:p>
  </w:footnote>
  <w:footnote w:type="continuationSeparator" w:id="0">
    <w:p w:rsidR="003A31A4" w:rsidRDefault="003A31A4" w:rsidP="007B6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2FB" w:rsidRPr="00AD72FB" w:rsidRDefault="00AD72FB" w:rsidP="00AD72FB">
    <w:pPr>
      <w:pStyle w:val="aff5"/>
      <w:jc w:val="right"/>
      <w:rPr>
        <w:rFonts w:ascii="微软雅黑" w:eastAsia="微软雅黑" w:hAnsi="微软雅黑"/>
        <w:sz w:val="28"/>
        <w:szCs w:val="28"/>
      </w:rPr>
    </w:pPr>
    <w:r w:rsidRPr="00AD72FB">
      <w:rPr>
        <w:rFonts w:ascii="微软雅黑" w:eastAsia="微软雅黑" w:hAnsi="微软雅黑" w:hint="eastAsia"/>
        <w:sz w:val="28"/>
        <w:szCs w:val="28"/>
      </w:rPr>
      <w:t>第</w:t>
    </w:r>
    <w:r w:rsidRPr="00AD72FB">
      <w:rPr>
        <w:rFonts w:ascii="微软雅黑" w:eastAsia="微软雅黑" w:hAnsi="微软雅黑"/>
        <w:sz w:val="28"/>
        <w:szCs w:val="28"/>
      </w:rPr>
      <w:fldChar w:fldCharType="begin"/>
    </w:r>
    <w:r w:rsidRPr="00AD72FB">
      <w:rPr>
        <w:rFonts w:ascii="微软雅黑" w:eastAsia="微软雅黑" w:hAnsi="微软雅黑"/>
        <w:sz w:val="28"/>
        <w:szCs w:val="28"/>
      </w:rPr>
      <w:instrText>PAGE   \* MERGEFORMAT</w:instrText>
    </w:r>
    <w:r w:rsidRPr="00AD72FB">
      <w:rPr>
        <w:rFonts w:ascii="微软雅黑" w:eastAsia="微软雅黑" w:hAnsi="微软雅黑"/>
        <w:sz w:val="28"/>
        <w:szCs w:val="28"/>
      </w:rPr>
      <w:fldChar w:fldCharType="separate"/>
    </w:r>
    <w:r w:rsidR="00F931EF" w:rsidRPr="00F931EF">
      <w:rPr>
        <w:rFonts w:ascii="微软雅黑" w:eastAsia="微软雅黑" w:hAnsi="微软雅黑"/>
        <w:noProof/>
        <w:sz w:val="28"/>
        <w:szCs w:val="28"/>
        <w:lang w:val="zh-CN"/>
      </w:rPr>
      <w:t>1</w:t>
    </w:r>
    <w:r w:rsidRPr="00AD72FB">
      <w:rPr>
        <w:rFonts w:ascii="微软雅黑" w:eastAsia="微软雅黑" w:hAnsi="微软雅黑"/>
        <w:sz w:val="28"/>
        <w:szCs w:val="28"/>
      </w:rPr>
      <w:fldChar w:fldCharType="end"/>
    </w:r>
    <w:r w:rsidRPr="00AD72FB">
      <w:rPr>
        <w:rFonts w:ascii="微软雅黑" w:eastAsia="微软雅黑" w:hAnsi="微软雅黑" w:hint="eastAsia"/>
        <w:sz w:val="28"/>
        <w:szCs w:val="28"/>
      </w:rPr>
      <w:t>张幻灯片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5F1A"/>
    <w:multiLevelType w:val="hybridMultilevel"/>
    <w:tmpl w:val="B5200010"/>
    <w:lvl w:ilvl="0" w:tplc="D9784EB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9D0717"/>
    <w:multiLevelType w:val="multilevel"/>
    <w:tmpl w:val="A58A1DAA"/>
    <w:lvl w:ilvl="0">
      <w:start w:val="3"/>
      <w:numFmt w:val="decimal"/>
      <w:lvlText w:val="第%1章"/>
      <w:lvlJc w:val="left"/>
      <w:pPr>
        <w:ind w:left="425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2" w15:restartNumberingAfterBreak="0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431A4"/>
    <w:multiLevelType w:val="hybridMultilevel"/>
    <w:tmpl w:val="0526EAF6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E"/>
    <w:rsid w:val="0001119E"/>
    <w:rsid w:val="00033F92"/>
    <w:rsid w:val="000539F7"/>
    <w:rsid w:val="00096CD6"/>
    <w:rsid w:val="000A5056"/>
    <w:rsid w:val="000A79BD"/>
    <w:rsid w:val="000C03E4"/>
    <w:rsid w:val="000E7DDB"/>
    <w:rsid w:val="000F0FDC"/>
    <w:rsid w:val="001025CF"/>
    <w:rsid w:val="00114EEE"/>
    <w:rsid w:val="00145442"/>
    <w:rsid w:val="00153BFE"/>
    <w:rsid w:val="00166722"/>
    <w:rsid w:val="00185B43"/>
    <w:rsid w:val="00186332"/>
    <w:rsid w:val="001A3E29"/>
    <w:rsid w:val="001C09A5"/>
    <w:rsid w:val="001C128D"/>
    <w:rsid w:val="00210BC0"/>
    <w:rsid w:val="00214E71"/>
    <w:rsid w:val="00222560"/>
    <w:rsid w:val="00264453"/>
    <w:rsid w:val="00266847"/>
    <w:rsid w:val="00296E61"/>
    <w:rsid w:val="002B51CF"/>
    <w:rsid w:val="002C145A"/>
    <w:rsid w:val="002D3043"/>
    <w:rsid w:val="002D505C"/>
    <w:rsid w:val="00312096"/>
    <w:rsid w:val="003169A7"/>
    <w:rsid w:val="00333660"/>
    <w:rsid w:val="00344089"/>
    <w:rsid w:val="003577C2"/>
    <w:rsid w:val="003873E0"/>
    <w:rsid w:val="003A29A7"/>
    <w:rsid w:val="003A31A4"/>
    <w:rsid w:val="003F6E0E"/>
    <w:rsid w:val="0040433F"/>
    <w:rsid w:val="0045679A"/>
    <w:rsid w:val="00471E10"/>
    <w:rsid w:val="00483ABB"/>
    <w:rsid w:val="004A30F0"/>
    <w:rsid w:val="004A444E"/>
    <w:rsid w:val="004F6758"/>
    <w:rsid w:val="005B2017"/>
    <w:rsid w:val="005F62D7"/>
    <w:rsid w:val="00616091"/>
    <w:rsid w:val="00626014"/>
    <w:rsid w:val="00640DF8"/>
    <w:rsid w:val="00652FA8"/>
    <w:rsid w:val="006535C0"/>
    <w:rsid w:val="00661CDF"/>
    <w:rsid w:val="00663D0F"/>
    <w:rsid w:val="00664108"/>
    <w:rsid w:val="0066598F"/>
    <w:rsid w:val="006747ED"/>
    <w:rsid w:val="00690598"/>
    <w:rsid w:val="00695A08"/>
    <w:rsid w:val="006A0B71"/>
    <w:rsid w:val="006A2C06"/>
    <w:rsid w:val="006F3D0F"/>
    <w:rsid w:val="00715DD5"/>
    <w:rsid w:val="00732FA6"/>
    <w:rsid w:val="00744026"/>
    <w:rsid w:val="0076695B"/>
    <w:rsid w:val="007A1D52"/>
    <w:rsid w:val="007B2D0C"/>
    <w:rsid w:val="007B4083"/>
    <w:rsid w:val="007B6FA4"/>
    <w:rsid w:val="007C2C6F"/>
    <w:rsid w:val="007F7007"/>
    <w:rsid w:val="008013A4"/>
    <w:rsid w:val="00811A0B"/>
    <w:rsid w:val="0082069D"/>
    <w:rsid w:val="00833453"/>
    <w:rsid w:val="00864F9B"/>
    <w:rsid w:val="008741B8"/>
    <w:rsid w:val="0088088B"/>
    <w:rsid w:val="0088472F"/>
    <w:rsid w:val="008B2C11"/>
    <w:rsid w:val="008D7C22"/>
    <w:rsid w:val="008E0808"/>
    <w:rsid w:val="00914D3A"/>
    <w:rsid w:val="00922B27"/>
    <w:rsid w:val="0092597F"/>
    <w:rsid w:val="0098057D"/>
    <w:rsid w:val="00982E10"/>
    <w:rsid w:val="00985701"/>
    <w:rsid w:val="009941DC"/>
    <w:rsid w:val="00996E53"/>
    <w:rsid w:val="009B02C4"/>
    <w:rsid w:val="009B1BFB"/>
    <w:rsid w:val="009B7550"/>
    <w:rsid w:val="009D35EE"/>
    <w:rsid w:val="009E7545"/>
    <w:rsid w:val="009F4E31"/>
    <w:rsid w:val="009F59D2"/>
    <w:rsid w:val="00A05368"/>
    <w:rsid w:val="00A30B23"/>
    <w:rsid w:val="00A775EB"/>
    <w:rsid w:val="00AC21B0"/>
    <w:rsid w:val="00AD72FB"/>
    <w:rsid w:val="00AE2206"/>
    <w:rsid w:val="00B0451F"/>
    <w:rsid w:val="00B137C8"/>
    <w:rsid w:val="00B21CF2"/>
    <w:rsid w:val="00B3528E"/>
    <w:rsid w:val="00B41706"/>
    <w:rsid w:val="00B63BC5"/>
    <w:rsid w:val="00B864C8"/>
    <w:rsid w:val="00B93CE2"/>
    <w:rsid w:val="00B93E76"/>
    <w:rsid w:val="00BA60C0"/>
    <w:rsid w:val="00C20DD6"/>
    <w:rsid w:val="00C30AC6"/>
    <w:rsid w:val="00C37DCF"/>
    <w:rsid w:val="00C46482"/>
    <w:rsid w:val="00CB477A"/>
    <w:rsid w:val="00CC5A10"/>
    <w:rsid w:val="00CE43CF"/>
    <w:rsid w:val="00CF4ACE"/>
    <w:rsid w:val="00CF71BD"/>
    <w:rsid w:val="00D40F50"/>
    <w:rsid w:val="00D767E4"/>
    <w:rsid w:val="00D94C4C"/>
    <w:rsid w:val="00DB3BF7"/>
    <w:rsid w:val="00DB495E"/>
    <w:rsid w:val="00DC2F74"/>
    <w:rsid w:val="00DF0A06"/>
    <w:rsid w:val="00E15ABC"/>
    <w:rsid w:val="00E211E6"/>
    <w:rsid w:val="00E304E6"/>
    <w:rsid w:val="00E726E2"/>
    <w:rsid w:val="00E86AA4"/>
    <w:rsid w:val="00E873FD"/>
    <w:rsid w:val="00E92395"/>
    <w:rsid w:val="00EA0157"/>
    <w:rsid w:val="00EA1428"/>
    <w:rsid w:val="00EC28AA"/>
    <w:rsid w:val="00EE3F98"/>
    <w:rsid w:val="00EF570F"/>
    <w:rsid w:val="00F4370F"/>
    <w:rsid w:val="00F5669D"/>
    <w:rsid w:val="00F729C8"/>
    <w:rsid w:val="00F835EF"/>
    <w:rsid w:val="00F931EF"/>
    <w:rsid w:val="00F93513"/>
    <w:rsid w:val="00F96B6B"/>
    <w:rsid w:val="00FC20DF"/>
    <w:rsid w:val="00FC232D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9764F3-D8DD-4FB2-816F-3D906428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75EB"/>
  </w:style>
  <w:style w:type="paragraph" w:styleId="10">
    <w:name w:val="heading 1"/>
    <w:basedOn w:val="a0"/>
    <w:next w:val="a0"/>
    <w:link w:val="11"/>
    <w:uiPriority w:val="9"/>
    <w:qFormat/>
    <w:rsid w:val="00A775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75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775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75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75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75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75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75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75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"/>
    <w:basedOn w:val="a0"/>
    <w:rsid w:val="00EA1428"/>
    <w:pPr>
      <w:numPr>
        <w:numId w:val="2"/>
      </w:numPr>
      <w:spacing w:before="100" w:beforeAutospacing="1" w:after="100" w:afterAutospacing="1" w:line="375" w:lineRule="atLeast"/>
    </w:pPr>
  </w:style>
  <w:style w:type="character" w:customStyle="1" w:styleId="11">
    <w:name w:val="标题 1 字符"/>
    <w:basedOn w:val="a1"/>
    <w:link w:val="10"/>
    <w:uiPriority w:val="9"/>
    <w:rsid w:val="00A77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A77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A775EB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1"/>
    <w:link w:val="4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1"/>
    <w:link w:val="5"/>
    <w:uiPriority w:val="9"/>
    <w:semiHidden/>
    <w:rsid w:val="00A775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1"/>
    <w:link w:val="6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1"/>
    <w:link w:val="7"/>
    <w:uiPriority w:val="9"/>
    <w:semiHidden/>
    <w:rsid w:val="00A775E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1"/>
    <w:link w:val="8"/>
    <w:uiPriority w:val="9"/>
    <w:semiHidden/>
    <w:rsid w:val="00A775E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A775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rsid w:val="00A775EB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A775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A775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0"/>
    <w:next w:val="a0"/>
    <w:link w:val="a8"/>
    <w:uiPriority w:val="11"/>
    <w:qFormat/>
    <w:rsid w:val="00A775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8">
    <w:name w:val="副标题 字符"/>
    <w:basedOn w:val="a1"/>
    <w:link w:val="a7"/>
    <w:uiPriority w:val="11"/>
    <w:rsid w:val="00A775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A775EB"/>
    <w:rPr>
      <w:b/>
      <w:bCs/>
    </w:rPr>
  </w:style>
  <w:style w:type="character" w:styleId="aa">
    <w:name w:val="Emphasis"/>
    <w:uiPriority w:val="20"/>
    <w:qFormat/>
    <w:rsid w:val="00A775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0"/>
    <w:link w:val="ac"/>
    <w:uiPriority w:val="1"/>
    <w:qFormat/>
    <w:rsid w:val="00A775EB"/>
    <w:pPr>
      <w:spacing w:after="0" w:line="240" w:lineRule="auto"/>
    </w:pPr>
  </w:style>
  <w:style w:type="character" w:customStyle="1" w:styleId="ac">
    <w:name w:val="无间隔 字符"/>
    <w:basedOn w:val="a1"/>
    <w:link w:val="ab"/>
    <w:uiPriority w:val="1"/>
    <w:rsid w:val="00A775EB"/>
  </w:style>
  <w:style w:type="paragraph" w:styleId="ad">
    <w:name w:val="List Paragraph"/>
    <w:basedOn w:val="a0"/>
    <w:uiPriority w:val="34"/>
    <w:qFormat/>
    <w:rsid w:val="00A775EB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A775EB"/>
    <w:pPr>
      <w:spacing w:before="200" w:after="0"/>
      <w:ind w:left="360" w:right="360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A775EB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A775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1">
    <w:name w:val="明显引用 字符"/>
    <w:basedOn w:val="a1"/>
    <w:link w:val="af0"/>
    <w:uiPriority w:val="30"/>
    <w:rsid w:val="00A775EB"/>
    <w:rPr>
      <w:b/>
      <w:bCs/>
      <w:i/>
      <w:iCs/>
    </w:rPr>
  </w:style>
  <w:style w:type="character" w:styleId="af2">
    <w:name w:val="Subtle Emphasis"/>
    <w:uiPriority w:val="19"/>
    <w:qFormat/>
    <w:rsid w:val="00A775EB"/>
    <w:rPr>
      <w:i/>
      <w:iCs/>
    </w:rPr>
  </w:style>
  <w:style w:type="character" w:styleId="af3">
    <w:name w:val="Intense Emphasis"/>
    <w:uiPriority w:val="21"/>
    <w:qFormat/>
    <w:rsid w:val="00A775EB"/>
    <w:rPr>
      <w:b/>
      <w:bCs/>
    </w:rPr>
  </w:style>
  <w:style w:type="character" w:styleId="af4">
    <w:name w:val="Subtle Reference"/>
    <w:uiPriority w:val="31"/>
    <w:qFormat/>
    <w:rsid w:val="00A775EB"/>
    <w:rPr>
      <w:smallCaps/>
    </w:rPr>
  </w:style>
  <w:style w:type="character" w:styleId="af5">
    <w:name w:val="Intense Reference"/>
    <w:uiPriority w:val="32"/>
    <w:qFormat/>
    <w:rsid w:val="00A775EB"/>
    <w:rPr>
      <w:smallCaps/>
      <w:spacing w:val="5"/>
      <w:u w:val="single"/>
    </w:rPr>
  </w:style>
  <w:style w:type="character" w:styleId="af6">
    <w:name w:val="Book Title"/>
    <w:uiPriority w:val="33"/>
    <w:qFormat/>
    <w:rsid w:val="00A775EB"/>
    <w:rPr>
      <w:i/>
      <w:iCs/>
      <w:smallCaps/>
      <w:spacing w:val="5"/>
    </w:rPr>
  </w:style>
  <w:style w:type="paragraph" w:styleId="TOC">
    <w:name w:val="TOC Heading"/>
    <w:basedOn w:val="10"/>
    <w:next w:val="a0"/>
    <w:uiPriority w:val="39"/>
    <w:unhideWhenUsed/>
    <w:qFormat/>
    <w:rsid w:val="00A775EB"/>
    <w:pPr>
      <w:outlineLvl w:val="9"/>
    </w:pPr>
    <w:rPr>
      <w:lang w:bidi="en-US"/>
    </w:rPr>
  </w:style>
  <w:style w:type="paragraph" w:customStyle="1" w:styleId="af7">
    <w:name w:val="附件正文"/>
    <w:link w:val="Char"/>
    <w:rsid w:val="003A29A7"/>
  </w:style>
  <w:style w:type="character" w:customStyle="1" w:styleId="Char">
    <w:name w:val="附件正文 Char"/>
    <w:basedOn w:val="a1"/>
    <w:link w:val="af7"/>
    <w:rsid w:val="003A29A7"/>
  </w:style>
  <w:style w:type="paragraph" w:customStyle="1" w:styleId="af8">
    <w:name w:val="图片"/>
    <w:next w:val="af9"/>
    <w:link w:val="Char0"/>
    <w:autoRedefine/>
    <w:rsid w:val="00A775EB"/>
    <w:pPr>
      <w:keepNext/>
      <w:keepLines/>
      <w:spacing w:before="120"/>
      <w:jc w:val="center"/>
    </w:pPr>
    <w:rPr>
      <w:rFonts w:ascii="宋体"/>
      <w:sz w:val="18"/>
    </w:rPr>
  </w:style>
  <w:style w:type="character" w:customStyle="1" w:styleId="Char0">
    <w:name w:val="图片 Char"/>
    <w:link w:val="af8"/>
    <w:rsid w:val="00A775EB"/>
    <w:rPr>
      <w:rFonts w:ascii="宋体"/>
      <w:sz w:val="18"/>
    </w:rPr>
  </w:style>
  <w:style w:type="paragraph" w:customStyle="1" w:styleId="af9">
    <w:name w:val="图题"/>
    <w:next w:val="a0"/>
    <w:autoRedefine/>
    <w:rsid w:val="00A775EB"/>
    <w:pPr>
      <w:spacing w:before="120" w:after="120"/>
      <w:jc w:val="center"/>
    </w:pPr>
    <w:rPr>
      <w:sz w:val="18"/>
    </w:rPr>
  </w:style>
  <w:style w:type="paragraph" w:customStyle="1" w:styleId="afa">
    <w:name w:val="表头"/>
    <w:next w:val="afb"/>
    <w:autoRedefine/>
    <w:rsid w:val="00A775EB"/>
    <w:pPr>
      <w:keepNext/>
      <w:keepLines/>
      <w:spacing w:before="120" w:after="120"/>
      <w:jc w:val="center"/>
    </w:pPr>
    <w:rPr>
      <w:rFonts w:eastAsia="黑体"/>
      <w:sz w:val="18"/>
    </w:rPr>
  </w:style>
  <w:style w:type="paragraph" w:customStyle="1" w:styleId="afb">
    <w:name w:val="表文字第一行"/>
    <w:next w:val="afc"/>
    <w:autoRedefine/>
    <w:rsid w:val="00A775EB"/>
    <w:pPr>
      <w:keepNext/>
      <w:keepLines/>
      <w:spacing w:line="312" w:lineRule="atLeast"/>
      <w:jc w:val="center"/>
    </w:pPr>
    <w:rPr>
      <w:rFonts w:eastAsia="黑体"/>
      <w:sz w:val="18"/>
    </w:rPr>
  </w:style>
  <w:style w:type="paragraph" w:customStyle="1" w:styleId="afc">
    <w:name w:val="表文字"/>
    <w:next w:val="a0"/>
    <w:autoRedefine/>
    <w:rsid w:val="00A775EB"/>
    <w:pPr>
      <w:tabs>
        <w:tab w:val="left" w:pos="4017"/>
        <w:tab w:val="left" w:pos="8065"/>
      </w:tabs>
      <w:spacing w:line="312" w:lineRule="atLeast"/>
    </w:pPr>
    <w:rPr>
      <w:sz w:val="18"/>
    </w:rPr>
  </w:style>
  <w:style w:type="paragraph" w:customStyle="1" w:styleId="afd">
    <w:name w:val="提示"/>
    <w:basedOn w:val="a0"/>
    <w:rsid w:val="00A775EB"/>
    <w:pPr>
      <w:ind w:firstLine="420"/>
    </w:pPr>
    <w:rPr>
      <w:rFonts w:eastAsia="楷体"/>
    </w:rPr>
  </w:style>
  <w:style w:type="paragraph" w:customStyle="1" w:styleId="afe">
    <w:name w:val="步骤首行缩进样式"/>
    <w:link w:val="Char1"/>
    <w:autoRedefine/>
    <w:rsid w:val="00A775EB"/>
    <w:pPr>
      <w:widowControl w:val="0"/>
      <w:spacing w:line="312" w:lineRule="atLeast"/>
      <w:ind w:firstLine="425"/>
      <w:jc w:val="both"/>
    </w:pPr>
    <w:rPr>
      <w:sz w:val="21"/>
    </w:rPr>
  </w:style>
  <w:style w:type="character" w:customStyle="1" w:styleId="Char1">
    <w:name w:val="步骤首行缩进样式 Char"/>
    <w:link w:val="afe"/>
    <w:rsid w:val="00A775EB"/>
    <w:rPr>
      <w:sz w:val="21"/>
    </w:rPr>
  </w:style>
  <w:style w:type="paragraph" w:customStyle="1" w:styleId="a">
    <w:name w:val="项目符号"/>
    <w:autoRedefine/>
    <w:rsid w:val="00A775EB"/>
    <w:pPr>
      <w:widowControl w:val="0"/>
      <w:numPr>
        <w:numId w:val="13"/>
      </w:numPr>
      <w:spacing w:line="312" w:lineRule="atLeast"/>
      <w:jc w:val="both"/>
    </w:pPr>
    <w:rPr>
      <w:sz w:val="21"/>
    </w:rPr>
  </w:style>
  <w:style w:type="paragraph" w:customStyle="1" w:styleId="aff">
    <w:name w:val="表"/>
    <w:basedOn w:val="a0"/>
    <w:next w:val="a0"/>
    <w:autoRedefine/>
    <w:rsid w:val="00A775EB"/>
    <w:pPr>
      <w:spacing w:before="240" w:after="240"/>
    </w:pPr>
    <w:rPr>
      <w:rFonts w:ascii="宋体"/>
      <w:bCs/>
      <w:sz w:val="18"/>
    </w:rPr>
  </w:style>
  <w:style w:type="paragraph" w:customStyle="1" w:styleId="aff0">
    <w:name w:val="表格内容"/>
    <w:basedOn w:val="a0"/>
    <w:rsid w:val="00A775EB"/>
    <w:rPr>
      <w:sz w:val="18"/>
      <w:szCs w:val="18"/>
    </w:rPr>
  </w:style>
  <w:style w:type="paragraph" w:customStyle="1" w:styleId="aff1">
    <w:name w:val="文中例"/>
    <w:basedOn w:val="a0"/>
    <w:link w:val="Char2"/>
    <w:rsid w:val="00A775EB"/>
    <w:pPr>
      <w:ind w:firstLine="420"/>
    </w:pPr>
    <w:rPr>
      <w:rFonts w:ascii="楷体" w:eastAsia="楷体" w:hAnsi="楷体"/>
      <w:kern w:val="2"/>
      <w:sz w:val="21"/>
      <w:szCs w:val="21"/>
    </w:rPr>
  </w:style>
  <w:style w:type="character" w:customStyle="1" w:styleId="Char2">
    <w:name w:val="文中例 Char"/>
    <w:basedOn w:val="a1"/>
    <w:link w:val="aff1"/>
    <w:rsid w:val="00A775EB"/>
    <w:rPr>
      <w:rFonts w:ascii="楷体" w:eastAsia="楷体" w:hAnsi="楷体" w:cstheme="minorBidi"/>
      <w:kern w:val="2"/>
      <w:sz w:val="21"/>
      <w:szCs w:val="21"/>
    </w:rPr>
  </w:style>
  <w:style w:type="paragraph" w:styleId="aff2">
    <w:name w:val="Balloon Text"/>
    <w:basedOn w:val="a0"/>
    <w:link w:val="aff3"/>
    <w:uiPriority w:val="99"/>
    <w:semiHidden/>
    <w:unhideWhenUsed/>
    <w:rsid w:val="00C46482"/>
    <w:pPr>
      <w:spacing w:after="0" w:line="240" w:lineRule="auto"/>
    </w:pPr>
    <w:rPr>
      <w:sz w:val="18"/>
      <w:szCs w:val="18"/>
    </w:rPr>
  </w:style>
  <w:style w:type="character" w:customStyle="1" w:styleId="aff3">
    <w:name w:val="批注框文本 字符"/>
    <w:basedOn w:val="a1"/>
    <w:link w:val="aff2"/>
    <w:uiPriority w:val="99"/>
    <w:semiHidden/>
    <w:rsid w:val="00C46482"/>
    <w:rPr>
      <w:sz w:val="18"/>
      <w:szCs w:val="18"/>
    </w:rPr>
  </w:style>
  <w:style w:type="table" w:styleId="aff4">
    <w:name w:val="Table Grid"/>
    <w:basedOn w:val="a2"/>
    <w:uiPriority w:val="59"/>
    <w:rsid w:val="0026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header"/>
    <w:basedOn w:val="a0"/>
    <w:link w:val="aff6"/>
    <w:uiPriority w:val="99"/>
    <w:unhideWhenUsed/>
    <w:rsid w:val="007B6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6">
    <w:name w:val="页眉 字符"/>
    <w:basedOn w:val="a1"/>
    <w:link w:val="aff5"/>
    <w:uiPriority w:val="99"/>
    <w:rsid w:val="007B6FA4"/>
    <w:rPr>
      <w:sz w:val="18"/>
      <w:szCs w:val="18"/>
    </w:rPr>
  </w:style>
  <w:style w:type="paragraph" w:styleId="aff7">
    <w:name w:val="footer"/>
    <w:basedOn w:val="a0"/>
    <w:link w:val="aff8"/>
    <w:uiPriority w:val="99"/>
    <w:unhideWhenUsed/>
    <w:rsid w:val="007B6F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8">
    <w:name w:val="页脚 字符"/>
    <w:basedOn w:val="a1"/>
    <w:link w:val="aff7"/>
    <w:uiPriority w:val="99"/>
    <w:rsid w:val="007B6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5245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6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298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55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0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299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516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49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56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吉燕</dc:creator>
  <cp:lastModifiedBy>朱爱彬</cp:lastModifiedBy>
  <cp:revision>2</cp:revision>
  <dcterms:created xsi:type="dcterms:W3CDTF">2021-02-21T03:42:00Z</dcterms:created>
  <dcterms:modified xsi:type="dcterms:W3CDTF">2021-02-21T03:42:00Z</dcterms:modified>
</cp:coreProperties>
</file>