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4CDC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  <w:r w:rsidRPr="009D7E77">
        <w:rPr>
          <w:rFonts w:ascii="Times New Roman" w:hAnsi="Times New Roman" w:cs="Times New Roman"/>
          <w:b/>
          <w:bCs/>
          <w:szCs w:val="24"/>
        </w:rPr>
        <w:t xml:space="preserve">CIT 3301 </w:t>
      </w:r>
      <w:r w:rsidRPr="009D7E77">
        <w:rPr>
          <w:rFonts w:ascii="Times New Roman" w:hAnsi="Times New Roman" w:cs="Times New Roman"/>
          <w:b/>
          <w:bCs/>
          <w:szCs w:val="24"/>
        </w:rPr>
        <w:tab/>
      </w:r>
      <w:r w:rsidRPr="009D7E77">
        <w:rPr>
          <w:rFonts w:ascii="Times New Roman" w:hAnsi="Times New Roman" w:cs="Times New Roman"/>
          <w:b/>
          <w:bCs/>
          <w:szCs w:val="24"/>
        </w:rPr>
        <w:tab/>
      </w:r>
      <w:r w:rsidRPr="009D7E77">
        <w:rPr>
          <w:rFonts w:ascii="Times New Roman" w:hAnsi="Times New Roman" w:cs="Times New Roman"/>
          <w:b/>
          <w:spacing w:val="-3"/>
          <w:szCs w:val="24"/>
        </w:rPr>
        <w:t>I</w:t>
      </w:r>
      <w:r w:rsidRPr="009D7E77">
        <w:rPr>
          <w:rFonts w:ascii="Times New Roman" w:hAnsi="Times New Roman" w:cs="Times New Roman"/>
          <w:b/>
          <w:spacing w:val="2"/>
          <w:szCs w:val="24"/>
        </w:rPr>
        <w:t>N</w:t>
      </w:r>
      <w:r w:rsidRPr="009D7E77">
        <w:rPr>
          <w:rFonts w:ascii="Times New Roman" w:hAnsi="Times New Roman" w:cs="Times New Roman"/>
          <w:b/>
          <w:szCs w:val="24"/>
        </w:rPr>
        <w:t>T</w:t>
      </w:r>
      <w:r w:rsidRPr="009D7E77">
        <w:rPr>
          <w:rFonts w:ascii="Times New Roman" w:hAnsi="Times New Roman" w:cs="Times New Roman"/>
          <w:b/>
          <w:spacing w:val="3"/>
          <w:szCs w:val="24"/>
        </w:rPr>
        <w:t>E</w:t>
      </w:r>
      <w:r w:rsidRPr="009D7E77">
        <w:rPr>
          <w:rFonts w:ascii="Times New Roman" w:hAnsi="Times New Roman" w:cs="Times New Roman"/>
          <w:b/>
          <w:spacing w:val="1"/>
          <w:szCs w:val="24"/>
        </w:rPr>
        <w:t>R</w:t>
      </w:r>
      <w:r w:rsidRPr="009D7E77">
        <w:rPr>
          <w:rFonts w:ascii="Times New Roman" w:hAnsi="Times New Roman" w:cs="Times New Roman"/>
          <w:b/>
          <w:spacing w:val="2"/>
          <w:szCs w:val="24"/>
        </w:rPr>
        <w:t>N</w:t>
      </w:r>
      <w:r w:rsidRPr="009D7E77">
        <w:rPr>
          <w:rFonts w:ascii="Times New Roman" w:hAnsi="Times New Roman" w:cs="Times New Roman"/>
          <w:b/>
          <w:spacing w:val="1"/>
          <w:szCs w:val="24"/>
        </w:rPr>
        <w:t>E</w:t>
      </w:r>
      <w:r w:rsidRPr="009D7E77">
        <w:rPr>
          <w:rFonts w:ascii="Times New Roman" w:hAnsi="Times New Roman" w:cs="Times New Roman"/>
          <w:b/>
          <w:szCs w:val="24"/>
        </w:rPr>
        <w:t>T</w:t>
      </w:r>
      <w:r w:rsidRPr="009D7E77">
        <w:rPr>
          <w:rFonts w:ascii="Times New Roman" w:hAnsi="Times New Roman" w:cs="Times New Roman"/>
          <w:b/>
          <w:spacing w:val="10"/>
          <w:szCs w:val="24"/>
        </w:rPr>
        <w:t xml:space="preserve"> </w:t>
      </w:r>
      <w:r w:rsidRPr="009D7E77">
        <w:rPr>
          <w:rFonts w:ascii="Times New Roman" w:hAnsi="Times New Roman" w:cs="Times New Roman"/>
          <w:b/>
          <w:szCs w:val="24"/>
        </w:rPr>
        <w:t>APP</w:t>
      </w:r>
      <w:r w:rsidRPr="009D7E77">
        <w:rPr>
          <w:rFonts w:ascii="Times New Roman" w:hAnsi="Times New Roman" w:cs="Times New Roman"/>
          <w:b/>
          <w:spacing w:val="2"/>
          <w:szCs w:val="24"/>
        </w:rPr>
        <w:t>L</w:t>
      </w:r>
      <w:r w:rsidRPr="009D7E77">
        <w:rPr>
          <w:rFonts w:ascii="Times New Roman" w:hAnsi="Times New Roman" w:cs="Times New Roman"/>
          <w:b/>
          <w:szCs w:val="24"/>
        </w:rPr>
        <w:t>I</w:t>
      </w:r>
      <w:r w:rsidRPr="009D7E77">
        <w:rPr>
          <w:rFonts w:ascii="Times New Roman" w:hAnsi="Times New Roman" w:cs="Times New Roman"/>
          <w:b/>
          <w:spacing w:val="-1"/>
          <w:szCs w:val="24"/>
        </w:rPr>
        <w:t>C</w:t>
      </w:r>
      <w:r w:rsidRPr="009D7E77">
        <w:rPr>
          <w:rFonts w:ascii="Times New Roman" w:hAnsi="Times New Roman" w:cs="Times New Roman"/>
          <w:b/>
          <w:spacing w:val="1"/>
          <w:szCs w:val="24"/>
        </w:rPr>
        <w:t>A</w:t>
      </w:r>
      <w:r w:rsidRPr="009D7E77">
        <w:rPr>
          <w:rFonts w:ascii="Times New Roman" w:hAnsi="Times New Roman" w:cs="Times New Roman"/>
          <w:b/>
          <w:szCs w:val="24"/>
        </w:rPr>
        <w:t>TI</w:t>
      </w:r>
      <w:r w:rsidRPr="009D7E77">
        <w:rPr>
          <w:rFonts w:ascii="Times New Roman" w:hAnsi="Times New Roman" w:cs="Times New Roman"/>
          <w:b/>
          <w:spacing w:val="2"/>
          <w:szCs w:val="24"/>
        </w:rPr>
        <w:t>O</w:t>
      </w:r>
      <w:r w:rsidRPr="009D7E77">
        <w:rPr>
          <w:rFonts w:ascii="Times New Roman" w:hAnsi="Times New Roman" w:cs="Times New Roman"/>
          <w:b/>
          <w:szCs w:val="24"/>
        </w:rPr>
        <w:t>N</w:t>
      </w:r>
      <w:r w:rsidRPr="009D7E77">
        <w:rPr>
          <w:rFonts w:ascii="Times New Roman" w:hAnsi="Times New Roman" w:cs="Times New Roman"/>
          <w:b/>
          <w:spacing w:val="8"/>
          <w:szCs w:val="24"/>
        </w:rPr>
        <w:t xml:space="preserve"> </w:t>
      </w:r>
      <w:r w:rsidRPr="009D7E77">
        <w:rPr>
          <w:rFonts w:ascii="Times New Roman" w:hAnsi="Times New Roman" w:cs="Times New Roman"/>
          <w:b/>
          <w:spacing w:val="3"/>
          <w:szCs w:val="24"/>
        </w:rPr>
        <w:t>P</w:t>
      </w:r>
      <w:r w:rsidRPr="009D7E77">
        <w:rPr>
          <w:rFonts w:ascii="Times New Roman" w:hAnsi="Times New Roman" w:cs="Times New Roman"/>
          <w:b/>
          <w:spacing w:val="-1"/>
          <w:szCs w:val="24"/>
        </w:rPr>
        <w:t>R</w:t>
      </w:r>
      <w:r w:rsidRPr="009D7E77">
        <w:rPr>
          <w:rFonts w:ascii="Times New Roman" w:hAnsi="Times New Roman" w:cs="Times New Roman"/>
          <w:b/>
          <w:szCs w:val="24"/>
        </w:rPr>
        <w:t>OG</w:t>
      </w:r>
      <w:r w:rsidRPr="009D7E77">
        <w:rPr>
          <w:rFonts w:ascii="Times New Roman" w:hAnsi="Times New Roman" w:cs="Times New Roman"/>
          <w:b/>
          <w:spacing w:val="1"/>
          <w:szCs w:val="24"/>
        </w:rPr>
        <w:t>RA</w:t>
      </w:r>
      <w:r w:rsidRPr="009D7E77">
        <w:rPr>
          <w:rFonts w:ascii="Times New Roman" w:hAnsi="Times New Roman" w:cs="Times New Roman"/>
          <w:b/>
          <w:spacing w:val="2"/>
          <w:szCs w:val="24"/>
        </w:rPr>
        <w:t>MMI</w:t>
      </w:r>
      <w:r w:rsidRPr="009D7E77">
        <w:rPr>
          <w:rFonts w:ascii="Times New Roman" w:hAnsi="Times New Roman" w:cs="Times New Roman"/>
          <w:b/>
          <w:spacing w:val="4"/>
          <w:szCs w:val="24"/>
        </w:rPr>
        <w:t>N</w:t>
      </w:r>
      <w:r w:rsidRPr="009D7E77">
        <w:rPr>
          <w:rFonts w:ascii="Times New Roman" w:hAnsi="Times New Roman" w:cs="Times New Roman"/>
          <w:b/>
          <w:szCs w:val="24"/>
        </w:rPr>
        <w:t>G</w:t>
      </w:r>
      <w:r w:rsidRPr="009D7E77">
        <w:rPr>
          <w:rFonts w:ascii="Times New Roman" w:hAnsi="Times New Roman" w:cs="Times New Roman"/>
          <w:b/>
          <w:bCs/>
          <w:spacing w:val="14"/>
          <w:szCs w:val="24"/>
        </w:rPr>
        <w:t xml:space="preserve"> </w:t>
      </w:r>
    </w:p>
    <w:p w14:paraId="49626179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</w:p>
    <w:p w14:paraId="5E4238B8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pacing w:val="14"/>
          <w:szCs w:val="24"/>
        </w:rPr>
      </w:pPr>
      <w:r w:rsidRPr="009D7E77">
        <w:rPr>
          <w:rFonts w:ascii="Times New Roman" w:hAnsi="Times New Roman" w:cs="Times New Roman"/>
          <w:b/>
          <w:bCs/>
          <w:spacing w:val="14"/>
          <w:szCs w:val="24"/>
        </w:rPr>
        <w:t>Contact Hours</w:t>
      </w:r>
      <w:r w:rsidRPr="009D7E77">
        <w:rPr>
          <w:rFonts w:ascii="Times New Roman" w:hAnsi="Times New Roman" w:cs="Times New Roman"/>
          <w:b/>
          <w:bCs/>
          <w:spacing w:val="14"/>
          <w:szCs w:val="24"/>
        </w:rPr>
        <w:tab/>
      </w:r>
      <w:r w:rsidRPr="009D7E77">
        <w:rPr>
          <w:rFonts w:ascii="Times New Roman" w:hAnsi="Times New Roman" w:cs="Times New Roman"/>
          <w:spacing w:val="14"/>
          <w:szCs w:val="24"/>
        </w:rPr>
        <w:t>45</w:t>
      </w:r>
    </w:p>
    <w:p w14:paraId="2D86DBE9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</w:p>
    <w:p w14:paraId="29AF5728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  <w:r w:rsidRPr="009D7E77">
        <w:rPr>
          <w:rFonts w:ascii="Times New Roman" w:hAnsi="Times New Roman" w:cs="Times New Roman"/>
          <w:b/>
          <w:bCs/>
          <w:spacing w:val="14"/>
          <w:szCs w:val="24"/>
        </w:rPr>
        <w:t>Pre requisite</w:t>
      </w:r>
      <w:r w:rsidRPr="009D7E77">
        <w:rPr>
          <w:rFonts w:ascii="Times New Roman" w:hAnsi="Times New Roman" w:cs="Times New Roman"/>
          <w:b/>
          <w:bCs/>
          <w:spacing w:val="14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>Fundamentals of Internet</w:t>
      </w:r>
    </w:p>
    <w:p w14:paraId="46AF6762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</w:p>
    <w:p w14:paraId="521DE9E0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  <w:r w:rsidRPr="009D7E77">
        <w:rPr>
          <w:rFonts w:ascii="Times New Roman" w:hAnsi="Times New Roman" w:cs="Times New Roman"/>
          <w:b/>
          <w:bCs/>
          <w:spacing w:val="14"/>
          <w:szCs w:val="24"/>
        </w:rPr>
        <w:t xml:space="preserve">Purpose of the Course </w:t>
      </w:r>
    </w:p>
    <w:p w14:paraId="60A216F5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To introduce a learner to programming dynamic web sites using PHP and MySQL (or an equivalent proprietary/</w:t>
      </w:r>
      <w:proofErr w:type="gramStart"/>
      <w:r w:rsidRPr="009D7E77">
        <w:rPr>
          <w:rFonts w:ascii="Times New Roman" w:hAnsi="Times New Roman" w:cs="Times New Roman"/>
          <w:szCs w:val="24"/>
        </w:rPr>
        <w:t>open source</w:t>
      </w:r>
      <w:proofErr w:type="gramEnd"/>
      <w:r w:rsidRPr="009D7E77">
        <w:rPr>
          <w:rFonts w:ascii="Times New Roman" w:hAnsi="Times New Roman" w:cs="Times New Roman"/>
          <w:szCs w:val="24"/>
        </w:rPr>
        <w:t xml:space="preserve"> environment).</w:t>
      </w:r>
    </w:p>
    <w:p w14:paraId="45579403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</w:p>
    <w:p w14:paraId="4BD61D37" w14:textId="77777777" w:rsidR="00AF183C" w:rsidRPr="009D7E77" w:rsidRDefault="00AF183C" w:rsidP="00AF183C">
      <w:pPr>
        <w:spacing w:line="360" w:lineRule="auto"/>
        <w:ind w:left="1440" w:hanging="1440"/>
        <w:rPr>
          <w:rFonts w:ascii="Times New Roman" w:hAnsi="Times New Roman" w:cs="Times New Roman"/>
          <w:b/>
          <w:szCs w:val="24"/>
        </w:rPr>
      </w:pPr>
      <w:r w:rsidRPr="009D7E77">
        <w:rPr>
          <w:rFonts w:ascii="Times New Roman" w:hAnsi="Times New Roman" w:cs="Times New Roman"/>
          <w:b/>
          <w:szCs w:val="24"/>
        </w:rPr>
        <w:t>Expected Learning Outcomes</w:t>
      </w:r>
    </w:p>
    <w:p w14:paraId="702BB6EC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At the end of the course the learner will be able to:</w:t>
      </w:r>
    </w:p>
    <w:p w14:paraId="581563CF" w14:textId="77777777" w:rsidR="00AF183C" w:rsidRPr="009D7E77" w:rsidRDefault="00AF183C" w:rsidP="00AF183C">
      <w:pPr>
        <w:numPr>
          <w:ilvl w:val="0"/>
          <w:numId w:val="1"/>
        </w:numPr>
        <w:tabs>
          <w:tab w:val="left" w:pos="414"/>
        </w:tabs>
        <w:spacing w:after="0"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Demonstrate understanding in PUP, ASP and MySQL programming and integration or any equivalent</w:t>
      </w:r>
    </w:p>
    <w:p w14:paraId="47A2E194" w14:textId="77777777" w:rsidR="00AF183C" w:rsidRPr="009D7E77" w:rsidRDefault="00AF183C" w:rsidP="00AF183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 xml:space="preserve">Demonstrate understanding of PHP and </w:t>
      </w:r>
      <w:proofErr w:type="spellStart"/>
      <w:r w:rsidRPr="009D7E77">
        <w:rPr>
          <w:rFonts w:ascii="Times New Roman" w:hAnsi="Times New Roman" w:cs="Times New Roman"/>
          <w:szCs w:val="24"/>
        </w:rPr>
        <w:t>MySql</w:t>
      </w:r>
      <w:proofErr w:type="spellEnd"/>
      <w:r w:rsidRPr="009D7E77">
        <w:rPr>
          <w:rFonts w:ascii="Times New Roman" w:hAnsi="Times New Roman" w:cs="Times New Roman"/>
          <w:szCs w:val="24"/>
        </w:rPr>
        <w:t xml:space="preserve"> programming and, integration or equivalent.</w:t>
      </w:r>
    </w:p>
    <w:p w14:paraId="4EB4BB63" w14:textId="77777777" w:rsidR="00AF183C" w:rsidRPr="009D7E77" w:rsidRDefault="00AF183C" w:rsidP="00AF183C">
      <w:pPr>
        <w:numPr>
          <w:ilvl w:val="0"/>
          <w:numId w:val="1"/>
        </w:numPr>
        <w:tabs>
          <w:tab w:val="left" w:pos="414"/>
        </w:tabs>
        <w:spacing w:after="0"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 xml:space="preserve">Create dynamic web sites and on-line transactions using PHP, ASP and </w:t>
      </w:r>
      <w:proofErr w:type="spellStart"/>
      <w:r w:rsidRPr="009D7E77">
        <w:rPr>
          <w:rFonts w:ascii="Times New Roman" w:hAnsi="Times New Roman" w:cs="Times New Roman"/>
          <w:szCs w:val="24"/>
        </w:rPr>
        <w:t>MySql</w:t>
      </w:r>
      <w:proofErr w:type="spellEnd"/>
      <w:r w:rsidRPr="009D7E77">
        <w:rPr>
          <w:rFonts w:ascii="Times New Roman" w:hAnsi="Times New Roman" w:cs="Times New Roman"/>
          <w:szCs w:val="24"/>
        </w:rPr>
        <w:t xml:space="preserve"> techniques;</w:t>
      </w:r>
    </w:p>
    <w:p w14:paraId="0685AFE4" w14:textId="77777777" w:rsidR="00AF183C" w:rsidRPr="009D7E77" w:rsidRDefault="00AF183C" w:rsidP="00AF183C">
      <w:pPr>
        <w:numPr>
          <w:ilvl w:val="0"/>
          <w:numId w:val="1"/>
        </w:numPr>
        <w:tabs>
          <w:tab w:val="left" w:pos="414"/>
        </w:tabs>
        <w:spacing w:after="0"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Integrate the system with different programming languages and scripting.</w:t>
      </w:r>
    </w:p>
    <w:p w14:paraId="51B97905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</w:p>
    <w:p w14:paraId="5364A1B0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  <w:r w:rsidRPr="009D7E77">
        <w:rPr>
          <w:rFonts w:ascii="Times New Roman" w:hAnsi="Times New Roman" w:cs="Times New Roman"/>
          <w:b/>
          <w:bCs/>
          <w:spacing w:val="14"/>
          <w:szCs w:val="24"/>
        </w:rPr>
        <w:t>Course Content</w:t>
      </w:r>
    </w:p>
    <w:p w14:paraId="569BB3DA" w14:textId="77777777" w:rsidR="00AF183C" w:rsidRPr="009D7E77" w:rsidRDefault="00AF183C" w:rsidP="00AF183C">
      <w:pPr>
        <w:pStyle w:val="BodyText3"/>
        <w:rPr>
          <w:rFonts w:ascii="Times New Roman" w:hAnsi="Times New Roman" w:cs="Times New Roman"/>
          <w:sz w:val="24"/>
          <w:szCs w:val="24"/>
        </w:rPr>
      </w:pPr>
      <w:r w:rsidRPr="009D7E77">
        <w:rPr>
          <w:rFonts w:ascii="Times New Roman" w:hAnsi="Times New Roman" w:cs="Times New Roman"/>
          <w:sz w:val="24"/>
          <w:szCs w:val="24"/>
        </w:rPr>
        <w:t xml:space="preserve">Introduction to internet programming, Internet protocols and Services; TCP, IP, FTP; Working with HTML, Browser-client communication, HTML tags, HTML text, HTML lists, graphics, tables and frames, documents reference, CSS elements and structure, JavaScript programming;  </w:t>
      </w:r>
    </w:p>
    <w:p w14:paraId="2E4FA703" w14:textId="77777777" w:rsidR="00AF183C" w:rsidRPr="009D7E77" w:rsidRDefault="00AF183C" w:rsidP="00AF183C">
      <w:pPr>
        <w:pStyle w:val="BodyText3"/>
        <w:rPr>
          <w:rFonts w:ascii="Times New Roman" w:hAnsi="Times New Roman" w:cs="Times New Roman"/>
          <w:sz w:val="24"/>
          <w:szCs w:val="24"/>
        </w:rPr>
      </w:pPr>
      <w:r w:rsidRPr="009D7E77">
        <w:rPr>
          <w:rFonts w:ascii="Times New Roman" w:hAnsi="Times New Roman" w:cs="Times New Roman"/>
          <w:sz w:val="24"/>
          <w:szCs w:val="24"/>
        </w:rPr>
        <w:t xml:space="preserve">Data types, Input/output statement, Control statements, functions, </w:t>
      </w:r>
      <w:proofErr w:type="gramStart"/>
      <w:r w:rsidRPr="009D7E77">
        <w:rPr>
          <w:rFonts w:ascii="Times New Roman" w:hAnsi="Times New Roman" w:cs="Times New Roman"/>
          <w:sz w:val="24"/>
          <w:szCs w:val="24"/>
        </w:rPr>
        <w:t>Passing</w:t>
      </w:r>
      <w:proofErr w:type="gramEnd"/>
      <w:r w:rsidRPr="009D7E77">
        <w:rPr>
          <w:rFonts w:ascii="Times New Roman" w:hAnsi="Times New Roman" w:cs="Times New Roman"/>
          <w:sz w:val="24"/>
          <w:szCs w:val="24"/>
        </w:rPr>
        <w:t xml:space="preserve"> parameters, Document Object Model, Linking JavaScript function to html forms, Common Gateway Interface, Database connectivity, web server installation, remote web servers.</w:t>
      </w:r>
    </w:p>
    <w:p w14:paraId="40C6D862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szCs w:val="24"/>
        </w:rPr>
      </w:pPr>
    </w:p>
    <w:p w14:paraId="27680D95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szCs w:val="24"/>
        </w:rPr>
      </w:pPr>
      <w:r w:rsidRPr="009D7E77">
        <w:rPr>
          <w:rFonts w:ascii="Times New Roman" w:hAnsi="Times New Roman" w:cs="Times New Roman"/>
          <w:b/>
          <w:szCs w:val="24"/>
        </w:rPr>
        <w:t>Mode of delivery</w:t>
      </w:r>
    </w:p>
    <w:p w14:paraId="5DDDC8C5" w14:textId="77777777" w:rsidR="00AF183C" w:rsidRPr="009D7E77" w:rsidRDefault="00AF183C" w:rsidP="00AF183C">
      <w:pPr>
        <w:pStyle w:val="Defaul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D7E77">
        <w:rPr>
          <w:rFonts w:ascii="Times New Roman" w:hAnsi="Times New Roman" w:cs="Times New Roman"/>
          <w:color w:val="auto"/>
        </w:rPr>
        <w:t>Lectures</w:t>
      </w:r>
    </w:p>
    <w:p w14:paraId="206C1DE3" w14:textId="77777777" w:rsidR="00AF183C" w:rsidRPr="009D7E77" w:rsidRDefault="00AF183C" w:rsidP="00AF183C">
      <w:pPr>
        <w:pStyle w:val="Defaul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D7E77">
        <w:rPr>
          <w:rFonts w:ascii="Times New Roman" w:hAnsi="Times New Roman" w:cs="Times New Roman"/>
          <w:color w:val="auto"/>
        </w:rPr>
        <w:t>Practical and tutorial sessions in Computer Laboratory</w:t>
      </w:r>
    </w:p>
    <w:p w14:paraId="6EC34BA7" w14:textId="77777777" w:rsidR="00AF183C" w:rsidRPr="009D7E77" w:rsidRDefault="00AF183C" w:rsidP="00AF183C">
      <w:pPr>
        <w:pStyle w:val="Defaul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D7E77">
        <w:rPr>
          <w:rFonts w:ascii="Times New Roman" w:hAnsi="Times New Roman" w:cs="Times New Roman"/>
          <w:color w:val="auto"/>
        </w:rPr>
        <w:t>Individual and group assignments</w:t>
      </w:r>
    </w:p>
    <w:p w14:paraId="553A3CBA" w14:textId="77777777" w:rsidR="00AF183C" w:rsidRPr="009D7E77" w:rsidRDefault="00AF183C" w:rsidP="00AF183C">
      <w:pPr>
        <w:pStyle w:val="Defaul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D7E77">
        <w:rPr>
          <w:rFonts w:ascii="Times New Roman" w:hAnsi="Times New Roman" w:cs="Times New Roman"/>
          <w:color w:val="auto"/>
        </w:rPr>
        <w:lastRenderedPageBreak/>
        <w:t xml:space="preserve">Class exercises </w:t>
      </w:r>
    </w:p>
    <w:p w14:paraId="36389D8A" w14:textId="77777777" w:rsidR="00AF183C" w:rsidRPr="009D7E77" w:rsidRDefault="00AF183C" w:rsidP="00AF183C">
      <w:pPr>
        <w:pStyle w:val="Defaul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D7E77">
        <w:rPr>
          <w:rFonts w:ascii="Times New Roman" w:hAnsi="Times New Roman" w:cs="Times New Roman"/>
          <w:color w:val="auto"/>
        </w:rPr>
        <w:t xml:space="preserve">Project work </w:t>
      </w:r>
    </w:p>
    <w:p w14:paraId="3500752D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szCs w:val="24"/>
        </w:rPr>
      </w:pPr>
    </w:p>
    <w:p w14:paraId="6D9C021B" w14:textId="77777777" w:rsidR="00AF183C" w:rsidRPr="009D7E77" w:rsidRDefault="00AF183C" w:rsidP="00AF183C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D7E77">
        <w:rPr>
          <w:rFonts w:ascii="Times New Roman" w:hAnsi="Times New Roman" w:cs="Times New Roman"/>
          <w:b/>
          <w:bCs/>
          <w:color w:val="auto"/>
        </w:rPr>
        <w:t>Instructional Materials</w:t>
      </w:r>
      <w:r w:rsidRPr="009D7E77">
        <w:rPr>
          <w:rFonts w:ascii="Times New Roman" w:hAnsi="Times New Roman" w:cs="Times New Roman"/>
          <w:color w:val="auto"/>
        </w:rPr>
        <w:t xml:space="preserve"> </w:t>
      </w:r>
    </w:p>
    <w:p w14:paraId="1509BFF2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Overhead projector and computer, handouts, white boards, appropriate software, PCs and access to a Web server and a database server.</w:t>
      </w:r>
    </w:p>
    <w:p w14:paraId="32155D63" w14:textId="77777777" w:rsidR="00AF183C" w:rsidRPr="009D7E77" w:rsidRDefault="00AF183C" w:rsidP="00AF183C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78AC7AD3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szCs w:val="24"/>
        </w:rPr>
      </w:pPr>
      <w:r w:rsidRPr="009D7E77">
        <w:rPr>
          <w:rFonts w:ascii="Times New Roman" w:hAnsi="Times New Roman" w:cs="Times New Roman"/>
          <w:b/>
          <w:szCs w:val="24"/>
        </w:rPr>
        <w:t>Course Assessment</w:t>
      </w:r>
    </w:p>
    <w:p w14:paraId="0BF0E505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 xml:space="preserve">Type </w:t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  <w:t>Weighting (%)</w:t>
      </w:r>
    </w:p>
    <w:p w14:paraId="338EA7BD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Examination</w:t>
      </w:r>
      <w:r w:rsidRPr="009D7E77">
        <w:rPr>
          <w:rFonts w:ascii="Times New Roman" w:hAnsi="Times New Roman" w:cs="Times New Roman"/>
          <w:szCs w:val="24"/>
        </w:rPr>
        <w:tab/>
        <w:t xml:space="preserve"> </w:t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  <w:t>70%</w:t>
      </w:r>
    </w:p>
    <w:p w14:paraId="02C5DCF9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 xml:space="preserve">Continuous Assessment </w:t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  <w:t>30%</w:t>
      </w:r>
    </w:p>
    <w:p w14:paraId="7BBAF1BA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Total</w:t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</w:r>
      <w:r w:rsidRPr="009D7E77">
        <w:rPr>
          <w:rFonts w:ascii="Times New Roman" w:hAnsi="Times New Roman" w:cs="Times New Roman"/>
          <w:szCs w:val="24"/>
        </w:rPr>
        <w:tab/>
        <w:t>100%</w:t>
      </w:r>
    </w:p>
    <w:p w14:paraId="4DD87265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szCs w:val="24"/>
        </w:rPr>
      </w:pPr>
    </w:p>
    <w:p w14:paraId="03A966FC" w14:textId="77777777" w:rsidR="00AF183C" w:rsidRPr="009D7E77" w:rsidRDefault="00AF183C" w:rsidP="00AF183C">
      <w:pPr>
        <w:shd w:val="clear" w:color="auto" w:fill="FFFFFF"/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9D7E77">
        <w:rPr>
          <w:rFonts w:ascii="Times New Roman" w:hAnsi="Times New Roman" w:cs="Times New Roman"/>
          <w:b/>
          <w:bCs/>
          <w:szCs w:val="24"/>
        </w:rPr>
        <w:t>Core Reading Material</w:t>
      </w:r>
    </w:p>
    <w:p w14:paraId="14E0804E" w14:textId="77777777" w:rsidR="00AF183C" w:rsidRPr="009D7E77" w:rsidRDefault="00AF183C" w:rsidP="00AF183C">
      <w:pPr>
        <w:widowControl w:val="0"/>
        <w:numPr>
          <w:ilvl w:val="0"/>
          <w:numId w:val="2"/>
        </w:numPr>
        <w:tabs>
          <w:tab w:val="clear" w:pos="288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>PHP and MySQL Web Development, Welling and Thompson, Sams, ISBN: 0672317842, 978-0672317842</w:t>
      </w:r>
    </w:p>
    <w:p w14:paraId="03A6F101" w14:textId="77777777" w:rsidR="00AF183C" w:rsidRPr="009D7E77" w:rsidRDefault="00AF183C" w:rsidP="00AF183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 xml:space="preserve">Beginning PHP and MySQL: From Novice to Professional, Jason Gilmore, </w:t>
      </w:r>
      <w:proofErr w:type="spellStart"/>
      <w:r w:rsidRPr="009D7E77">
        <w:rPr>
          <w:rFonts w:ascii="Times New Roman" w:hAnsi="Times New Roman" w:cs="Times New Roman"/>
          <w:szCs w:val="24"/>
        </w:rPr>
        <w:t>Apress</w:t>
      </w:r>
      <w:proofErr w:type="spellEnd"/>
      <w:r w:rsidRPr="009D7E77">
        <w:rPr>
          <w:rFonts w:ascii="Times New Roman" w:hAnsi="Times New Roman" w:cs="Times New Roman"/>
          <w:szCs w:val="24"/>
        </w:rPr>
        <w:t xml:space="preserve"> (2008), ISBN: 1590598628, 978-1590598627</w:t>
      </w:r>
    </w:p>
    <w:p w14:paraId="36785D79" w14:textId="77777777" w:rsidR="00AF183C" w:rsidRPr="009D7E77" w:rsidRDefault="00AF183C" w:rsidP="00AF183C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pacing w:val="14"/>
          <w:szCs w:val="24"/>
        </w:rPr>
      </w:pPr>
    </w:p>
    <w:p w14:paraId="42A6C7F1" w14:textId="77777777" w:rsidR="00AF183C" w:rsidRPr="009D7E77" w:rsidRDefault="00AF183C" w:rsidP="00AF183C">
      <w:pPr>
        <w:spacing w:line="360" w:lineRule="auto"/>
        <w:rPr>
          <w:rFonts w:ascii="Times New Roman" w:hAnsi="Times New Roman" w:cs="Times New Roman"/>
          <w:b/>
          <w:bCs/>
          <w:spacing w:val="14"/>
          <w:szCs w:val="24"/>
        </w:rPr>
      </w:pPr>
      <w:r w:rsidRPr="009D7E77">
        <w:rPr>
          <w:rFonts w:ascii="Times New Roman" w:hAnsi="Times New Roman" w:cs="Times New Roman"/>
          <w:b/>
          <w:bCs/>
          <w:spacing w:val="14"/>
          <w:szCs w:val="24"/>
        </w:rPr>
        <w:t>Recommended reference material</w:t>
      </w:r>
    </w:p>
    <w:p w14:paraId="1351525A" w14:textId="77777777" w:rsidR="00AF183C" w:rsidRPr="009D7E77" w:rsidRDefault="00AF183C" w:rsidP="00AF183C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Cs w:val="24"/>
        </w:rPr>
      </w:pPr>
      <w:r w:rsidRPr="009D7E77">
        <w:rPr>
          <w:rFonts w:ascii="Times New Roman" w:hAnsi="Times New Roman" w:cs="Times New Roman"/>
          <w:szCs w:val="24"/>
        </w:rPr>
        <w:t xml:space="preserve">PHP 6 and MySQL 5 for Dynamic Web Sites: Visual </w:t>
      </w:r>
      <w:proofErr w:type="spellStart"/>
      <w:r w:rsidRPr="009D7E77">
        <w:rPr>
          <w:rFonts w:ascii="Times New Roman" w:hAnsi="Times New Roman" w:cs="Times New Roman"/>
          <w:szCs w:val="24"/>
        </w:rPr>
        <w:t>QuickPro</w:t>
      </w:r>
      <w:proofErr w:type="spellEnd"/>
      <w:r w:rsidRPr="009D7E77">
        <w:rPr>
          <w:rFonts w:ascii="Times New Roman" w:hAnsi="Times New Roman" w:cs="Times New Roman"/>
          <w:szCs w:val="24"/>
        </w:rPr>
        <w:t xml:space="preserve"> Guide, 2007), ISBN: 978-0321525994</w:t>
      </w:r>
    </w:p>
    <w:p w14:paraId="7A6BF41D" w14:textId="77777777" w:rsidR="00644F0F" w:rsidRDefault="00644F0F"/>
    <w:sectPr w:rsidR="00644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0AD0"/>
    <w:multiLevelType w:val="singleLevel"/>
    <w:tmpl w:val="2BFF6C70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color w:val="000000"/>
      </w:rPr>
    </w:lvl>
  </w:abstractNum>
  <w:abstractNum w:abstractNumId="1" w15:restartNumberingAfterBreak="0">
    <w:nsid w:val="14ED0C1D"/>
    <w:multiLevelType w:val="multilevel"/>
    <w:tmpl w:val="C700D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D24771D"/>
    <w:multiLevelType w:val="singleLevel"/>
    <w:tmpl w:val="2BFF6C70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color w:val="000000"/>
      </w:rPr>
    </w:lvl>
  </w:abstractNum>
  <w:abstractNum w:abstractNumId="3" w15:restartNumberingAfterBreak="0">
    <w:nsid w:val="6DE81E89"/>
    <w:multiLevelType w:val="hybridMultilevel"/>
    <w:tmpl w:val="5E04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257767">
    <w:abstractNumId w:val="1"/>
  </w:num>
  <w:num w:numId="2" w16cid:durableId="829103615">
    <w:abstractNumId w:val="0"/>
  </w:num>
  <w:num w:numId="3" w16cid:durableId="607201883">
    <w:abstractNumId w:val="2"/>
  </w:num>
  <w:num w:numId="4" w16cid:durableId="230385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3C"/>
    <w:rsid w:val="00312C4D"/>
    <w:rsid w:val="00644F0F"/>
    <w:rsid w:val="0070633F"/>
    <w:rsid w:val="00897201"/>
    <w:rsid w:val="009F7158"/>
    <w:rsid w:val="00AF183C"/>
    <w:rsid w:val="00E0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36F7"/>
  <w15:chartTrackingRefBased/>
  <w15:docId w15:val="{B44D812C-6536-4123-963F-8040B079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83C"/>
    <w:pPr>
      <w:spacing w:after="68" w:line="265" w:lineRule="auto"/>
      <w:ind w:left="488" w:hanging="8"/>
      <w:jc w:val="both"/>
    </w:pPr>
    <w:rPr>
      <w:rFonts w:ascii="Garamond" w:eastAsia="Garamond" w:hAnsi="Garamond" w:cs="Garamond"/>
      <w:color w:val="00000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3C"/>
    <w:rPr>
      <w:b/>
      <w:bCs/>
      <w:smallCaps/>
      <w:color w:val="2F5496" w:themeColor="accent1" w:themeShade="BF"/>
      <w:spacing w:val="5"/>
    </w:rPr>
  </w:style>
  <w:style w:type="paragraph" w:styleId="BodyText3">
    <w:name w:val="Body Text 3"/>
    <w:basedOn w:val="Normal"/>
    <w:link w:val="BodyText3Char"/>
    <w:uiPriority w:val="99"/>
    <w:unhideWhenUsed/>
    <w:rsid w:val="00AF183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F183C"/>
    <w:rPr>
      <w:rFonts w:ascii="Garamond" w:eastAsia="Garamond" w:hAnsi="Garamond" w:cs="Garamond"/>
      <w:color w:val="000000"/>
      <w:kern w:val="0"/>
      <w:sz w:val="16"/>
      <w:szCs w:val="16"/>
      <w:lang w:val="en-US"/>
      <w14:ligatures w14:val="none"/>
    </w:rPr>
  </w:style>
  <w:style w:type="paragraph" w:customStyle="1" w:styleId="Default">
    <w:name w:val="Default"/>
    <w:rsid w:val="00AF183C"/>
    <w:pPr>
      <w:autoSpaceDE w:val="0"/>
      <w:autoSpaceDN w:val="0"/>
      <w:adjustRightInd w:val="0"/>
      <w:spacing w:after="0" w:line="240" w:lineRule="auto"/>
    </w:pPr>
    <w:rPr>
      <w:rFonts w:ascii="CG Times" w:eastAsia="Times New Roman" w:hAnsi="CG Times" w:cs="CG Times"/>
      <w:color w:val="000000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Dismas Tendet Kitaria</dc:creator>
  <cp:keywords/>
  <dc:description/>
  <cp:lastModifiedBy>Dismas Tendet Kitaria</cp:lastModifiedBy>
  <cp:revision>1</cp:revision>
  <dcterms:created xsi:type="dcterms:W3CDTF">2026-08-31T10:24:00Z</dcterms:created>
  <dcterms:modified xsi:type="dcterms:W3CDTF">2026-08-31T10:25:00Z</dcterms:modified>
</cp:coreProperties>
</file>