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正则表达式"/>
    <w:p>
      <w:pPr>
        <w:pStyle w:val="Heading1"/>
      </w:pPr>
      <w:r>
        <w:t xml:space="preserve">正则表达式</w:t>
      </w:r>
    </w:p>
    <w:bookmarkStart w:id="20" w:name="toc"/>
    <w:p>
      <w:pPr>
        <w:pStyle w:val="FirstParagraph"/>
      </w:pPr>
      <w:hyperlink w:anchor="正则表达式">
        <w:r>
          <w:rPr>
            <w:rStyle w:val="Hyperlink"/>
          </w:rPr>
          <w:t xml:space="preserve">正则表达式</w:t>
        </w:r>
      </w:hyperlink>
      <w:r>
        <w:br/>
      </w:r>
      <w:r>
        <w:t xml:space="preserve">	</w:t>
      </w:r>
      <w:hyperlink w:anchor="知识点">
        <w:r>
          <w:rPr>
            <w:rStyle w:val="Hyperlink"/>
          </w:rPr>
          <w:t xml:space="preserve">知识点</w:t>
        </w:r>
      </w:hyperlink>
      <w:r>
        <w:br/>
      </w:r>
      <w:r>
        <w:t xml:space="preserve">		</w:t>
      </w:r>
      <w:hyperlink w:anchor="正则表达式语法">
        <w:r>
          <w:rPr>
            <w:rStyle w:val="Hyperlink"/>
          </w:rPr>
          <w:t xml:space="preserve">正则表达式语法</w:t>
        </w:r>
      </w:hyperlink>
      <w:r>
        <w:br/>
      </w:r>
      <w:r>
        <w:t xml:space="preserve">			</w:t>
      </w:r>
      <w:hyperlink w:anchor="预定义字符类">
        <w:r>
          <w:rPr>
            <w:rStyle w:val="Hyperlink"/>
          </w:rPr>
          <w:t xml:space="preserve">预定义字符类</w:t>
        </w:r>
      </w:hyperlink>
      <w:r>
        <w:br/>
      </w:r>
      <w:r>
        <w:t xml:space="preserve">			</w:t>
      </w:r>
      <w:hyperlink w:anchor="greedy-数量词">
        <w:r>
          <w:rPr>
            <w:rStyle w:val="Hyperlink"/>
          </w:rPr>
          <w:t xml:space="preserve">Greedy 数量词</w:t>
        </w:r>
      </w:hyperlink>
      <w:r>
        <w:br/>
      </w:r>
      <w:r>
        <w:t xml:space="preserve">			</w:t>
      </w:r>
      <w:hyperlink w:anchor="范围词">
        <w:r>
          <w:rPr>
            <w:rStyle w:val="Hyperlink"/>
          </w:rPr>
          <w:t xml:space="preserve">范围词</w:t>
        </w:r>
      </w:hyperlink>
      <w:r>
        <w:br/>
      </w:r>
      <w:r>
        <w:t xml:space="preserve">			</w:t>
      </w:r>
      <w:hyperlink w:anchor="边界匹配器">
        <w:r>
          <w:rPr>
            <w:rStyle w:val="Hyperlink"/>
          </w:rPr>
          <w:t xml:space="preserve">边界匹配器</w:t>
        </w:r>
      </w:hyperlink>
      <w:r>
        <w:br/>
      </w:r>
      <w:r>
        <w:t xml:space="preserve">		</w:t>
      </w:r>
      <w:hyperlink w:anchor="应用">
        <w:r>
          <w:rPr>
            <w:rStyle w:val="Hyperlink"/>
          </w:rPr>
          <w:t xml:space="preserve">应用</w:t>
        </w:r>
      </w:hyperlink>
      <w:r>
        <w:br/>
      </w:r>
      <w:r>
        <w:t xml:space="preserve">	</w:t>
      </w:r>
      <w:hyperlink w:anchor="实例">
        <w:r>
          <w:rPr>
            <w:rStyle w:val="Hyperlink"/>
          </w:rPr>
          <w:t xml:space="preserve">实例</w:t>
        </w:r>
      </w:hyperlink>
      <w:r>
        <w:br/>
      </w:r>
      <w:r>
        <w:t xml:space="preserve">		</w:t>
      </w:r>
      <w:hyperlink w:anchor="判断字符串是否为邮箱号">
        <w:r>
          <w:rPr>
            <w:rStyle w:val="Hyperlink"/>
          </w:rPr>
          <w:t xml:space="preserve">判断字符串是否为邮箱号</w:t>
        </w:r>
      </w:hyperlink>
      <w:r>
        <w:br/>
      </w:r>
      <w:r>
        <w:t xml:space="preserve">		</w:t>
      </w:r>
      <w:hyperlink w:anchor="偶数的模式">
        <w:r>
          <w:rPr>
            <w:rStyle w:val="Hyperlink"/>
          </w:rPr>
          <w:t xml:space="preserve">偶数的模式</w:t>
        </w:r>
      </w:hyperlink>
    </w:p>
    <w:bookmarkEnd w:id="20"/>
    <w:bookmarkStart w:id="27" w:name="知识点"/>
    <w:p>
      <w:pPr>
        <w:pStyle w:val="Heading2"/>
      </w:pPr>
      <w:r>
        <w:t xml:space="preserve">知识点</w:t>
      </w:r>
    </w:p>
    <w:p>
      <w:pPr>
        <w:pStyle w:val="FirstParagraph"/>
      </w:pPr>
      <w:r>
        <w:rPr>
          <w:rStyle w:val="VerbatimChar"/>
        </w:rPr>
        <w:t xml:space="preserve">正则表达式：正则表达式其实就是用于操作字符串的一个规则，正则表达式的规则使用了特殊的符号表示规则</w:t>
      </w:r>
    </w:p>
    <w:p>
      <w:pPr>
        <w:pStyle w:val="BodyText"/>
      </w:pPr>
      <w:r>
        <w:t xml:space="preserve">反斜杠是一个特殊的字符，在字符串中开始转义序列。因此Java中需要使用</w:t>
      </w:r>
      <w:r>
        <w:rPr>
          <w:rStyle w:val="VerbatimChar"/>
        </w:rPr>
        <w:t xml:space="preserve">\\</w:t>
      </w:r>
      <w:r>
        <w:t xml:space="preserve">来表示</w:t>
      </w:r>
      <w:r>
        <w:rPr>
          <w:rStyle w:val="VerbatimChar"/>
        </w:rPr>
        <w:t xml:space="preserve">\</w:t>
      </w:r>
      <w:r>
        <w:t xml:space="preserve">。</w:t>
      </w:r>
    </w:p>
    <w:bookmarkStart w:id="25" w:name="正则表达式语法"/>
    <w:p>
      <w:pPr>
        <w:pStyle w:val="Heading3"/>
      </w:pPr>
      <w:r>
        <w:t xml:space="preserve">正则表达式语法</w:t>
      </w:r>
    </w:p>
    <w:bookmarkStart w:id="21" w:name="预定义字符类"/>
    <w:p>
      <w:pPr>
        <w:pStyle w:val="Heading4"/>
      </w:pPr>
      <w:r>
        <w:t xml:space="preserve">预定义字符类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任何字符(与行结束符可能匹配可能不匹配)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\d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数字[0-9]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\D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非数字[^0-9]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\s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空白字符[\t\n\f\r]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\w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单词字符[a-zA-Z_0-9]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\W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非单词字符[^\w]</w:t>
            </w:r>
          </w:p>
        </w:tc>
      </w:tr>
    </w:tbl>
    <w:p>
      <w:pPr>
        <w:pStyle w:val="BodyText"/>
      </w:pPr>
      <w:r>
        <w:rPr>
          <w:bCs/>
          <w:b/>
        </w:rPr>
        <w:t xml:space="preserve">tips</w:t>
      </w:r>
      <w:r>
        <w:t xml:space="preserve">：任何预定义字符没有加上数量词之前都只能匹配一个字符而已</w:t>
      </w:r>
    </w:p>
    <w:bookmarkEnd w:id="21"/>
    <w:bookmarkStart w:id="22" w:name="greedy-数量词"/>
    <w:p>
      <w:pPr>
        <w:pStyle w:val="Heading4"/>
      </w:pPr>
      <w:r>
        <w:t xml:space="preserve">Greedy 数量词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X，一次或一次没有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X，零次或多次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X+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X，一次或多次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X{n}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X，恰好n次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X{n,}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X，至少n次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X{n,m}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X，至少n次，但是不超过m次</w:t>
            </w:r>
          </w:p>
        </w:tc>
      </w:tr>
    </w:tbl>
    <w:bookmarkEnd w:id="22"/>
    <w:bookmarkStart w:id="23" w:name="范围词"/>
    <w:p>
      <w:pPr>
        <w:pStyle w:val="Heading4"/>
      </w:pPr>
      <w:r>
        <w:t xml:space="preserve">范围词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[abc]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a、b或c(简单类)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[^abc]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任何字符，除了a、b或c(否定)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[a-zA-Z]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a到z 或 A-Z，两头字母包括在内(范围)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[a-d[m-p]]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a到d 或 m到p ：[a-dm-p](并集)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[a-z&amp;&amp;[def]]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d、e或f(交集)</w:t>
            </w:r>
          </w:p>
        </w:tc>
      </w:tr>
    </w:tbl>
    <w:p>
      <w:pPr>
        <w:pStyle w:val="BodyText"/>
      </w:pPr>
      <w:r>
        <w:rPr>
          <w:bCs/>
          <w:b/>
        </w:rPr>
        <w:t xml:space="preserve">tips</w:t>
      </w:r>
      <w:r>
        <w:t xml:space="preserve">：范围词里面不管内容有多长，没有数量词的配合都只能匹配一个字符而已</w:t>
      </w:r>
    </w:p>
    <w:bookmarkEnd w:id="23"/>
    <w:bookmarkStart w:id="24" w:name="边界匹配器"/>
    <w:p>
      <w:pPr>
        <w:pStyle w:val="Heading4"/>
      </w:pPr>
      <w:r>
        <w:t xml:space="preserve">边界匹配器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行的开头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行的结尾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\b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单词的边界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\B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非单词边界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\A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输入的开头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\G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上一个匹配的结尾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\Z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输入的结尾，仅用于最后的结束符(如果有的话)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\z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输入的结尾</w:t>
            </w:r>
          </w:p>
        </w:tc>
      </w:tr>
    </w:tbl>
    <w:bookmarkEnd w:id="24"/>
    <w:bookmarkEnd w:id="25"/>
    <w:bookmarkStart w:id="26" w:name="应用"/>
    <w:p>
      <w:pPr>
        <w:pStyle w:val="Heading3"/>
      </w:pPr>
      <w:r>
        <w:t xml:space="preserve">应用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应用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匹配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matches()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切割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split()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替换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replace()</w:t>
            </w:r>
          </w:p>
        </w:tc>
      </w:tr>
    </w:tbl>
    <w:p>
      <w:pPr>
        <w:pStyle w:val="BodyText"/>
      </w:pPr>
    </w:p>
    <w:bookmarkEnd w:id="26"/>
    <w:bookmarkEnd w:id="27"/>
    <w:bookmarkStart w:id="30" w:name="实例"/>
    <w:p>
      <w:pPr>
        <w:pStyle w:val="Heading2"/>
      </w:pPr>
      <w:r>
        <w:t xml:space="preserve">实例</w:t>
      </w:r>
    </w:p>
    <w:bookmarkStart w:id="28" w:name="判断字符串是否为邮箱号"/>
    <w:p>
      <w:pPr>
        <w:pStyle w:val="Heading3"/>
      </w:pPr>
      <w:r>
        <w:t xml:space="preserve">判断字符串是否为邮箱号</w:t>
      </w:r>
    </w:p>
    <w:p>
      <w:pPr>
        <w:pStyle w:val="SourceCode"/>
      </w:pPr>
      <w:r>
        <w:rPr>
          <w:rStyle w:val="StringTok"/>
        </w:rPr>
        <w:t xml:space="preserve">"schhznu@dingtalk.com"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w{3,20}@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.(com|org|cn|net|gov)"</w:t>
      </w:r>
      <w:r>
        <w:rPr>
          <w:rStyle w:val="OperatorTok"/>
        </w:rPr>
        <w:t xml:space="preserve">)</w:t>
      </w:r>
    </w:p>
    <w:bookmarkEnd w:id="28"/>
    <w:bookmarkStart w:id="29" w:name="偶数的模式"/>
    <w:p>
      <w:pPr>
        <w:pStyle w:val="Heading3"/>
      </w:pPr>
      <w:r>
        <w:t xml:space="preserve">偶数的模式</w:t>
      </w:r>
    </w:p>
    <w:p>
      <w:pPr>
        <w:pStyle w:val="SourceCode"/>
      </w:pPr>
      <w:r>
        <w:rPr>
          <w:rStyle w:val="StringTok"/>
        </w:rPr>
        <w:t xml:space="preserve">"[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d]*[02468]"</w:t>
      </w:r>
    </w:p>
    <w:p>
      <w:pPr>
        <w:pStyle w:val="FirstParagraph"/>
      </w:pP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2021-11-04T13:04:59Z</dcterms:created>
  <dcterms:modified xsi:type="dcterms:W3CDTF">2021-11-04T13:04:59Z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