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Post-Incident Retrospective: INC-8821 Database Failover</w:t>
      </w:r>
    </w:p>
    <w:p>
      <w:r>
        <w:rPr>
          <w:b/>
          <w:sz w:val="24"/>
        </w:rPr>
        <w:t>1. Incident Summary</w:t>
      </w:r>
    </w:p>
    <w:p>
      <w:r>
        <w:t>On August 14, 2024 at 14:22 UTC, primary database node DB-02 experienced an unrecoverable kernel panic.</w:t>
      </w:r>
    </w:p>
    <w:p>
      <w:r>
        <w:t>Total service interruption lasted 18 minutes before automated failover to replica DB-03 concluded.</w:t>
      </w:r>
    </w:p>
    <w:p>
      <w:r>
        <w:rPr>
          <w:b/>
          <w:sz w:val="24"/>
        </w:rPr>
        <w:t>2. Root Cause Analysis</w:t>
      </w:r>
    </w:p>
    <w:p>
      <w:r>
        <w:t>Root cause was identified as a corrupted NVMe SSD controller driver under heavy I/O queue pressure.</w:t>
      </w:r>
    </w:p>
    <w:p>
      <w:r>
        <w:t>Action Item 1: Firmware updates deployed across all 24 database nodes.</w:t>
      </w:r>
    </w:p>
    <w:p>
      <w:r>
        <w:t>Action Item 2: Heartbeat polling interval reduced from 10 seconds to 2 seconds.</w:t>
      </w:r>
    </w:p>
  </w:body>
</w:document>
</file>