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6EE0" w14:textId="67E4FB4D" w:rsidR="00222CE2" w:rsidRPr="00E1453D" w:rsidRDefault="00222CE2" w:rsidP="00F51B1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5689B2CE" w14:textId="4081D5CA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國立</w:t>
      </w:r>
      <w:proofErr w:type="gramStart"/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臺</w:t>
      </w:r>
      <w:proofErr w:type="gramEnd"/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南大學</w:t>
      </w:r>
    </w:p>
    <w:p w14:paraId="0D1B5581" w14:textId="46366B99" w:rsidR="00F51B12" w:rsidRPr="00E1453D" w:rsidRDefault="00F51B12" w:rsidP="00137949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資訊工程學系</w:t>
      </w:r>
    </w:p>
    <w:p w14:paraId="36992807" w14:textId="1DC7EB68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網路程式設計</w:t>
      </w:r>
    </w:p>
    <w:p w14:paraId="208ACA0B" w14:textId="3626A2E6" w:rsidR="003D41CC" w:rsidRPr="00E1453D" w:rsidRDefault="00F51B12" w:rsidP="003D41CC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作業</w:t>
      </w:r>
      <w:r w:rsidR="00BB47D0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十</w:t>
      </w:r>
      <w:r w:rsidR="00F3134A"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一</w:t>
      </w:r>
    </w:p>
    <w:p w14:paraId="193D8AA0" w14:textId="61B3AA3A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4965620" w14:textId="77777777" w:rsidR="00137949" w:rsidRPr="00E1453D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6A79023B" w14:textId="3D903E52" w:rsidR="00137949" w:rsidRPr="00E1453D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指導教授：楊文霖教授</w:t>
      </w:r>
    </w:p>
    <w:p w14:paraId="22B671D2" w14:textId="4C3955FD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EA49670" w14:textId="1B2C2420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0772A683" w14:textId="570689CF" w:rsidR="00F51B12" w:rsidRPr="00E1453D" w:rsidRDefault="00592953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資工三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 xml:space="preserve"> </w:t>
      </w:r>
      <w:r w:rsidR="00F51B12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S11059003</w:t>
      </w:r>
      <w:r w:rsidR="00F51B12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曾俊杰</w:t>
      </w:r>
    </w:p>
    <w:p w14:paraId="68AF2C17" w14:textId="233B5C34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374CF54F" w14:textId="1E6B96F1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08A5AB8" w14:textId="0415E508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西元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2024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年</w:t>
      </w:r>
      <w:r w:rsidR="00BB47D0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6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月</w:t>
      </w:r>
      <w:r w:rsidR="00F3134A"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12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日</w:t>
      </w:r>
    </w:p>
    <w:p w14:paraId="39B79AEF" w14:textId="77777777" w:rsidR="00F51B12" w:rsidRPr="00E1453D" w:rsidRDefault="00F51B12" w:rsidP="00137949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1453D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0594F9ED" w14:textId="63C33756" w:rsidR="0048335C" w:rsidRPr="00E1453D" w:rsidRDefault="00F51B12" w:rsidP="008E5BD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lastRenderedPageBreak/>
        <w:t>開啟程式初始畫面</w:t>
      </w:r>
      <w:r w:rsidR="00F765E2"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388D6C4D" w14:textId="1B32764A" w:rsidR="00F51B12" w:rsidRPr="00E1453D" w:rsidRDefault="0023398D" w:rsidP="00F765E2">
      <w:pPr>
        <w:ind w:left="480"/>
        <w:jc w:val="center"/>
        <w:rPr>
          <w:rFonts w:ascii="Times New Roman" w:eastAsia="標楷體" w:hAnsi="Times New Roman" w:cs="Times New Roman"/>
        </w:rPr>
      </w:pPr>
      <w:r w:rsidRPr="0023398D">
        <w:rPr>
          <w:rFonts w:ascii="Times New Roman" w:eastAsia="標楷體" w:hAnsi="Times New Roman" w:cs="Times New Roman"/>
          <w:noProof/>
        </w:rPr>
        <w:drawing>
          <wp:inline distT="0" distB="0" distL="0" distR="0" wp14:anchorId="79F0C7E6" wp14:editId="2FD35E0C">
            <wp:extent cx="5274310" cy="27127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5AAD" w14:textId="77777777" w:rsidR="00F765E2" w:rsidRPr="00E1453D" w:rsidRDefault="00F765E2" w:rsidP="00F765E2">
      <w:pPr>
        <w:rPr>
          <w:rFonts w:ascii="Times New Roman" w:eastAsia="標楷體" w:hAnsi="Times New Roman" w:cs="Times New Roman"/>
        </w:rPr>
      </w:pPr>
    </w:p>
    <w:p w14:paraId="7E4D0AA9" w14:textId="59E33153" w:rsidR="00641B0D" w:rsidRPr="0023398D" w:rsidRDefault="0023398D" w:rsidP="0023398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選擇月份，</w:t>
      </w:r>
      <w:r w:rsidR="00BB47D0" w:rsidRPr="00E1453D">
        <w:rPr>
          <w:rFonts w:ascii="Times New Roman" w:eastAsia="標楷體" w:hAnsi="Times New Roman" w:cs="Times New Roman"/>
          <w:sz w:val="32"/>
          <w:szCs w:val="32"/>
        </w:rPr>
        <w:t>輸入</w:t>
      </w:r>
      <w:r>
        <w:rPr>
          <w:rFonts w:ascii="Times New Roman" w:eastAsia="標楷體" w:hAnsi="Times New Roman" w:cs="Times New Roman" w:hint="eastAsia"/>
          <w:sz w:val="32"/>
          <w:szCs w:val="32"/>
        </w:rPr>
        <w:t>股票代碼，按下</w:t>
      </w:r>
      <w:r>
        <w:rPr>
          <w:rFonts w:ascii="Times New Roman" w:eastAsia="標楷體" w:hAnsi="Times New Roman" w:cs="Times New Roman"/>
          <w:sz w:val="32"/>
          <w:szCs w:val="32"/>
        </w:rPr>
        <w:t>Download</w:t>
      </w:r>
      <w:r>
        <w:rPr>
          <w:rFonts w:ascii="Times New Roman" w:eastAsia="標楷體" w:hAnsi="Times New Roman" w:cs="Times New Roman" w:hint="eastAsia"/>
          <w:sz w:val="32"/>
          <w:szCs w:val="32"/>
        </w:rPr>
        <w:t>按鈕。</w:t>
      </w:r>
    </w:p>
    <w:p w14:paraId="004100EC" w14:textId="77777777" w:rsidR="0023398D" w:rsidRPr="00E1453D" w:rsidRDefault="0023398D" w:rsidP="0023398D"/>
    <w:p w14:paraId="46597C3E" w14:textId="3C7BACB4" w:rsidR="0016186C" w:rsidRPr="00E1453D" w:rsidRDefault="0023398D" w:rsidP="00F333E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在黑框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/>
          <w:sz w:val="32"/>
          <w:szCs w:val="32"/>
        </w:rPr>
        <w:t>JPanel)</w:t>
      </w:r>
      <w:r>
        <w:rPr>
          <w:rFonts w:ascii="Times New Roman" w:eastAsia="標楷體" w:hAnsi="Times New Roman" w:cs="Times New Roman" w:hint="eastAsia"/>
          <w:sz w:val="32"/>
          <w:szCs w:val="32"/>
        </w:rPr>
        <w:t>範圍中，繪製出條件下在</w:t>
      </w:r>
      <w:r w:rsidRPr="0023398D">
        <w:rPr>
          <w:rFonts w:ascii="Times New Roman" w:eastAsia="標楷體" w:hAnsi="Times New Roman" w:cs="Times New Roman" w:hint="eastAsia"/>
          <w:sz w:val="32"/>
          <w:szCs w:val="32"/>
        </w:rPr>
        <w:t>臺灣證券交易所</w:t>
      </w:r>
      <w:r>
        <w:rPr>
          <w:rFonts w:ascii="Times New Roman" w:eastAsia="標楷體" w:hAnsi="Times New Roman" w:cs="Times New Roman" w:hint="eastAsia"/>
          <w:sz w:val="32"/>
          <w:szCs w:val="32"/>
        </w:rPr>
        <w:t>得到的，</w:t>
      </w:r>
      <w:r>
        <w:rPr>
          <w:rFonts w:ascii="Times New Roman" w:eastAsia="標楷體" w:hAnsi="Times New Roman" w:cs="Times New Roman" w:hint="eastAsia"/>
          <w:sz w:val="32"/>
          <w:szCs w:val="32"/>
        </w:rPr>
        <w:t>2024</w:t>
      </w:r>
      <w:r>
        <w:rPr>
          <w:rFonts w:ascii="Times New Roman" w:eastAsia="標楷體" w:hAnsi="Times New Roman" w:cs="Times New Roman" w:hint="eastAsia"/>
          <w:sz w:val="32"/>
          <w:szCs w:val="32"/>
        </w:rPr>
        <w:t>年某月某股票的收盤價</w:t>
      </w:r>
      <w:proofErr w:type="gramStart"/>
      <w:r>
        <w:rPr>
          <w:rFonts w:ascii="Times New Roman" w:eastAsia="標楷體" w:hAnsi="Times New Roman" w:cs="Times New Roman" w:hint="eastAsia"/>
          <w:sz w:val="32"/>
          <w:szCs w:val="32"/>
        </w:rPr>
        <w:t>5</w:t>
      </w:r>
      <w:r>
        <w:rPr>
          <w:rFonts w:ascii="Times New Roman" w:eastAsia="標楷體" w:hAnsi="Times New Roman" w:cs="Times New Roman" w:hint="eastAsia"/>
          <w:sz w:val="32"/>
          <w:szCs w:val="32"/>
        </w:rPr>
        <w:t>日均線和</w:t>
      </w:r>
      <w:r>
        <w:rPr>
          <w:rFonts w:ascii="Times New Roman" w:eastAsia="標楷體" w:hAnsi="Times New Roman" w:cs="Times New Roman" w:hint="eastAsia"/>
          <w:sz w:val="32"/>
          <w:szCs w:val="32"/>
        </w:rPr>
        <w:t>10</w:t>
      </w:r>
      <w:r>
        <w:rPr>
          <w:rFonts w:ascii="Times New Roman" w:eastAsia="標楷體" w:hAnsi="Times New Roman" w:cs="Times New Roman" w:hint="eastAsia"/>
          <w:sz w:val="32"/>
          <w:szCs w:val="32"/>
        </w:rPr>
        <w:t>日均線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。紅色代表</w:t>
      </w:r>
      <w:proofErr w:type="gramStart"/>
      <w:r w:rsidRPr="0023398D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5</w:t>
      </w:r>
      <w:r w:rsidRPr="0023398D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日均線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，藍色代表</w:t>
      </w:r>
      <w:proofErr w:type="gramStart"/>
      <w:r w:rsidRPr="0023398D">
        <w:rPr>
          <w:rFonts w:ascii="Times New Roman" w:eastAsia="標楷體" w:hAnsi="Times New Roman" w:cs="Times New Roman" w:hint="eastAsia"/>
          <w:color w:val="0070C0"/>
          <w:sz w:val="32"/>
          <w:szCs w:val="32"/>
        </w:rPr>
        <w:t>10</w:t>
      </w:r>
      <w:r w:rsidRPr="0023398D">
        <w:rPr>
          <w:rFonts w:ascii="Times New Roman" w:eastAsia="標楷體" w:hAnsi="Times New Roman" w:cs="Times New Roman" w:hint="eastAsia"/>
          <w:color w:val="0070C0"/>
          <w:sz w:val="32"/>
          <w:szCs w:val="32"/>
        </w:rPr>
        <w:t>日均線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15A1C10D" w14:textId="03FAA2EE" w:rsidR="006A29B0" w:rsidRPr="00E1453D" w:rsidRDefault="0023398D" w:rsidP="008219D4">
      <w:pPr>
        <w:ind w:left="360"/>
        <w:rPr>
          <w:rFonts w:ascii="Times New Roman" w:eastAsia="標楷體" w:hAnsi="Times New Roman" w:cs="Times New Roman"/>
        </w:rPr>
      </w:pPr>
      <w:r w:rsidRPr="0023398D">
        <w:rPr>
          <w:rFonts w:ascii="Times New Roman" w:eastAsia="標楷體" w:hAnsi="Times New Roman" w:cs="Times New Roman"/>
          <w:noProof/>
        </w:rPr>
        <w:drawing>
          <wp:inline distT="0" distB="0" distL="0" distR="0" wp14:anchorId="56B6A988" wp14:editId="31CC2A3A">
            <wp:extent cx="5113020" cy="262976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692" cy="26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6D50" w14:textId="7968BC1A" w:rsidR="007A4BCF" w:rsidRPr="00E1453D" w:rsidRDefault="006A29B0" w:rsidP="007A4BC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注意事項：</w:t>
      </w:r>
    </w:p>
    <w:p w14:paraId="6AA52572" w14:textId="4CC4D7A4" w:rsidR="000D7205" w:rsidRPr="008219D4" w:rsidRDefault="008219D4" w:rsidP="008219D4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M</w:t>
      </w:r>
      <w:r>
        <w:rPr>
          <w:rFonts w:ascii="Times New Roman" w:eastAsia="標楷體" w:hAnsi="Times New Roman" w:cs="Times New Roman"/>
          <w:sz w:val="32"/>
          <w:szCs w:val="32"/>
        </w:rPr>
        <w:t>onth spinner</w:t>
      </w:r>
      <w:r>
        <w:rPr>
          <w:rFonts w:ascii="Times New Roman" w:eastAsia="標楷體" w:hAnsi="Times New Roman" w:cs="Times New Roman" w:hint="eastAsia"/>
          <w:sz w:val="32"/>
          <w:szCs w:val="32"/>
        </w:rPr>
        <w:t>預設值為</w:t>
      </w:r>
      <w:r>
        <w:rPr>
          <w:rFonts w:ascii="Times New Roman" w:eastAsia="標楷體" w:hAnsi="Times New Roman" w:cs="Times New Roman" w:hint="eastAsia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sz w:val="32"/>
          <w:szCs w:val="32"/>
        </w:rPr>
        <w:t>，範圍是</w:t>
      </w:r>
      <w:r>
        <w:rPr>
          <w:rFonts w:ascii="Times New Roman" w:eastAsia="標楷體" w:hAnsi="Times New Roman" w:cs="Times New Roman" w:hint="eastAsia"/>
          <w:sz w:val="32"/>
          <w:szCs w:val="32"/>
        </w:rPr>
        <w:t>1~12</w:t>
      </w:r>
      <w:r>
        <w:rPr>
          <w:rFonts w:ascii="Times New Roman" w:eastAsia="標楷體" w:hAnsi="Times New Roman" w:cs="Times New Roman" w:hint="eastAsia"/>
          <w:sz w:val="32"/>
          <w:szCs w:val="32"/>
        </w:rPr>
        <w:t>，按上代表</w:t>
      </w:r>
      <w:r>
        <w:rPr>
          <w:rFonts w:ascii="Times New Roman" w:eastAsia="標楷體" w:hAnsi="Times New Roman" w:cs="Times New Roman" w:hint="eastAsia"/>
          <w:sz w:val="32"/>
          <w:szCs w:val="32"/>
        </w:rPr>
        <w:t>+1</w:t>
      </w:r>
      <w:r>
        <w:rPr>
          <w:rFonts w:ascii="Times New Roman" w:eastAsia="標楷體" w:hAnsi="Times New Roman" w:cs="Times New Roman" w:hint="eastAsia"/>
          <w:sz w:val="32"/>
          <w:szCs w:val="32"/>
        </w:rPr>
        <w:t>、按下代表</w:t>
      </w:r>
      <w:r>
        <w:rPr>
          <w:rFonts w:ascii="Times New Roman" w:eastAsia="標楷體" w:hAnsi="Times New Roman" w:cs="Times New Roman" w:hint="eastAsia"/>
          <w:sz w:val="32"/>
          <w:szCs w:val="32"/>
        </w:rPr>
        <w:t>-1</w:t>
      </w:r>
      <w:r>
        <w:rPr>
          <w:rFonts w:ascii="Times New Roman" w:eastAsia="標楷體" w:hAnsi="Times New Roman" w:cs="Times New Roman" w:hint="eastAsia"/>
          <w:sz w:val="32"/>
          <w:szCs w:val="32"/>
        </w:rPr>
        <w:t>，如果在</w:t>
      </w:r>
      <w:r>
        <w:rPr>
          <w:rFonts w:ascii="Times New Roman" w:eastAsia="標楷體" w:hAnsi="Times New Roman" w:cs="Times New Roman" w:hint="eastAsia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sz w:val="32"/>
          <w:szCs w:val="32"/>
        </w:rPr>
        <w:t>按下，則會回到</w:t>
      </w:r>
      <w:r>
        <w:rPr>
          <w:rFonts w:ascii="Times New Roman" w:eastAsia="標楷體" w:hAnsi="Times New Roman" w:cs="Times New Roman" w:hint="eastAsia"/>
          <w:sz w:val="32"/>
          <w:szCs w:val="32"/>
        </w:rPr>
        <w:t>12</w:t>
      </w:r>
      <w:r>
        <w:rPr>
          <w:rFonts w:ascii="Times New Roman" w:eastAsia="標楷體" w:hAnsi="Times New Roman" w:cs="Times New Roman" w:hint="eastAsia"/>
          <w:sz w:val="32"/>
          <w:szCs w:val="32"/>
        </w:rPr>
        <w:t>；如果在</w:t>
      </w:r>
      <w:r>
        <w:rPr>
          <w:rFonts w:ascii="Times New Roman" w:eastAsia="標楷體" w:hAnsi="Times New Roman" w:cs="Times New Roman" w:hint="eastAsia"/>
          <w:sz w:val="32"/>
          <w:szCs w:val="32"/>
        </w:rPr>
        <w:t>12</w:t>
      </w:r>
      <w:r>
        <w:rPr>
          <w:rFonts w:ascii="Times New Roman" w:eastAsia="標楷體" w:hAnsi="Times New Roman" w:cs="Times New Roman" w:hint="eastAsia"/>
          <w:sz w:val="32"/>
          <w:szCs w:val="32"/>
        </w:rPr>
        <w:t>按上，則會回到</w:t>
      </w:r>
      <w:r>
        <w:rPr>
          <w:rFonts w:ascii="Times New Roman" w:eastAsia="標楷體" w:hAnsi="Times New Roman" w:cs="Times New Roman" w:hint="eastAsia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sz w:val="32"/>
          <w:szCs w:val="32"/>
        </w:rPr>
        <w:t>，不可輸入。</w:t>
      </w:r>
    </w:p>
    <w:p w14:paraId="0662D5BB" w14:textId="668AD309" w:rsidR="006A29B0" w:rsidRPr="00E1453D" w:rsidRDefault="003C2089" w:rsidP="006A29B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在</w:t>
      </w:r>
      <w:r>
        <w:rPr>
          <w:rFonts w:ascii="Times New Roman" w:eastAsia="標楷體" w:hAnsi="Times New Roman" w:cs="Times New Roman" w:hint="eastAsia"/>
          <w:sz w:val="32"/>
          <w:szCs w:val="32"/>
        </w:rPr>
        <w:t>J</w:t>
      </w:r>
      <w:r>
        <w:rPr>
          <w:rFonts w:ascii="Times New Roman" w:eastAsia="標楷體" w:hAnsi="Times New Roman" w:cs="Times New Roman"/>
          <w:sz w:val="32"/>
          <w:szCs w:val="32"/>
        </w:rPr>
        <w:t>Panel</w:t>
      </w:r>
      <w:r>
        <w:rPr>
          <w:rFonts w:ascii="Times New Roman" w:eastAsia="標楷體" w:hAnsi="Times New Roman" w:cs="Times New Roman" w:hint="eastAsia"/>
          <w:sz w:val="32"/>
          <w:szCs w:val="32"/>
        </w:rPr>
        <w:t>的左上角空白處有一個</w:t>
      </w:r>
      <w:r>
        <w:rPr>
          <w:rFonts w:ascii="Times New Roman" w:eastAsia="標楷體" w:hAnsi="Times New Roman" w:cs="Times New Roman" w:hint="eastAsia"/>
          <w:sz w:val="32"/>
          <w:szCs w:val="32"/>
        </w:rPr>
        <w:t>L</w:t>
      </w:r>
      <w:r>
        <w:rPr>
          <w:rFonts w:ascii="Times New Roman" w:eastAsia="標楷體" w:hAnsi="Times New Roman" w:cs="Times New Roman"/>
          <w:sz w:val="32"/>
          <w:szCs w:val="32"/>
        </w:rPr>
        <w:t>abel</w:t>
      </w:r>
      <w:r>
        <w:rPr>
          <w:rFonts w:ascii="Times New Roman" w:eastAsia="標楷體" w:hAnsi="Times New Roman" w:cs="Times New Roman" w:hint="eastAsia"/>
          <w:sz w:val="32"/>
          <w:szCs w:val="32"/>
        </w:rPr>
        <w:t>，用來提示錯誤的</w:t>
      </w:r>
      <w:r w:rsidR="00FB6F5B">
        <w:rPr>
          <w:rFonts w:ascii="Times New Roman" w:eastAsia="標楷體" w:hAnsi="Times New Roman" w:cs="Times New Roman" w:hint="eastAsia"/>
          <w:sz w:val="32"/>
          <w:szCs w:val="32"/>
        </w:rPr>
        <w:t>股票代碼輸入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，同時清空</w:t>
      </w:r>
      <w:r w:rsidR="00F54D6B">
        <w:rPr>
          <w:rFonts w:ascii="Times New Roman" w:eastAsia="標楷體" w:hAnsi="Times New Roman" w:cs="Times New Roman"/>
          <w:sz w:val="32"/>
          <w:szCs w:val="32"/>
        </w:rPr>
        <w:t>JPanel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的既有圖片</w:t>
      </w:r>
      <w:r w:rsidR="00FB6F5B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4065D689" w14:textId="2683420D" w:rsidR="006A29B0" w:rsidRDefault="00FB6F5B" w:rsidP="006A29B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沒有輸入直接按</w:t>
      </w:r>
      <w:r>
        <w:rPr>
          <w:rFonts w:ascii="Times New Roman" w:eastAsia="標楷體" w:hAnsi="Times New Roman" w:cs="Times New Roman"/>
          <w:sz w:val="32"/>
          <w:szCs w:val="32"/>
        </w:rPr>
        <w:t>Download</w:t>
      </w:r>
    </w:p>
    <w:p w14:paraId="1489BA34" w14:textId="2BBA84A9" w:rsidR="00FB6F5B" w:rsidRPr="00E1453D" w:rsidRDefault="00FB6F5B" w:rsidP="00FB6F5B">
      <w:pPr>
        <w:pStyle w:val="a3"/>
        <w:ind w:leftChars="0" w:left="1320"/>
        <w:rPr>
          <w:rFonts w:ascii="Times New Roman" w:eastAsia="標楷體" w:hAnsi="Times New Roman" w:cs="Times New Roman"/>
          <w:sz w:val="32"/>
          <w:szCs w:val="32"/>
        </w:rPr>
      </w:pPr>
      <w:r w:rsidRPr="00FB6F5B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2D801745" wp14:editId="65D8DF0C">
            <wp:extent cx="4366260" cy="2259353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114" cy="226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5323" w14:textId="49AED0BF" w:rsidR="006A29B0" w:rsidRDefault="00FB6F5B" w:rsidP="006A29B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輸入不存在的股票代碼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 xml:space="preserve"> &amp; 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空資料的月份</w:t>
      </w:r>
    </w:p>
    <w:p w14:paraId="795938DB" w14:textId="1907CAD0" w:rsidR="00FB6F5B" w:rsidRDefault="00FB6F5B" w:rsidP="00FB6F5B">
      <w:pPr>
        <w:pStyle w:val="a3"/>
        <w:ind w:leftChars="0" w:left="1320"/>
        <w:rPr>
          <w:rFonts w:ascii="Times New Roman" w:eastAsia="標楷體" w:hAnsi="Times New Roman" w:cs="Times New Roman"/>
          <w:sz w:val="32"/>
          <w:szCs w:val="32"/>
        </w:rPr>
      </w:pPr>
      <w:r w:rsidRPr="00FB6F5B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78CFF1DA" wp14:editId="17DBBD51">
            <wp:extent cx="4345575" cy="22402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228" cy="225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5890" w14:textId="3B3B59A7" w:rsidR="00F54D6B" w:rsidRPr="00E1453D" w:rsidRDefault="00F54D6B" w:rsidP="00FB6F5B">
      <w:pPr>
        <w:pStyle w:val="a3"/>
        <w:ind w:leftChars="0" w:left="1320"/>
        <w:rPr>
          <w:rFonts w:ascii="Times New Roman" w:eastAsia="標楷體" w:hAnsi="Times New Roman" w:cs="Times New Roman"/>
          <w:sz w:val="32"/>
          <w:szCs w:val="32"/>
        </w:rPr>
      </w:pPr>
      <w:r w:rsidRPr="00F54D6B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6EEB222C" wp14:editId="2065EA75">
            <wp:extent cx="4343400" cy="2279945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623" cy="228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54DA" w14:textId="136166C0" w:rsidR="00346365" w:rsidRPr="00FB6F5B" w:rsidRDefault="00FB6F5B" w:rsidP="00FB6F5B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ate1 ~ Date6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，會填入所選股票的月份當中，存在的日期之中的日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(D</w:t>
      </w:r>
      <w:r w:rsidR="00217EDD">
        <w:rPr>
          <w:rFonts w:ascii="Times New Roman" w:eastAsia="標楷體" w:hAnsi="Times New Roman" w:cs="Times New Roman"/>
          <w:sz w:val="32"/>
          <w:szCs w:val="32"/>
        </w:rPr>
        <w:t>ay)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217EDD">
        <w:rPr>
          <w:rFonts w:ascii="Times New Roman" w:eastAsia="標楷體" w:hAnsi="Times New Roman" w:cs="Times New Roman"/>
          <w:sz w:val="32"/>
          <w:szCs w:val="32"/>
        </w:rPr>
        <w:t>ate1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是第一個交易日，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217EDD">
        <w:rPr>
          <w:rFonts w:ascii="Times New Roman" w:eastAsia="標楷體" w:hAnsi="Times New Roman" w:cs="Times New Roman"/>
          <w:sz w:val="32"/>
          <w:szCs w:val="32"/>
        </w:rPr>
        <w:t>ate6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是最後一個交易日，中間的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217EDD">
        <w:rPr>
          <w:rFonts w:ascii="Times New Roman" w:eastAsia="標楷體" w:hAnsi="Times New Roman" w:cs="Times New Roman"/>
          <w:sz w:val="32"/>
          <w:szCs w:val="32"/>
        </w:rPr>
        <w:t>ate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如果存在，會以幾乎平均的差距排列，如果總共少於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6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個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217EDD">
        <w:rPr>
          <w:rFonts w:ascii="Times New Roman" w:eastAsia="標楷體" w:hAnsi="Times New Roman" w:cs="Times New Roman"/>
          <w:sz w:val="32"/>
          <w:szCs w:val="32"/>
        </w:rPr>
        <w:t>ate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217EDD">
        <w:rPr>
          <w:rFonts w:ascii="Times New Roman" w:eastAsia="標楷體" w:hAnsi="Times New Roman" w:cs="Times New Roman"/>
          <w:sz w:val="32"/>
          <w:szCs w:val="32"/>
        </w:rPr>
        <w:t>ate2~Date4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在沒有日的地方不會更動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就是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217EDD">
        <w:rPr>
          <w:rFonts w:ascii="Times New Roman" w:eastAsia="標楷體" w:hAnsi="Times New Roman" w:cs="Times New Roman"/>
          <w:sz w:val="32"/>
          <w:szCs w:val="32"/>
        </w:rPr>
        <w:t>ate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[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數字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]</w:t>
      </w:r>
      <w:r w:rsidR="00217EDD">
        <w:rPr>
          <w:rFonts w:ascii="Times New Roman" w:eastAsia="標楷體" w:hAnsi="Times New Roman" w:cs="Times New Roman"/>
          <w:sz w:val="32"/>
          <w:szCs w:val="32"/>
        </w:rPr>
        <w:t>)</w:t>
      </w:r>
      <w:r w:rsidR="00217EDD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7A7B86AA" w14:textId="65DEE111" w:rsidR="00217EDD" w:rsidRPr="00217EDD" w:rsidRDefault="00217EDD" w:rsidP="00217EDD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x</w:t>
      </w:r>
      <w:r>
        <w:rPr>
          <w:rFonts w:ascii="Times New Roman" w:eastAsia="標楷體" w:hAnsi="Times New Roman" w:cs="Times New Roman" w:hint="eastAsia"/>
          <w:sz w:val="32"/>
          <w:szCs w:val="32"/>
        </w:rPr>
        <w:t>MA</w:t>
      </w:r>
      <w:r>
        <w:rPr>
          <w:rFonts w:ascii="Times New Roman" w:eastAsia="標楷體" w:hAnsi="Times New Roman" w:cs="Times New Roman" w:hint="eastAsia"/>
          <w:sz w:val="32"/>
          <w:szCs w:val="32"/>
        </w:rPr>
        <w:t>計算方式：往前</w:t>
      </w:r>
      <w:r>
        <w:rPr>
          <w:rFonts w:ascii="Times New Roman" w:eastAsia="標楷體" w:hAnsi="Times New Roman" w:cs="Times New Roman"/>
          <w:sz w:val="32"/>
          <w:szCs w:val="32"/>
        </w:rPr>
        <w:t>x</w:t>
      </w:r>
      <w:proofErr w:type="gramStart"/>
      <w:r>
        <w:rPr>
          <w:rFonts w:ascii="Times New Roman" w:eastAsia="標楷體" w:hAnsi="Times New Roman" w:cs="Times New Roman" w:hint="eastAsia"/>
          <w:sz w:val="32"/>
          <w:szCs w:val="32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交易日的收盤價相加，除以</w:t>
      </w:r>
      <w:r>
        <w:rPr>
          <w:rFonts w:ascii="Times New Roman" w:eastAsia="標楷體" w:hAnsi="Times New Roman" w:cs="Times New Roman" w:hint="eastAsia"/>
          <w:sz w:val="32"/>
          <w:szCs w:val="32"/>
        </w:rPr>
        <w:t>x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169030AC" w14:textId="24A4E5C1" w:rsidR="00ED7682" w:rsidRDefault="00217EDD" w:rsidP="00B65959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繪圖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 w:hint="eastAsia"/>
          <w:sz w:val="32"/>
          <w:szCs w:val="32"/>
        </w:rPr>
        <w:t>畫直線</w:t>
      </w:r>
      <w:r>
        <w:rPr>
          <w:rFonts w:ascii="Times New Roman" w:eastAsia="標楷體" w:hAnsi="Times New Roman" w:cs="Times New Roman" w:hint="eastAsia"/>
          <w:sz w:val="32"/>
          <w:szCs w:val="32"/>
        </w:rPr>
        <w:t>)</w:t>
      </w:r>
      <w:r>
        <w:rPr>
          <w:rFonts w:ascii="Times New Roman" w:eastAsia="標楷體" w:hAnsi="Times New Roman" w:cs="Times New Roman" w:hint="eastAsia"/>
          <w:sz w:val="32"/>
          <w:szCs w:val="32"/>
        </w:rPr>
        <w:t>的規則：每</w:t>
      </w:r>
      <w:proofErr w:type="gramStart"/>
      <w:r>
        <w:rPr>
          <w:rFonts w:ascii="Times New Roman" w:eastAsia="標楷體" w:hAnsi="Times New Roman" w:cs="Times New Roman" w:hint="eastAsia"/>
          <w:sz w:val="32"/>
          <w:szCs w:val="32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交易日都為一個點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 w:hint="eastAsia"/>
          <w:sz w:val="32"/>
          <w:szCs w:val="32"/>
        </w:rPr>
        <w:t>日</w:t>
      </w:r>
      <w:r>
        <w:rPr>
          <w:rFonts w:ascii="Times New Roman" w:eastAsia="標楷體" w:hAnsi="Times New Roman" w:cs="Times New Roman"/>
          <w:sz w:val="32"/>
          <w:szCs w:val="32"/>
        </w:rPr>
        <w:t>,xMA)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r>
        <w:rPr>
          <w:rFonts w:ascii="Times New Roman" w:eastAsia="標楷體" w:hAnsi="Times New Roman" w:cs="Times New Roman" w:hint="eastAsia"/>
          <w:sz w:val="32"/>
          <w:szCs w:val="32"/>
        </w:rPr>
        <w:t>X</w:t>
      </w:r>
      <w:r>
        <w:rPr>
          <w:rFonts w:ascii="Times New Roman" w:eastAsia="標楷體" w:hAnsi="Times New Roman" w:cs="Times New Roman" w:hint="eastAsia"/>
          <w:sz w:val="32"/>
          <w:szCs w:val="32"/>
        </w:rPr>
        <w:t>為日，</w:t>
      </w:r>
      <w:r>
        <w:rPr>
          <w:rFonts w:ascii="Times New Roman" w:eastAsia="標楷體" w:hAnsi="Times New Roman" w:cs="Times New Roman" w:hint="eastAsia"/>
          <w:sz w:val="32"/>
          <w:szCs w:val="32"/>
        </w:rPr>
        <w:t>Y</w:t>
      </w:r>
      <w:r>
        <w:rPr>
          <w:rFonts w:ascii="Times New Roman" w:eastAsia="標楷體" w:hAnsi="Times New Roman" w:cs="Times New Roman" w:hint="eastAsia"/>
          <w:sz w:val="32"/>
          <w:szCs w:val="32"/>
        </w:rPr>
        <w:t>為</w:t>
      </w:r>
      <w:r>
        <w:rPr>
          <w:rFonts w:ascii="Times New Roman" w:eastAsia="標楷體" w:hAnsi="Times New Roman" w:cs="Times New Roman" w:hint="eastAsia"/>
          <w:sz w:val="32"/>
          <w:szCs w:val="32"/>
        </w:rPr>
        <w:t>x</w:t>
      </w:r>
      <w:r>
        <w:rPr>
          <w:rFonts w:ascii="Times New Roman" w:eastAsia="標楷體" w:hAnsi="Times New Roman" w:cs="Times New Roman"/>
          <w:sz w:val="32"/>
          <w:szCs w:val="32"/>
        </w:rPr>
        <w:t>MA</w:t>
      </w:r>
      <w:r>
        <w:rPr>
          <w:rFonts w:ascii="Times New Roman" w:eastAsia="標楷體" w:hAnsi="Times New Roman" w:cs="Times New Roman" w:hint="eastAsia"/>
          <w:sz w:val="32"/>
          <w:szCs w:val="32"/>
        </w:rPr>
        <w:t>，兩點為一直線根據</w:t>
      </w:r>
      <w:proofErr w:type="gramStart"/>
      <w:r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日</w:t>
      </w:r>
      <w:proofErr w:type="gramStart"/>
      <w:r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畫下去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，您可以理解為，依此條件畫出原圖，因為原版資料過大，而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J</w:t>
      </w:r>
      <w:r w:rsidR="00F54D6B">
        <w:rPr>
          <w:rFonts w:ascii="Times New Roman" w:eastAsia="標楷體" w:hAnsi="Times New Roman" w:cs="Times New Roman"/>
          <w:sz w:val="32"/>
          <w:szCs w:val="32"/>
        </w:rPr>
        <w:t>Panel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範圍有限，所以我進行「縮小圖片」將此繪圖縮小到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J</w:t>
      </w:r>
      <w:r w:rsidR="00F54D6B">
        <w:rPr>
          <w:rFonts w:ascii="Times New Roman" w:eastAsia="標楷體" w:hAnsi="Times New Roman" w:cs="Times New Roman"/>
          <w:sz w:val="32"/>
          <w:szCs w:val="32"/>
        </w:rPr>
        <w:t>Panel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的範圍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仍然保持長寬比例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)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，得以顯示。可以在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g</w:t>
      </w:r>
      <w:r w:rsidR="00F54D6B">
        <w:rPr>
          <w:rFonts w:ascii="Times New Roman" w:eastAsia="標楷體" w:hAnsi="Times New Roman" w:cs="Times New Roman"/>
          <w:sz w:val="32"/>
          <w:szCs w:val="32"/>
        </w:rPr>
        <w:t>ui.java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F54D6B">
        <w:rPr>
          <w:rFonts w:ascii="Times New Roman" w:eastAsia="標楷體" w:hAnsi="Times New Roman" w:cs="Times New Roman"/>
          <w:sz w:val="32"/>
          <w:szCs w:val="32"/>
        </w:rPr>
        <w:t>line 329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查看所有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5MA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點的資料、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l</w:t>
      </w:r>
      <w:r w:rsidR="00F54D6B">
        <w:rPr>
          <w:rFonts w:ascii="Times New Roman" w:eastAsia="標楷體" w:hAnsi="Times New Roman" w:cs="Times New Roman"/>
          <w:sz w:val="32"/>
          <w:szCs w:val="32"/>
        </w:rPr>
        <w:t>ine 342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查看所有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10MA</w:t>
      </w:r>
      <w:r w:rsidR="00F54D6B">
        <w:rPr>
          <w:rFonts w:ascii="Times New Roman" w:eastAsia="標楷體" w:hAnsi="Times New Roman" w:cs="Times New Roman" w:hint="eastAsia"/>
          <w:sz w:val="32"/>
          <w:szCs w:val="32"/>
        </w:rPr>
        <w:t>點的資料，該繪圖的規則只是本人拙見，查詢網站並沒有人</w:t>
      </w:r>
      <w:proofErr w:type="gramStart"/>
      <w:r w:rsidR="00F54D6B">
        <w:rPr>
          <w:rFonts w:ascii="Times New Roman" w:eastAsia="標楷體" w:hAnsi="Times New Roman" w:cs="Times New Roman" w:hint="eastAsia"/>
          <w:sz w:val="32"/>
          <w:szCs w:val="32"/>
        </w:rPr>
        <w:t>介紹均線的</w:t>
      </w:r>
      <w:proofErr w:type="gramEnd"/>
      <w:r w:rsidR="00F54D6B">
        <w:rPr>
          <w:rFonts w:ascii="Times New Roman" w:eastAsia="標楷體" w:hAnsi="Times New Roman" w:cs="Times New Roman" w:hint="eastAsia"/>
          <w:sz w:val="32"/>
          <w:szCs w:val="32"/>
        </w:rPr>
        <w:t>繪製方法。</w:t>
      </w:r>
    </w:p>
    <w:p w14:paraId="650EE544" w14:textId="65D3699F" w:rsidR="00F54D6B" w:rsidRDefault="00F54D6B" w:rsidP="00B65959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如果</w:t>
      </w:r>
      <w:r w:rsidR="003639FC">
        <w:rPr>
          <w:rFonts w:ascii="Times New Roman" w:eastAsia="標楷體" w:hAnsi="Times New Roman" w:cs="Times New Roman" w:hint="eastAsia"/>
          <w:sz w:val="32"/>
          <w:szCs w:val="32"/>
        </w:rPr>
        <w:t>您</w:t>
      </w:r>
      <w:r>
        <w:rPr>
          <w:rFonts w:ascii="Times New Roman" w:eastAsia="標楷體" w:hAnsi="Times New Roman" w:cs="Times New Roman" w:hint="eastAsia"/>
          <w:sz w:val="32"/>
          <w:szCs w:val="32"/>
        </w:rPr>
        <w:t>縮放</w:t>
      </w:r>
      <w:r>
        <w:rPr>
          <w:rFonts w:ascii="Times New Roman" w:eastAsia="標楷體" w:hAnsi="Times New Roman" w:cs="Times New Roman"/>
          <w:sz w:val="32"/>
          <w:szCs w:val="32"/>
        </w:rPr>
        <w:t>GUI</w:t>
      </w:r>
      <w:r>
        <w:rPr>
          <w:rFonts w:ascii="Times New Roman" w:eastAsia="標楷體" w:hAnsi="Times New Roman" w:cs="Times New Roman" w:hint="eastAsia"/>
          <w:sz w:val="32"/>
          <w:szCs w:val="32"/>
        </w:rPr>
        <w:t>，可能導致</w:t>
      </w:r>
      <w:r>
        <w:rPr>
          <w:rFonts w:ascii="Times New Roman" w:eastAsia="標楷體" w:hAnsi="Times New Roman" w:cs="Times New Roman" w:hint="eastAsia"/>
          <w:sz w:val="32"/>
          <w:szCs w:val="32"/>
        </w:rPr>
        <w:t>J</w:t>
      </w:r>
      <w:r>
        <w:rPr>
          <w:rFonts w:ascii="Times New Roman" w:eastAsia="標楷體" w:hAnsi="Times New Roman" w:cs="Times New Roman"/>
          <w:sz w:val="32"/>
          <w:szCs w:val="32"/>
        </w:rPr>
        <w:t>Panel</w:t>
      </w:r>
      <w:r>
        <w:rPr>
          <w:rFonts w:ascii="Times New Roman" w:eastAsia="標楷體" w:hAnsi="Times New Roman" w:cs="Times New Roman" w:hint="eastAsia"/>
          <w:sz w:val="32"/>
          <w:szCs w:val="32"/>
        </w:rPr>
        <w:t>的圖片消失</w:t>
      </w:r>
      <w:r w:rsidR="003639FC">
        <w:rPr>
          <w:rFonts w:ascii="Times New Roman" w:eastAsia="標楷體" w:hAnsi="Times New Roman" w:cs="Times New Roman" w:hint="eastAsia"/>
          <w:sz w:val="32"/>
          <w:szCs w:val="32"/>
        </w:rPr>
        <w:t>，需要重新按</w:t>
      </w:r>
      <w:r w:rsidR="003639FC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3639FC">
        <w:rPr>
          <w:rFonts w:ascii="Times New Roman" w:eastAsia="標楷體" w:hAnsi="Times New Roman" w:cs="Times New Roman"/>
          <w:sz w:val="32"/>
          <w:szCs w:val="32"/>
        </w:rPr>
        <w:t>ownload</w:t>
      </w:r>
      <w:r w:rsidR="003639FC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7A87D67E" w14:textId="4FD0B2E4" w:rsidR="00A11975" w:rsidRDefault="00A11975" w:rsidP="00A11975">
      <w:pPr>
        <w:pStyle w:val="a3"/>
        <w:ind w:leftChars="0" w:left="840"/>
        <w:rPr>
          <w:rFonts w:ascii="Times New Roman" w:eastAsia="標楷體" w:hAnsi="Times New Roman" w:cs="Times New Roman"/>
          <w:sz w:val="32"/>
          <w:szCs w:val="32"/>
        </w:rPr>
      </w:pPr>
      <w:r w:rsidRPr="00F54D6B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146BC765" wp14:editId="450B0AB4">
            <wp:extent cx="4940990" cy="336042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352" cy="33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97D9" w14:textId="00345503" w:rsidR="00F54D6B" w:rsidRDefault="001152F4" w:rsidP="00F37C9A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測試會觸發</w:t>
      </w:r>
      <w:r>
        <w:rPr>
          <w:rFonts w:ascii="Times New Roman" w:eastAsia="標楷體" w:hAnsi="Times New Roman" w:cs="Times New Roman" w:hint="eastAsia"/>
          <w:sz w:val="32"/>
          <w:szCs w:val="32"/>
        </w:rPr>
        <w:t>ERROR</w:t>
      </w:r>
      <w:r>
        <w:rPr>
          <w:rFonts w:ascii="Times New Roman" w:eastAsia="標楷體" w:hAnsi="Times New Roman" w:cs="Times New Roman" w:hint="eastAsia"/>
          <w:sz w:val="32"/>
          <w:szCs w:val="32"/>
        </w:rPr>
        <w:t>顯示的條件時，</w:t>
      </w:r>
      <w:r w:rsidR="00A11975">
        <w:rPr>
          <w:rFonts w:ascii="Times New Roman" w:eastAsia="標楷體" w:hAnsi="Times New Roman" w:cs="Times New Roman" w:hint="eastAsia"/>
          <w:sz w:val="32"/>
          <w:szCs w:val="32"/>
        </w:rPr>
        <w:t>可能會有些許讀取卡頓，不是程式錯誤，請耐心等待。</w:t>
      </w:r>
    </w:p>
    <w:p w14:paraId="64534CFF" w14:textId="1905C919" w:rsidR="00B65959" w:rsidRPr="00E64952" w:rsidRDefault="00427160" w:rsidP="00E64952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在</w:t>
      </w:r>
      <w:r>
        <w:rPr>
          <w:rFonts w:ascii="Times New Roman" w:eastAsia="標楷體" w:hAnsi="Times New Roman" w:cs="Times New Roman" w:hint="eastAsia"/>
          <w:sz w:val="32"/>
          <w:szCs w:val="32"/>
        </w:rPr>
        <w:t>S</w:t>
      </w:r>
      <w:r>
        <w:rPr>
          <w:rFonts w:ascii="Times New Roman" w:eastAsia="標楷體" w:hAnsi="Times New Roman" w:cs="Times New Roman"/>
          <w:sz w:val="32"/>
          <w:szCs w:val="32"/>
        </w:rPr>
        <w:t>11059003_HW11.java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/>
          <w:sz w:val="32"/>
          <w:szCs w:val="32"/>
        </w:rPr>
        <w:t>line 59</w:t>
      </w:r>
      <w:r>
        <w:rPr>
          <w:rFonts w:ascii="Times New Roman" w:eastAsia="標楷體" w:hAnsi="Times New Roman" w:cs="Times New Roman" w:hint="eastAsia"/>
          <w:sz w:val="32"/>
          <w:szCs w:val="32"/>
        </w:rPr>
        <w:t>、</w:t>
      </w:r>
      <w:r>
        <w:rPr>
          <w:rFonts w:ascii="Times New Roman" w:eastAsia="標楷體" w:hAnsi="Times New Roman" w:cs="Times New Roman" w:hint="eastAsia"/>
          <w:sz w:val="32"/>
          <w:szCs w:val="32"/>
        </w:rPr>
        <w:t>6</w:t>
      </w:r>
      <w:r>
        <w:rPr>
          <w:rFonts w:ascii="Times New Roman" w:eastAsia="標楷體" w:hAnsi="Times New Roman" w:cs="Times New Roman"/>
          <w:sz w:val="32"/>
          <w:szCs w:val="32"/>
        </w:rPr>
        <w:t>0</w:t>
      </w:r>
      <w:r>
        <w:rPr>
          <w:rFonts w:ascii="Times New Roman" w:eastAsia="標楷體" w:hAnsi="Times New Roman" w:cs="Times New Roman" w:hint="eastAsia"/>
          <w:sz w:val="32"/>
          <w:szCs w:val="32"/>
        </w:rPr>
        <w:t>中，可以看到截取的</w:t>
      </w:r>
      <w:r>
        <w:rPr>
          <w:rFonts w:ascii="Times New Roman" w:eastAsia="標楷體" w:hAnsi="Times New Roman" w:cs="Times New Roman" w:hint="eastAsia"/>
          <w:sz w:val="32"/>
          <w:szCs w:val="32"/>
        </w:rPr>
        <w:t>J</w:t>
      </w:r>
      <w:r>
        <w:rPr>
          <w:rFonts w:ascii="Times New Roman" w:eastAsia="標楷體" w:hAnsi="Times New Roman" w:cs="Times New Roman"/>
          <w:sz w:val="32"/>
          <w:szCs w:val="32"/>
        </w:rPr>
        <w:t>SON</w:t>
      </w:r>
      <w:r>
        <w:rPr>
          <w:rFonts w:ascii="Times New Roman" w:eastAsia="標楷體" w:hAnsi="Times New Roman" w:cs="Times New Roman" w:hint="eastAsia"/>
          <w:sz w:val="32"/>
          <w:szCs w:val="32"/>
        </w:rPr>
        <w:t>資料和儲存的股票資料</w:t>
      </w:r>
      <w:r>
        <w:rPr>
          <w:rFonts w:ascii="Times New Roman" w:eastAsia="標楷體" w:hAnsi="Times New Roman" w:cs="Times New Roman" w:hint="eastAsia"/>
          <w:sz w:val="32"/>
          <w:szCs w:val="32"/>
        </w:rPr>
        <w:t>(</w:t>
      </w:r>
      <w:r>
        <w:rPr>
          <w:rFonts w:ascii="Times New Roman" w:eastAsia="標楷體" w:hAnsi="Times New Roman" w:cs="Times New Roman" w:hint="eastAsia"/>
          <w:sz w:val="32"/>
          <w:szCs w:val="32"/>
        </w:rPr>
        <w:t>日期、日、收盤價、</w:t>
      </w:r>
      <w:r>
        <w:rPr>
          <w:rFonts w:ascii="Times New Roman" w:eastAsia="標楷體" w:hAnsi="Times New Roman" w:cs="Times New Roman" w:hint="eastAsia"/>
          <w:sz w:val="32"/>
          <w:szCs w:val="32"/>
        </w:rPr>
        <w:t>5MA</w:t>
      </w:r>
      <w:r>
        <w:rPr>
          <w:rFonts w:ascii="Times New Roman" w:eastAsia="標楷體" w:hAnsi="Times New Roman" w:cs="Times New Roman" w:hint="eastAsia"/>
          <w:sz w:val="32"/>
          <w:szCs w:val="32"/>
        </w:rPr>
        <w:t>、</w:t>
      </w:r>
      <w:r>
        <w:rPr>
          <w:rFonts w:ascii="Times New Roman" w:eastAsia="標楷體" w:hAnsi="Times New Roman" w:cs="Times New Roman" w:hint="eastAsia"/>
          <w:sz w:val="32"/>
          <w:szCs w:val="32"/>
        </w:rPr>
        <w:t>10MA)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439E6625" w14:textId="2AE6F3FE" w:rsidR="00562368" w:rsidRPr="00E1453D" w:rsidRDefault="00562368" w:rsidP="00A90B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電腦環境</w:t>
      </w:r>
    </w:p>
    <w:p w14:paraId="685F515F" w14:textId="3B21EB8E" w:rsidR="00D244DB" w:rsidRPr="00E1453D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CPU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11th Gen Intel(R) Core(TM) i7-11800H @ 2.30GHz</w:t>
      </w:r>
    </w:p>
    <w:p w14:paraId="1F56726A" w14:textId="2841B0B0" w:rsidR="0060438F" w:rsidRPr="00E1453D" w:rsidRDefault="0060438F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記憶體：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16GB(15.7GB</w:t>
      </w:r>
      <w:r w:rsidRPr="00E1453D">
        <w:rPr>
          <w:rFonts w:ascii="Times New Roman" w:eastAsia="標楷體" w:hAnsi="Times New Roman" w:cs="Times New Roman"/>
          <w:sz w:val="32"/>
          <w:szCs w:val="32"/>
        </w:rPr>
        <w:t>可用</w:t>
      </w:r>
      <w:r w:rsidRPr="00E1453D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27A84813" w14:textId="06929F65" w:rsidR="00D244DB" w:rsidRPr="00E1453D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Intel(R) UHD Graphics</w:t>
      </w:r>
    </w:p>
    <w:p w14:paraId="41F98C0E" w14:textId="1B2339D3" w:rsidR="00D244DB" w:rsidRPr="00E1453D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E1453D">
        <w:rPr>
          <w:rFonts w:ascii="Times New Roman" w:eastAsia="標楷體" w:hAnsi="Times New Roman" w:cs="Times New Roman"/>
          <w:sz w:val="32"/>
          <w:szCs w:val="32"/>
        </w:rPr>
        <w:t>2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NVIDIA GeForce RTX 3050 Ti Laptop GPU</w:t>
      </w:r>
    </w:p>
    <w:p w14:paraId="0602BA00" w14:textId="17F0E719" w:rsidR="00562368" w:rsidRPr="00E1453D" w:rsidRDefault="00D244DB" w:rsidP="0056236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作業系統：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Microsoft Windows </w:t>
      </w:r>
      <w:r w:rsidR="001E264A" w:rsidRPr="00E1453D">
        <w:rPr>
          <w:rFonts w:ascii="Times New Roman" w:eastAsia="標楷體" w:hAnsi="Times New Roman" w:cs="Times New Roman"/>
          <w:sz w:val="32"/>
          <w:szCs w:val="32"/>
        </w:rPr>
        <w:t>11</w:t>
      </w:r>
      <w:r w:rsidR="00FE6D48" w:rsidRPr="00E1453D">
        <w:rPr>
          <w:rFonts w:ascii="Times New Roman" w:eastAsia="標楷體" w:hAnsi="Times New Roman" w:cs="Times New Roman"/>
          <w:sz w:val="32"/>
          <w:szCs w:val="32"/>
        </w:rPr>
        <w:t>家用版，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版本</w:t>
      </w:r>
      <w:r w:rsidRPr="00E1453D">
        <w:rPr>
          <w:rFonts w:ascii="Times New Roman" w:eastAsia="標楷體" w:hAnsi="Times New Roman" w:cs="Times New Roman"/>
          <w:sz w:val="32"/>
          <w:szCs w:val="32"/>
        </w:rPr>
        <w:t>2</w:t>
      </w:r>
      <w:r w:rsidR="001E264A" w:rsidRPr="00E1453D">
        <w:rPr>
          <w:rFonts w:ascii="Times New Roman" w:eastAsia="標楷體" w:hAnsi="Times New Roman" w:cs="Times New Roman"/>
          <w:sz w:val="32"/>
          <w:szCs w:val="32"/>
        </w:rPr>
        <w:t>3</w:t>
      </w:r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H2 </w:t>
      </w:r>
    </w:p>
    <w:p w14:paraId="5262406F" w14:textId="3D57016E" w:rsidR="00B86395" w:rsidRPr="00E1453D" w:rsidRDefault="00B86395" w:rsidP="00B86395">
      <w:pPr>
        <w:widowControl/>
        <w:rPr>
          <w:rFonts w:ascii="Times New Roman" w:eastAsia="標楷體" w:hAnsi="Times New Roman" w:cs="Times New Roman"/>
        </w:rPr>
      </w:pPr>
    </w:p>
    <w:p w14:paraId="103004D1" w14:textId="188925EF" w:rsidR="0024798F" w:rsidRPr="00E1453D" w:rsidRDefault="0060438F" w:rsidP="0024798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實作軟體</w:t>
      </w:r>
      <w:r w:rsidR="0024798F" w:rsidRPr="00E1453D">
        <w:rPr>
          <w:rFonts w:ascii="Times New Roman" w:eastAsia="標楷體" w:hAnsi="Times New Roman" w:cs="Times New Roman"/>
          <w:sz w:val="32"/>
          <w:szCs w:val="32"/>
        </w:rPr>
        <w:t>環境</w:t>
      </w:r>
    </w:p>
    <w:p w14:paraId="7A8DE2F1" w14:textId="572D49BF" w:rsidR="0024798F" w:rsidRPr="00E1453D" w:rsidRDefault="006043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JDK 22.0.1</w:t>
      </w:r>
    </w:p>
    <w:p w14:paraId="7F7307BD" w14:textId="1555CF47" w:rsidR="0060438F" w:rsidRPr="00E1453D" w:rsidRDefault="00A5526D" w:rsidP="0060438F">
      <w:pPr>
        <w:ind w:left="840"/>
        <w:rPr>
          <w:rFonts w:ascii="Times New Roman" w:eastAsia="標楷體" w:hAnsi="Times New Roman" w:cs="Times New Roman"/>
        </w:rPr>
      </w:pPr>
      <w:hyperlink r:id="rId13" w:history="1">
        <w:r w:rsidR="0060438F" w:rsidRPr="00E1453D">
          <w:rPr>
            <w:rStyle w:val="ab"/>
            <w:rFonts w:ascii="Times New Roman" w:eastAsia="標楷體" w:hAnsi="Times New Roman" w:cs="Times New Roman"/>
          </w:rPr>
          <w:t>https://www.oracle.com/middleeast/java/technologies/downloads/</w:t>
        </w:r>
      </w:hyperlink>
    </w:p>
    <w:p w14:paraId="3DA3B18B" w14:textId="1C671057" w:rsidR="0060438F" w:rsidRPr="00E1453D" w:rsidRDefault="0060438F" w:rsidP="0060438F">
      <w:pPr>
        <w:ind w:left="84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38EA91BA" wp14:editId="2261452E">
            <wp:extent cx="5721294" cy="4876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401" cy="4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6E1E" w14:textId="6309A260" w:rsidR="0024798F" w:rsidRPr="00E1453D" w:rsidRDefault="006043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NetBean -&gt; Help -&gt; About</w:t>
      </w:r>
      <w:r w:rsidR="00906374" w:rsidRPr="00E1453D">
        <w:rPr>
          <w:rFonts w:ascii="Times New Roman" w:eastAsia="標楷體" w:hAnsi="Times New Roman" w:cs="Times New Roman"/>
          <w:sz w:val="32"/>
          <w:szCs w:val="32"/>
        </w:rPr>
        <w:t>，</w:t>
      </w:r>
      <w:r w:rsidR="00906374" w:rsidRPr="00E1453D">
        <w:rPr>
          <w:rFonts w:ascii="Times New Roman" w:eastAsia="標楷體" w:hAnsi="Times New Roman" w:cs="Times New Roman"/>
          <w:sz w:val="32"/>
          <w:szCs w:val="32"/>
        </w:rPr>
        <w:t>NetBean 21</w:t>
      </w:r>
    </w:p>
    <w:p w14:paraId="7485559A" w14:textId="7AD9109B" w:rsidR="0060438F" w:rsidRPr="00E1453D" w:rsidRDefault="0060438F" w:rsidP="00906374">
      <w:pPr>
        <w:ind w:left="360" w:firstLine="48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745EFC7F" wp14:editId="1FC0E02A">
            <wp:extent cx="4948161" cy="1348740"/>
            <wp:effectExtent l="0" t="0" r="508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9627" cy="13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DBAD" w14:textId="7D366C44" w:rsidR="0024798F" w:rsidRPr="00E1453D" w:rsidRDefault="0060438F" w:rsidP="0060438F">
      <w:pPr>
        <w:ind w:left="84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2BE467F6" wp14:editId="79A4BDA0">
            <wp:extent cx="3840480" cy="44989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0291" cy="45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8F" w:rsidRPr="00E14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1B18F" w14:textId="77777777" w:rsidR="00A5526D" w:rsidRDefault="00A5526D" w:rsidP="00D244DB">
      <w:pPr>
        <w:spacing w:after="0" w:line="240" w:lineRule="auto"/>
      </w:pPr>
      <w:r>
        <w:separator/>
      </w:r>
    </w:p>
  </w:endnote>
  <w:endnote w:type="continuationSeparator" w:id="0">
    <w:p w14:paraId="4E1E0AB4" w14:textId="77777777" w:rsidR="00A5526D" w:rsidRDefault="00A5526D" w:rsidP="00D2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BF241" w14:textId="77777777" w:rsidR="00A5526D" w:rsidRDefault="00A5526D" w:rsidP="00D244DB">
      <w:pPr>
        <w:spacing w:after="0" w:line="240" w:lineRule="auto"/>
      </w:pPr>
      <w:r>
        <w:separator/>
      </w:r>
    </w:p>
  </w:footnote>
  <w:footnote w:type="continuationSeparator" w:id="0">
    <w:p w14:paraId="3E76746B" w14:textId="77777777" w:rsidR="00A5526D" w:rsidRDefault="00A5526D" w:rsidP="00D24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132"/>
    <w:multiLevelType w:val="hybridMultilevel"/>
    <w:tmpl w:val="56E4DA5E"/>
    <w:lvl w:ilvl="0" w:tplc="0838A1B6">
      <w:start w:val="1"/>
      <w:numFmt w:val="decimal"/>
      <w:pStyle w:val="code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D1B00C18">
      <w:start w:val="1"/>
      <w:numFmt w:val="decimal"/>
      <w:lvlText w:val="(%2)"/>
      <w:lvlJc w:val="left"/>
      <w:pPr>
        <w:ind w:left="960" w:hanging="480"/>
      </w:pPr>
      <w:rPr>
        <w:rFonts w:hint="eastAsia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190E05"/>
    <w:multiLevelType w:val="hybridMultilevel"/>
    <w:tmpl w:val="2F38F36C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C141935"/>
    <w:multiLevelType w:val="hybridMultilevel"/>
    <w:tmpl w:val="FCBC606E"/>
    <w:lvl w:ilvl="0" w:tplc="D1B00C18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CC31F3B"/>
    <w:multiLevelType w:val="hybridMultilevel"/>
    <w:tmpl w:val="8132DA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CD4482"/>
    <w:multiLevelType w:val="hybridMultilevel"/>
    <w:tmpl w:val="4040294C"/>
    <w:lvl w:ilvl="0" w:tplc="AF420DC6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9933018"/>
    <w:multiLevelType w:val="hybridMultilevel"/>
    <w:tmpl w:val="243A2954"/>
    <w:lvl w:ilvl="0" w:tplc="DE8AEDB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B15437B"/>
    <w:multiLevelType w:val="hybridMultilevel"/>
    <w:tmpl w:val="EC90FF16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49E1AB3"/>
    <w:multiLevelType w:val="hybridMultilevel"/>
    <w:tmpl w:val="142088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BE443C"/>
    <w:multiLevelType w:val="hybridMultilevel"/>
    <w:tmpl w:val="60D655D6"/>
    <w:lvl w:ilvl="0" w:tplc="7310CD10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1AC4A15"/>
    <w:multiLevelType w:val="hybridMultilevel"/>
    <w:tmpl w:val="901634C0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4F436FE"/>
    <w:multiLevelType w:val="hybridMultilevel"/>
    <w:tmpl w:val="E9FC1060"/>
    <w:lvl w:ilvl="0" w:tplc="49A0EAAE">
      <w:start w:val="1"/>
      <w:numFmt w:val="lowerRoman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12"/>
    <w:rsid w:val="00041141"/>
    <w:rsid w:val="00097632"/>
    <w:rsid w:val="000D7205"/>
    <w:rsid w:val="001152F4"/>
    <w:rsid w:val="00137949"/>
    <w:rsid w:val="00154FB4"/>
    <w:rsid w:val="0016186C"/>
    <w:rsid w:val="00186053"/>
    <w:rsid w:val="001A1596"/>
    <w:rsid w:val="001E264A"/>
    <w:rsid w:val="00202DD1"/>
    <w:rsid w:val="002120F3"/>
    <w:rsid w:val="00217EDD"/>
    <w:rsid w:val="00222CE2"/>
    <w:rsid w:val="0023398D"/>
    <w:rsid w:val="0024798F"/>
    <w:rsid w:val="002D1A26"/>
    <w:rsid w:val="00346365"/>
    <w:rsid w:val="003639FC"/>
    <w:rsid w:val="003C2089"/>
    <w:rsid w:val="003D41CC"/>
    <w:rsid w:val="00427160"/>
    <w:rsid w:val="00450D3F"/>
    <w:rsid w:val="00466FFB"/>
    <w:rsid w:val="0048335C"/>
    <w:rsid w:val="00495F5D"/>
    <w:rsid w:val="004A3AD1"/>
    <w:rsid w:val="004F4FCE"/>
    <w:rsid w:val="005324F3"/>
    <w:rsid w:val="0053573A"/>
    <w:rsid w:val="00544FC9"/>
    <w:rsid w:val="00562368"/>
    <w:rsid w:val="005816AD"/>
    <w:rsid w:val="005838A9"/>
    <w:rsid w:val="00592953"/>
    <w:rsid w:val="005D25F5"/>
    <w:rsid w:val="0060438F"/>
    <w:rsid w:val="00641B0D"/>
    <w:rsid w:val="006A29B0"/>
    <w:rsid w:val="006E2BCF"/>
    <w:rsid w:val="006F639F"/>
    <w:rsid w:val="00734A5A"/>
    <w:rsid w:val="007729D5"/>
    <w:rsid w:val="007A4BCF"/>
    <w:rsid w:val="007B5197"/>
    <w:rsid w:val="007C01CA"/>
    <w:rsid w:val="007C327C"/>
    <w:rsid w:val="008219D4"/>
    <w:rsid w:val="008E347C"/>
    <w:rsid w:val="008E5BD0"/>
    <w:rsid w:val="00906374"/>
    <w:rsid w:val="00933EE4"/>
    <w:rsid w:val="00956D1A"/>
    <w:rsid w:val="009741E7"/>
    <w:rsid w:val="009768D8"/>
    <w:rsid w:val="00A11975"/>
    <w:rsid w:val="00A33ADC"/>
    <w:rsid w:val="00A3651A"/>
    <w:rsid w:val="00A5526D"/>
    <w:rsid w:val="00A90BC9"/>
    <w:rsid w:val="00A90FA8"/>
    <w:rsid w:val="00B65959"/>
    <w:rsid w:val="00B82AEB"/>
    <w:rsid w:val="00B86395"/>
    <w:rsid w:val="00BB47D0"/>
    <w:rsid w:val="00C054AB"/>
    <w:rsid w:val="00C66C89"/>
    <w:rsid w:val="00D1214C"/>
    <w:rsid w:val="00D244DB"/>
    <w:rsid w:val="00D83D29"/>
    <w:rsid w:val="00DC47B5"/>
    <w:rsid w:val="00E1453D"/>
    <w:rsid w:val="00E64952"/>
    <w:rsid w:val="00EA3914"/>
    <w:rsid w:val="00EA3FB0"/>
    <w:rsid w:val="00ED7682"/>
    <w:rsid w:val="00F3134A"/>
    <w:rsid w:val="00F333E8"/>
    <w:rsid w:val="00F37C9A"/>
    <w:rsid w:val="00F51B12"/>
    <w:rsid w:val="00F54D6B"/>
    <w:rsid w:val="00F765E2"/>
    <w:rsid w:val="00F92E17"/>
    <w:rsid w:val="00FB37C6"/>
    <w:rsid w:val="00FB6F5B"/>
    <w:rsid w:val="00FE6D48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6636A"/>
  <w15:chartTrackingRefBased/>
  <w15:docId w15:val="{5BA860E1-5B75-4CAD-8B2F-7F84912C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5F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51B1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816A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5">
    <w:name w:val="header"/>
    <w:basedOn w:val="a"/>
    <w:link w:val="a6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44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44DB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495F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495F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95F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c11">
    <w:name w:val="sc11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3573A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code"/>
    <w:basedOn w:val="a3"/>
    <w:link w:val="code0"/>
    <w:qFormat/>
    <w:rsid w:val="0053573A"/>
    <w:pPr>
      <w:widowControl/>
      <w:numPr>
        <w:numId w:val="1"/>
      </w:numPr>
      <w:shd w:val="clear" w:color="auto" w:fill="D9D9D9" w:themeFill="background1" w:themeFillShade="D9"/>
      <w:spacing w:after="0" w:line="240" w:lineRule="auto"/>
      <w:ind w:leftChars="0" w:left="0"/>
    </w:pPr>
    <w:rPr>
      <w:rFonts w:ascii="Times New Roman" w:eastAsia="Times New Roman" w:hAnsi="Times New Roman" w:cs="Times New Roman"/>
      <w:color w:val="000000"/>
      <w:kern w:val="0"/>
      <w:szCs w:val="20"/>
      <w14:ligatures w14:val="none"/>
    </w:rPr>
  </w:style>
  <w:style w:type="character" w:customStyle="1" w:styleId="a4">
    <w:name w:val="清單段落 字元"/>
    <w:basedOn w:val="a0"/>
    <w:link w:val="a3"/>
    <w:uiPriority w:val="34"/>
    <w:rsid w:val="0053573A"/>
  </w:style>
  <w:style w:type="character" w:customStyle="1" w:styleId="code0">
    <w:name w:val="code 字元"/>
    <w:basedOn w:val="a4"/>
    <w:link w:val="code"/>
    <w:rsid w:val="0053573A"/>
    <w:rPr>
      <w:rFonts w:ascii="Times New Roman" w:eastAsia="Times New Roman" w:hAnsi="Times New Roman" w:cs="Times New Roman"/>
      <w:color w:val="000000"/>
      <w:kern w:val="0"/>
      <w:szCs w:val="20"/>
      <w:shd w:val="clear" w:color="auto" w:fill="D9D9D9" w:themeFill="background1" w:themeFillShade="D9"/>
      <w14:ligatures w14:val="none"/>
    </w:rPr>
  </w:style>
  <w:style w:type="character" w:styleId="ab">
    <w:name w:val="Hyperlink"/>
    <w:basedOn w:val="a0"/>
    <w:uiPriority w:val="99"/>
    <w:unhideWhenUsed/>
    <w:rsid w:val="0060438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04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oracle.com/middleeast/java/technologies/download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曾</dc:creator>
  <cp:keywords/>
  <dc:description/>
  <cp:lastModifiedBy>俊杰 曾</cp:lastModifiedBy>
  <cp:revision>49</cp:revision>
  <cp:lastPrinted>2024-06-12T16:01:00Z</cp:lastPrinted>
  <dcterms:created xsi:type="dcterms:W3CDTF">2024-03-04T17:33:00Z</dcterms:created>
  <dcterms:modified xsi:type="dcterms:W3CDTF">2024-06-12T16:02:00Z</dcterms:modified>
</cp:coreProperties>
</file>