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06EE0" w14:textId="67E4FB4D" w:rsidR="00222CE2" w:rsidRPr="00F51B12" w:rsidRDefault="00222CE2" w:rsidP="00F51B12">
      <w:pPr>
        <w:jc w:val="center"/>
        <w:rPr>
          <w:rFonts w:ascii="Times New Roman" w:eastAsia="標楷體" w:hAnsi="Times New Roman" w:cs="Times New Roman"/>
          <w:sz w:val="32"/>
          <w:szCs w:val="32"/>
        </w:rPr>
      </w:pPr>
    </w:p>
    <w:p w14:paraId="5689B2CE" w14:textId="4081D5CA" w:rsidR="00F51B12" w:rsidRPr="00F51B12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  <w:r w:rsidRPr="00F51B12">
        <w:rPr>
          <w:rFonts w:ascii="Times New Roman" w:eastAsia="標楷體" w:hAnsi="Times New Roman" w:cs="Times New Roman"/>
          <w:b/>
          <w:bCs/>
          <w:sz w:val="52"/>
          <w:szCs w:val="52"/>
        </w:rPr>
        <w:t>國立臺南大學</w:t>
      </w:r>
    </w:p>
    <w:p w14:paraId="0D1B5581" w14:textId="46366B99" w:rsidR="00F51B12" w:rsidRPr="00F51B12" w:rsidRDefault="00F51B12" w:rsidP="00137949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  <w:r w:rsidRPr="00F51B12">
        <w:rPr>
          <w:rFonts w:ascii="Times New Roman" w:eastAsia="標楷體" w:hAnsi="Times New Roman" w:cs="Times New Roman"/>
          <w:b/>
          <w:bCs/>
          <w:sz w:val="52"/>
          <w:szCs w:val="52"/>
        </w:rPr>
        <w:t>資訊工程學系</w:t>
      </w:r>
    </w:p>
    <w:p w14:paraId="36992807" w14:textId="1DC7EB68" w:rsidR="00F51B12" w:rsidRPr="00F51B12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  <w:r w:rsidRPr="00F51B12">
        <w:rPr>
          <w:rFonts w:ascii="Times New Roman" w:eastAsia="標楷體" w:hAnsi="Times New Roman" w:cs="Times New Roman"/>
          <w:b/>
          <w:bCs/>
          <w:sz w:val="52"/>
          <w:szCs w:val="52"/>
        </w:rPr>
        <w:t>網路程式設計</w:t>
      </w:r>
    </w:p>
    <w:p w14:paraId="208ACA0B" w14:textId="6BE5584E" w:rsidR="003D41CC" w:rsidRPr="00F51B12" w:rsidRDefault="00F51B12" w:rsidP="003D41CC">
      <w:pPr>
        <w:jc w:val="center"/>
        <w:rPr>
          <w:rFonts w:ascii="Times New Roman" w:eastAsia="標楷體" w:hAnsi="Times New Roman" w:cs="Times New Roman" w:hint="eastAsia"/>
          <w:b/>
          <w:bCs/>
          <w:sz w:val="52"/>
          <w:szCs w:val="52"/>
        </w:rPr>
      </w:pPr>
      <w:r w:rsidRPr="00F51B12">
        <w:rPr>
          <w:rFonts w:ascii="Times New Roman" w:eastAsia="標楷體" w:hAnsi="Times New Roman" w:cs="Times New Roman"/>
          <w:b/>
          <w:bCs/>
          <w:sz w:val="52"/>
          <w:szCs w:val="52"/>
        </w:rPr>
        <w:t>作業</w:t>
      </w:r>
      <w:r w:rsidR="003D41CC">
        <w:rPr>
          <w:rFonts w:ascii="Times New Roman" w:eastAsia="標楷體" w:hAnsi="Times New Roman" w:cs="Times New Roman" w:hint="eastAsia"/>
          <w:b/>
          <w:bCs/>
          <w:sz w:val="52"/>
          <w:szCs w:val="52"/>
        </w:rPr>
        <w:t>三</w:t>
      </w:r>
    </w:p>
    <w:p w14:paraId="193D8AA0" w14:textId="61B3AA3A" w:rsidR="00F51B12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</w:p>
    <w:p w14:paraId="44965620" w14:textId="77777777" w:rsidR="00137949" w:rsidRDefault="00137949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</w:p>
    <w:p w14:paraId="6A79023B" w14:textId="3D903E52" w:rsidR="00137949" w:rsidRPr="00F51B12" w:rsidRDefault="00137949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  <w:r>
        <w:rPr>
          <w:rFonts w:ascii="Times New Roman" w:eastAsia="標楷體" w:hAnsi="Times New Roman" w:cs="Times New Roman" w:hint="eastAsia"/>
          <w:b/>
          <w:bCs/>
          <w:sz w:val="52"/>
          <w:szCs w:val="52"/>
        </w:rPr>
        <w:t>指導教授：楊文霖教授</w:t>
      </w:r>
    </w:p>
    <w:p w14:paraId="22B671D2" w14:textId="4C3955FD" w:rsidR="00F51B12" w:rsidRPr="00F51B12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</w:p>
    <w:p w14:paraId="4EA49670" w14:textId="1B2C2420" w:rsidR="00F51B12" w:rsidRPr="00F51B12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</w:p>
    <w:p w14:paraId="0772A683" w14:textId="1D33D641" w:rsidR="00F51B12" w:rsidRPr="00F51B12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  <w:r w:rsidRPr="00F51B12">
        <w:rPr>
          <w:rFonts w:ascii="Times New Roman" w:eastAsia="標楷體" w:hAnsi="Times New Roman" w:cs="Times New Roman"/>
          <w:b/>
          <w:bCs/>
          <w:sz w:val="52"/>
          <w:szCs w:val="52"/>
        </w:rPr>
        <w:t>S11059003</w:t>
      </w:r>
      <w:r w:rsidRPr="00F51B12">
        <w:rPr>
          <w:rFonts w:ascii="Times New Roman" w:eastAsia="標楷體" w:hAnsi="Times New Roman" w:cs="Times New Roman"/>
          <w:b/>
          <w:bCs/>
          <w:sz w:val="52"/>
          <w:szCs w:val="52"/>
        </w:rPr>
        <w:t>曾俊杰</w:t>
      </w:r>
    </w:p>
    <w:p w14:paraId="68AF2C17" w14:textId="233B5C34" w:rsidR="00F51B12" w:rsidRPr="00F51B12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32"/>
          <w:szCs w:val="32"/>
        </w:rPr>
      </w:pPr>
    </w:p>
    <w:p w14:paraId="374CF54F" w14:textId="1E6B96F1" w:rsidR="00F51B12" w:rsidRPr="00F51B12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32"/>
          <w:szCs w:val="32"/>
        </w:rPr>
      </w:pPr>
    </w:p>
    <w:p w14:paraId="208A5AB8" w14:textId="4D49730E" w:rsidR="00F51B12" w:rsidRPr="00F51B12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  <w:r w:rsidRPr="00F51B12">
        <w:rPr>
          <w:rFonts w:ascii="Times New Roman" w:eastAsia="標楷體" w:hAnsi="Times New Roman" w:cs="Times New Roman"/>
          <w:b/>
          <w:bCs/>
          <w:sz w:val="52"/>
          <w:szCs w:val="52"/>
        </w:rPr>
        <w:t>西元</w:t>
      </w:r>
      <w:r w:rsidRPr="00F51B12">
        <w:rPr>
          <w:rFonts w:ascii="Times New Roman" w:eastAsia="標楷體" w:hAnsi="Times New Roman" w:cs="Times New Roman"/>
          <w:b/>
          <w:bCs/>
          <w:sz w:val="52"/>
          <w:szCs w:val="52"/>
        </w:rPr>
        <w:t>2024</w:t>
      </w:r>
      <w:r w:rsidRPr="00F51B12">
        <w:rPr>
          <w:rFonts w:ascii="Times New Roman" w:eastAsia="標楷體" w:hAnsi="Times New Roman" w:cs="Times New Roman"/>
          <w:b/>
          <w:bCs/>
          <w:sz w:val="52"/>
          <w:szCs w:val="52"/>
        </w:rPr>
        <w:t>年</w:t>
      </w:r>
      <w:r w:rsidRPr="00F51B12">
        <w:rPr>
          <w:rFonts w:ascii="Times New Roman" w:eastAsia="標楷體" w:hAnsi="Times New Roman" w:cs="Times New Roman"/>
          <w:b/>
          <w:bCs/>
          <w:sz w:val="52"/>
          <w:szCs w:val="52"/>
        </w:rPr>
        <w:t>3</w:t>
      </w:r>
      <w:r w:rsidRPr="00F51B12">
        <w:rPr>
          <w:rFonts w:ascii="Times New Roman" w:eastAsia="標楷體" w:hAnsi="Times New Roman" w:cs="Times New Roman"/>
          <w:b/>
          <w:bCs/>
          <w:sz w:val="52"/>
          <w:szCs w:val="52"/>
        </w:rPr>
        <w:t>月</w:t>
      </w:r>
      <w:r w:rsidR="00EA3914">
        <w:rPr>
          <w:rFonts w:ascii="Times New Roman" w:eastAsia="標楷體" w:hAnsi="Times New Roman" w:cs="Times New Roman" w:hint="eastAsia"/>
          <w:b/>
          <w:bCs/>
          <w:sz w:val="52"/>
          <w:szCs w:val="52"/>
        </w:rPr>
        <w:t>1</w:t>
      </w:r>
      <w:r w:rsidR="003D41CC">
        <w:rPr>
          <w:rFonts w:ascii="Times New Roman" w:eastAsia="標楷體" w:hAnsi="Times New Roman" w:cs="Times New Roman" w:hint="eastAsia"/>
          <w:b/>
          <w:bCs/>
          <w:sz w:val="52"/>
          <w:szCs w:val="52"/>
        </w:rPr>
        <w:t>6</w:t>
      </w:r>
      <w:r w:rsidRPr="00F51B12">
        <w:rPr>
          <w:rFonts w:ascii="Times New Roman" w:eastAsia="標楷體" w:hAnsi="Times New Roman" w:cs="Times New Roman"/>
          <w:b/>
          <w:bCs/>
          <w:sz w:val="52"/>
          <w:szCs w:val="52"/>
        </w:rPr>
        <w:t>日</w:t>
      </w:r>
    </w:p>
    <w:p w14:paraId="39B79AEF" w14:textId="77777777" w:rsidR="00F51B12" w:rsidRPr="00F51B12" w:rsidRDefault="00F51B12" w:rsidP="00137949">
      <w:pPr>
        <w:widowControl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F51B12">
        <w:rPr>
          <w:rFonts w:ascii="Times New Roman" w:eastAsia="標楷體" w:hAnsi="Times New Roman" w:cs="Times New Roman"/>
          <w:b/>
          <w:bCs/>
          <w:sz w:val="32"/>
          <w:szCs w:val="32"/>
        </w:rPr>
        <w:br w:type="page"/>
      </w:r>
    </w:p>
    <w:p w14:paraId="31779F74" w14:textId="65A20294" w:rsidR="00F51B12" w:rsidRPr="00F51B12" w:rsidRDefault="00F51B12" w:rsidP="00F51B1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 w:rsidRPr="00F51B12">
        <w:rPr>
          <w:rFonts w:ascii="Times New Roman" w:eastAsia="標楷體" w:hAnsi="Times New Roman" w:cs="Times New Roman"/>
          <w:sz w:val="32"/>
          <w:szCs w:val="32"/>
        </w:rPr>
        <w:lastRenderedPageBreak/>
        <w:t>開啟程式初始畫面</w:t>
      </w:r>
      <w:r w:rsidR="00137949"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388D6C4D" w14:textId="2BDB2020" w:rsidR="00F51B12" w:rsidRPr="00F51B12" w:rsidRDefault="003D41CC" w:rsidP="00137949">
      <w:pPr>
        <w:ind w:left="360"/>
        <w:rPr>
          <w:rFonts w:ascii="Times New Roman" w:eastAsia="標楷體" w:hAnsi="Times New Roman" w:cs="Times New Roman"/>
          <w:sz w:val="32"/>
          <w:szCs w:val="32"/>
        </w:rPr>
      </w:pPr>
      <w:r w:rsidRPr="003D41CC">
        <w:rPr>
          <w:rFonts w:ascii="Times New Roman" w:eastAsia="標楷體" w:hAnsi="Times New Roman" w:cs="Times New Roman"/>
          <w:sz w:val="32"/>
          <w:szCs w:val="32"/>
        </w:rPr>
        <w:drawing>
          <wp:inline distT="0" distB="0" distL="0" distR="0" wp14:anchorId="7FDB2E16" wp14:editId="415BE501">
            <wp:extent cx="3869541" cy="816864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6417" cy="81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6AD" w:rsidRPr="005816AD">
        <w:rPr>
          <w:rFonts w:ascii="Times New Roman" w:eastAsia="標楷體" w:hAnsi="Times New Roman" w:cs="Times New Roman"/>
          <w:sz w:val="32"/>
          <w:szCs w:val="32"/>
        </w:rPr>
        <w:t xml:space="preserve"> </w:t>
      </w:r>
    </w:p>
    <w:p w14:paraId="3A96A388" w14:textId="46EB6CF5" w:rsidR="00F51B12" w:rsidRPr="00F51B12" w:rsidRDefault="00137949" w:rsidP="00F51B1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分別在輸入框輸入</w:t>
      </w:r>
      <w:r w:rsidR="003D41CC">
        <w:rPr>
          <w:rFonts w:ascii="Times New Roman" w:eastAsia="標楷體" w:hAnsi="Times New Roman" w:cs="Times New Roman" w:hint="eastAsia"/>
          <w:sz w:val="32"/>
          <w:szCs w:val="32"/>
        </w:rPr>
        <w:t>文章</w:t>
      </w:r>
      <w:r>
        <w:rPr>
          <w:rFonts w:ascii="Times New Roman" w:eastAsia="標楷體" w:hAnsi="Times New Roman" w:cs="Times New Roman" w:hint="eastAsia"/>
          <w:sz w:val="32"/>
          <w:szCs w:val="32"/>
        </w:rPr>
        <w:t>，</w:t>
      </w:r>
      <w:r w:rsidR="003D41CC">
        <w:rPr>
          <w:rFonts w:ascii="Times New Roman" w:eastAsia="標楷體" w:hAnsi="Times New Roman" w:cs="Times New Roman" w:hint="eastAsia"/>
          <w:sz w:val="32"/>
          <w:szCs w:val="32"/>
        </w:rPr>
        <w:t>按下</w:t>
      </w:r>
      <w:r w:rsidR="003D41CC">
        <w:rPr>
          <w:rFonts w:ascii="Times New Roman" w:eastAsia="標楷體" w:hAnsi="Times New Roman" w:cs="Times New Roman" w:hint="eastAsia"/>
          <w:sz w:val="32"/>
          <w:szCs w:val="32"/>
        </w:rPr>
        <w:t>S</w:t>
      </w:r>
      <w:r w:rsidR="003D41CC">
        <w:rPr>
          <w:rFonts w:ascii="Times New Roman" w:eastAsia="標楷體" w:hAnsi="Times New Roman" w:cs="Times New Roman"/>
          <w:sz w:val="32"/>
          <w:szCs w:val="32"/>
        </w:rPr>
        <w:t>AVE</w:t>
      </w:r>
      <w:r w:rsidR="003D41CC">
        <w:rPr>
          <w:rFonts w:ascii="Times New Roman" w:eastAsia="標楷體" w:hAnsi="Times New Roman" w:cs="Times New Roman" w:hint="eastAsia"/>
          <w:sz w:val="32"/>
          <w:szCs w:val="32"/>
        </w:rPr>
        <w:t>按鈕，然後即可按下</w:t>
      </w:r>
      <w:r w:rsidR="003D41CC">
        <w:rPr>
          <w:rFonts w:ascii="Times New Roman" w:eastAsia="標楷體" w:hAnsi="Times New Roman" w:cs="Times New Roman" w:hint="eastAsia"/>
          <w:sz w:val="32"/>
          <w:szCs w:val="32"/>
        </w:rPr>
        <w:t>L</w:t>
      </w:r>
      <w:r w:rsidR="003D41CC">
        <w:rPr>
          <w:rFonts w:ascii="Times New Roman" w:eastAsia="標楷體" w:hAnsi="Times New Roman" w:cs="Times New Roman"/>
          <w:sz w:val="32"/>
          <w:szCs w:val="32"/>
        </w:rPr>
        <w:t>OAD</w:t>
      </w:r>
      <w:r w:rsidR="003D41CC">
        <w:rPr>
          <w:rFonts w:ascii="Times New Roman" w:eastAsia="標楷體" w:hAnsi="Times New Roman" w:cs="Times New Roman" w:hint="eastAsia"/>
          <w:sz w:val="32"/>
          <w:szCs w:val="32"/>
        </w:rPr>
        <w:t>切換頁面</w:t>
      </w:r>
      <w:r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0899D613" w14:textId="04151669" w:rsidR="00F51B12" w:rsidRPr="00F51B12" w:rsidRDefault="003D41CC" w:rsidP="00137949">
      <w:pPr>
        <w:ind w:left="360"/>
        <w:rPr>
          <w:rFonts w:ascii="Times New Roman" w:eastAsia="標楷體" w:hAnsi="Times New Roman" w:cs="Times New Roman"/>
          <w:sz w:val="32"/>
          <w:szCs w:val="32"/>
        </w:rPr>
      </w:pPr>
      <w:r w:rsidRPr="003D41CC">
        <w:rPr>
          <w:rFonts w:ascii="Times New Roman" w:eastAsia="標楷體" w:hAnsi="Times New Roman" w:cs="Times New Roman"/>
          <w:sz w:val="32"/>
          <w:szCs w:val="32"/>
        </w:rPr>
        <w:drawing>
          <wp:inline distT="0" distB="0" distL="0" distR="0" wp14:anchorId="38097B8F" wp14:editId="77C74AA4">
            <wp:extent cx="3634740" cy="7672974"/>
            <wp:effectExtent l="0" t="0" r="381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8054" cy="767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DC7E" w14:textId="2E49A3F8" w:rsidR="00F51B12" w:rsidRPr="00F51B12" w:rsidRDefault="00137949" w:rsidP="00F51B1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跳轉頁面</w:t>
      </w:r>
      <w:r>
        <w:rPr>
          <w:rFonts w:ascii="Times New Roman" w:eastAsia="標楷體" w:hAnsi="Times New Roman" w:cs="Times New Roman" w:hint="eastAsia"/>
          <w:sz w:val="32"/>
          <w:szCs w:val="32"/>
        </w:rPr>
        <w:t>(</w:t>
      </w:r>
      <w:r>
        <w:rPr>
          <w:rFonts w:ascii="Times New Roman" w:eastAsia="標楷體" w:hAnsi="Times New Roman" w:cs="Times New Roman"/>
          <w:sz w:val="32"/>
          <w:szCs w:val="32"/>
        </w:rPr>
        <w:t>Activity)</w:t>
      </w:r>
      <w:r>
        <w:rPr>
          <w:rFonts w:ascii="Times New Roman" w:eastAsia="標楷體" w:hAnsi="Times New Roman" w:cs="Times New Roman" w:hint="eastAsia"/>
          <w:sz w:val="32"/>
          <w:szCs w:val="32"/>
        </w:rPr>
        <w:t>，顯示</w:t>
      </w:r>
      <w:r w:rsidR="005D25F5">
        <w:rPr>
          <w:rFonts w:ascii="Times New Roman" w:eastAsia="標楷體" w:hAnsi="Times New Roman" w:cs="Times New Roman" w:hint="eastAsia"/>
          <w:sz w:val="32"/>
          <w:szCs w:val="32"/>
        </w:rPr>
        <w:t>剛剛輸入的文章，</w:t>
      </w:r>
      <w:r w:rsidR="005816AD">
        <w:rPr>
          <w:rFonts w:ascii="Times New Roman" w:eastAsia="標楷體" w:hAnsi="Times New Roman" w:cs="Times New Roman" w:hint="eastAsia"/>
          <w:sz w:val="32"/>
          <w:szCs w:val="32"/>
        </w:rPr>
        <w:t>壓著文字框內部往上滑動，可以繼續顯示未顯示完的文章</w:t>
      </w:r>
      <w:r>
        <w:rPr>
          <w:rFonts w:ascii="Times New Roman" w:eastAsia="標楷體" w:hAnsi="Times New Roman" w:cs="Times New Roman" w:hint="eastAsia"/>
          <w:sz w:val="32"/>
          <w:szCs w:val="32"/>
        </w:rPr>
        <w:t>，按下</w:t>
      </w:r>
      <w:r>
        <w:rPr>
          <w:rFonts w:ascii="Times New Roman" w:eastAsia="標楷體" w:hAnsi="Times New Roman" w:cs="Times New Roman"/>
          <w:sz w:val="32"/>
          <w:szCs w:val="32"/>
        </w:rPr>
        <w:t>B</w:t>
      </w:r>
      <w:r w:rsidR="005816AD">
        <w:rPr>
          <w:rFonts w:ascii="Times New Roman" w:eastAsia="標楷體" w:hAnsi="Times New Roman" w:cs="Times New Roman"/>
          <w:sz w:val="32"/>
          <w:szCs w:val="32"/>
        </w:rPr>
        <w:t>ACK</w:t>
      </w:r>
      <w:r>
        <w:rPr>
          <w:rFonts w:ascii="Times New Roman" w:eastAsia="標楷體" w:hAnsi="Times New Roman" w:cs="Times New Roman" w:hint="eastAsia"/>
          <w:sz w:val="32"/>
          <w:szCs w:val="32"/>
        </w:rPr>
        <w:t>可以回去初始頁面。</w:t>
      </w:r>
    </w:p>
    <w:p w14:paraId="414FE405" w14:textId="678D6ADE" w:rsidR="00F51B12" w:rsidRDefault="005816AD" w:rsidP="00137949">
      <w:pPr>
        <w:ind w:left="36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49BE9C" wp14:editId="42DF5F32">
                <wp:simplePos x="0" y="0"/>
                <wp:positionH relativeFrom="column">
                  <wp:posOffset>3352800</wp:posOffset>
                </wp:positionH>
                <wp:positionV relativeFrom="paragraph">
                  <wp:posOffset>2260600</wp:posOffset>
                </wp:positionV>
                <wp:extent cx="358140" cy="2255520"/>
                <wp:effectExtent l="19050" t="19050" r="41910" b="11430"/>
                <wp:wrapNone/>
                <wp:docPr id="9" name="箭號: 向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25552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8E0CE1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箭號: 向上 9" o:spid="_x0000_s1026" type="#_x0000_t68" style="position:absolute;margin-left:264pt;margin-top:178pt;width:28.2pt;height:17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" adj="1715" fillcolor="#156082 [3204]" strokecolor="#0a2f40 [1604]" strokeweight="1pt"/>
            </w:pict>
          </mc:Fallback>
        </mc:AlternateContent>
      </w:r>
      <w:r w:rsidR="005D25F5" w:rsidRPr="003D41CC">
        <w:rPr>
          <w:rFonts w:ascii="Times New Roman" w:eastAsia="標楷體" w:hAnsi="Times New Roman" w:cs="Times New Roman"/>
          <w:sz w:val="32"/>
          <w:szCs w:val="32"/>
        </w:rPr>
        <w:drawing>
          <wp:inline distT="0" distB="0" distL="0" distR="0" wp14:anchorId="667A7888" wp14:editId="36007DBC">
            <wp:extent cx="3398520" cy="7174308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8301" cy="719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7852" w14:textId="7FABD55F" w:rsidR="005816AD" w:rsidRDefault="005816AD" w:rsidP="00137949">
      <w:pPr>
        <w:ind w:left="36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A770B3" wp14:editId="23FE0AB7">
                <wp:simplePos x="0" y="0"/>
                <wp:positionH relativeFrom="column">
                  <wp:posOffset>4343400</wp:posOffset>
                </wp:positionH>
                <wp:positionV relativeFrom="paragraph">
                  <wp:posOffset>2998470</wp:posOffset>
                </wp:positionV>
                <wp:extent cx="358140" cy="2255520"/>
                <wp:effectExtent l="19050" t="19050" r="41910" b="11430"/>
                <wp:wrapNone/>
                <wp:docPr id="10" name="箭號: 向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25552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54339" id="箭號: 向上 10" o:spid="_x0000_s1026" type="#_x0000_t68" style="position:absolute;margin-left:342pt;margin-top:236.1pt;width:28.2pt;height:177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" adj="1715" fillcolor="#156082 [3204]" strokecolor="#0a2f40 [1604]" strokeweight="1pt"/>
            </w:pict>
          </mc:Fallback>
        </mc:AlternateContent>
      </w:r>
      <w:r w:rsidRPr="003D41CC">
        <w:rPr>
          <w:rFonts w:ascii="Times New Roman" w:eastAsia="標楷體" w:hAnsi="Times New Roman" w:cs="Times New Roman"/>
          <w:sz w:val="32"/>
          <w:szCs w:val="32"/>
        </w:rPr>
        <w:drawing>
          <wp:inline distT="0" distB="0" distL="0" distR="0" wp14:anchorId="5A7DC3D6" wp14:editId="1384B801">
            <wp:extent cx="4198620" cy="886333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277A" w14:textId="7E2599D0" w:rsidR="005816AD" w:rsidRPr="00F51B12" w:rsidRDefault="005816AD" w:rsidP="00137949">
      <w:pPr>
        <w:ind w:left="360"/>
        <w:rPr>
          <w:rFonts w:ascii="Times New Roman" w:eastAsia="標楷體" w:hAnsi="Times New Roman" w:cs="Times New Roman" w:hint="eastAsia"/>
          <w:sz w:val="32"/>
          <w:szCs w:val="32"/>
        </w:rPr>
      </w:pPr>
      <w:r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2906F0" wp14:editId="4E49B8B4">
                <wp:simplePos x="0" y="0"/>
                <wp:positionH relativeFrom="column">
                  <wp:posOffset>4389120</wp:posOffset>
                </wp:positionH>
                <wp:positionV relativeFrom="paragraph">
                  <wp:posOffset>2457450</wp:posOffset>
                </wp:positionV>
                <wp:extent cx="358140" cy="2255520"/>
                <wp:effectExtent l="19050" t="19050" r="41910" b="11430"/>
                <wp:wrapNone/>
                <wp:docPr id="11" name="箭號: 向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25552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6A657" id="箭號: 向上 11" o:spid="_x0000_s1026" type="#_x0000_t68" style="position:absolute;margin-left:345.6pt;margin-top:193.5pt;width:28.2pt;height:177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" adj="1715" fillcolor="#156082 [3204]" strokecolor="#0a2f40 [1604]" strokeweight="1pt"/>
            </w:pict>
          </mc:Fallback>
        </mc:AlternateContent>
      </w:r>
      <w:r w:rsidRPr="003D41CC">
        <w:rPr>
          <w:rFonts w:ascii="Times New Roman" w:eastAsia="標楷體" w:hAnsi="Times New Roman" w:cs="Times New Roman"/>
          <w:sz w:val="32"/>
          <w:szCs w:val="32"/>
        </w:rPr>
        <w:drawing>
          <wp:inline distT="0" distB="0" distL="0" distR="0" wp14:anchorId="72F5D15D" wp14:editId="5B6DDF4F">
            <wp:extent cx="4198620" cy="886333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B57D" w14:textId="760F2D8F" w:rsidR="00F51B12" w:rsidRPr="00F51B12" w:rsidRDefault="00F51B12" w:rsidP="00F51B1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 w:rsidRPr="00F51B12">
        <w:rPr>
          <w:rFonts w:ascii="Times New Roman" w:eastAsia="標楷體" w:hAnsi="Times New Roman" w:cs="Times New Roman"/>
          <w:sz w:val="32"/>
          <w:szCs w:val="32"/>
        </w:rPr>
        <w:lastRenderedPageBreak/>
        <w:t>注意事項</w:t>
      </w:r>
    </w:p>
    <w:p w14:paraId="28A0140F" w14:textId="422AB432" w:rsidR="00FB37C6" w:rsidRDefault="005816AD" w:rsidP="00F51B1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如果在</w:t>
      </w:r>
      <w:r w:rsidR="00C054AB">
        <w:rPr>
          <w:rFonts w:ascii="Times New Roman" w:eastAsia="標楷體" w:hAnsi="Times New Roman" w:cs="Times New Roman" w:hint="eastAsia"/>
          <w:sz w:val="32"/>
          <w:szCs w:val="32"/>
        </w:rPr>
        <w:t>步驟</w:t>
      </w:r>
      <w:r w:rsidR="00C054AB">
        <w:rPr>
          <w:rFonts w:ascii="Times New Roman" w:eastAsia="標楷體" w:hAnsi="Times New Roman" w:cs="Times New Roman" w:hint="eastAsia"/>
          <w:sz w:val="32"/>
          <w:szCs w:val="32"/>
        </w:rPr>
        <w:t>1</w:t>
      </w:r>
      <w:r w:rsidR="00C054AB">
        <w:rPr>
          <w:rFonts w:ascii="Times New Roman" w:eastAsia="標楷體" w:hAnsi="Times New Roman" w:cs="Times New Roman" w:hint="eastAsia"/>
          <w:sz w:val="32"/>
          <w:szCs w:val="32"/>
        </w:rPr>
        <w:t>，在</w:t>
      </w:r>
      <w:r>
        <w:rPr>
          <w:rFonts w:ascii="Times New Roman" w:eastAsia="標楷體" w:hAnsi="Times New Roman" w:cs="Times New Roman" w:hint="eastAsia"/>
          <w:sz w:val="32"/>
          <w:szCs w:val="32"/>
        </w:rPr>
        <w:t>第一次使用</w:t>
      </w:r>
      <w:r>
        <w:rPr>
          <w:rFonts w:ascii="Times New Roman" w:eastAsia="標楷體" w:hAnsi="Times New Roman" w:cs="Times New Roman" w:hint="eastAsia"/>
          <w:sz w:val="32"/>
          <w:szCs w:val="32"/>
        </w:rPr>
        <w:t>a</w:t>
      </w:r>
      <w:r>
        <w:rPr>
          <w:rFonts w:ascii="Times New Roman" w:eastAsia="標楷體" w:hAnsi="Times New Roman" w:cs="Times New Roman"/>
          <w:sz w:val="32"/>
          <w:szCs w:val="32"/>
        </w:rPr>
        <w:t>pp</w:t>
      </w:r>
      <w:r>
        <w:rPr>
          <w:rFonts w:ascii="Times New Roman" w:eastAsia="標楷體" w:hAnsi="Times New Roman" w:cs="Times New Roman" w:hint="eastAsia"/>
          <w:sz w:val="32"/>
          <w:szCs w:val="32"/>
        </w:rPr>
        <w:t>(</w:t>
      </w:r>
      <w:r>
        <w:rPr>
          <w:rFonts w:ascii="Times New Roman" w:eastAsia="標楷體" w:hAnsi="Times New Roman" w:cs="Times New Roman" w:hint="eastAsia"/>
          <w:sz w:val="32"/>
          <w:szCs w:val="32"/>
        </w:rPr>
        <w:t>尚未產生</w:t>
      </w:r>
      <w:r>
        <w:rPr>
          <w:rFonts w:ascii="Times New Roman" w:eastAsia="標楷體" w:hAnsi="Times New Roman" w:cs="Times New Roman" w:hint="eastAsia"/>
          <w:sz w:val="32"/>
          <w:szCs w:val="32"/>
        </w:rPr>
        <w:t>.txt)</w:t>
      </w:r>
      <w:r>
        <w:rPr>
          <w:rFonts w:ascii="Times New Roman" w:eastAsia="標楷體" w:hAnsi="Times New Roman" w:cs="Times New Roman" w:hint="eastAsia"/>
          <w:sz w:val="32"/>
          <w:szCs w:val="32"/>
        </w:rPr>
        <w:t>時直接按下</w:t>
      </w:r>
      <w:r>
        <w:rPr>
          <w:rFonts w:ascii="Times New Roman" w:eastAsia="標楷體" w:hAnsi="Times New Roman" w:cs="Times New Roman" w:hint="eastAsia"/>
          <w:sz w:val="32"/>
          <w:szCs w:val="32"/>
        </w:rPr>
        <w:t>L</w:t>
      </w:r>
      <w:r>
        <w:rPr>
          <w:rFonts w:ascii="Times New Roman" w:eastAsia="標楷體" w:hAnsi="Times New Roman" w:cs="Times New Roman"/>
          <w:sz w:val="32"/>
          <w:szCs w:val="32"/>
        </w:rPr>
        <w:t>OAD</w:t>
      </w:r>
      <w:r>
        <w:rPr>
          <w:rFonts w:ascii="Times New Roman" w:eastAsia="標楷體" w:hAnsi="Times New Roman" w:cs="Times New Roman" w:hint="eastAsia"/>
          <w:sz w:val="32"/>
          <w:szCs w:val="32"/>
        </w:rPr>
        <w:t>，則只會顯示</w:t>
      </w:r>
      <w:r>
        <w:rPr>
          <w:rFonts w:ascii="Times New Roman" w:eastAsia="標楷體" w:hAnsi="Times New Roman" w:cs="Times New Roman" w:hint="eastAsia"/>
          <w:sz w:val="32"/>
          <w:szCs w:val="32"/>
        </w:rPr>
        <w:t>T</w:t>
      </w:r>
      <w:r>
        <w:rPr>
          <w:rFonts w:ascii="Times New Roman" w:eastAsia="標楷體" w:hAnsi="Times New Roman" w:cs="Times New Roman"/>
          <w:sz w:val="32"/>
          <w:szCs w:val="32"/>
        </w:rPr>
        <w:t>extView</w:t>
      </w:r>
      <w:r>
        <w:rPr>
          <w:rFonts w:ascii="Times New Roman" w:eastAsia="標楷體" w:hAnsi="Times New Roman" w:cs="Times New Roman" w:hint="eastAsia"/>
          <w:sz w:val="32"/>
          <w:szCs w:val="32"/>
        </w:rPr>
        <w:t>的</w:t>
      </w:r>
      <w:r>
        <w:rPr>
          <w:rFonts w:ascii="Times New Roman" w:eastAsia="標楷體" w:hAnsi="Times New Roman" w:cs="Times New Roman" w:hint="eastAsia"/>
          <w:sz w:val="32"/>
          <w:szCs w:val="32"/>
        </w:rPr>
        <w:t>H</w:t>
      </w:r>
      <w:r>
        <w:rPr>
          <w:rFonts w:ascii="Times New Roman" w:eastAsia="標楷體" w:hAnsi="Times New Roman" w:cs="Times New Roman"/>
          <w:sz w:val="32"/>
          <w:szCs w:val="32"/>
        </w:rPr>
        <w:t>int</w:t>
      </w:r>
    </w:p>
    <w:p w14:paraId="143197E9" w14:textId="244B48D6" w:rsidR="005816AD" w:rsidRDefault="005816AD" w:rsidP="005816AD">
      <w:pPr>
        <w:pStyle w:val="Web"/>
        <w:ind w:left="360"/>
      </w:pPr>
      <w:r>
        <w:rPr>
          <w:noProof/>
        </w:rPr>
        <w:drawing>
          <wp:inline distT="0" distB="0" distL="0" distR="0" wp14:anchorId="75ECB03A" wp14:editId="297A8654">
            <wp:extent cx="5318760" cy="3305495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13" cy="331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60D36" w14:textId="1CE78DC8" w:rsidR="005816AD" w:rsidRDefault="005816AD" w:rsidP="005816AD">
      <w:pPr>
        <w:pStyle w:val="Web"/>
        <w:ind w:left="360"/>
        <w:jc w:val="center"/>
        <w:rPr>
          <w:rFonts w:ascii="Times New Roman" w:eastAsia="標楷體" w:hAnsi="Times New Roman" w:cs="Times New Roman"/>
          <w:sz w:val="20"/>
          <w:szCs w:val="20"/>
        </w:rPr>
      </w:pPr>
      <w:r w:rsidRPr="005816AD">
        <w:rPr>
          <w:rFonts w:ascii="Times New Roman" w:eastAsia="標楷體" w:hAnsi="Times New Roman" w:cs="Times New Roman" w:hint="eastAsia"/>
          <w:sz w:val="20"/>
          <w:szCs w:val="20"/>
        </w:rPr>
        <w:t>尚未產生</w:t>
      </w:r>
      <w:r w:rsidRPr="005816AD">
        <w:rPr>
          <w:rFonts w:ascii="Times New Roman" w:eastAsia="標楷體" w:hAnsi="Times New Roman" w:cs="Times New Roman" w:hint="eastAsia"/>
          <w:sz w:val="20"/>
          <w:szCs w:val="20"/>
        </w:rPr>
        <w:t>.txt</w:t>
      </w:r>
    </w:p>
    <w:p w14:paraId="5F17DCEC" w14:textId="711F3B8B" w:rsidR="005816AD" w:rsidRPr="005816AD" w:rsidRDefault="005816AD" w:rsidP="005816AD">
      <w:pPr>
        <w:rPr>
          <w:rFonts w:hint="eastAsia"/>
        </w:rPr>
      </w:pPr>
      <w:r w:rsidRPr="003D41CC">
        <w:rPr>
          <w:rFonts w:ascii="Times New Roman" w:eastAsia="標楷體" w:hAnsi="Times New Roman" w:cs="Times New Roman"/>
          <w:sz w:val="32"/>
          <w:szCs w:val="32"/>
        </w:rPr>
        <w:drawing>
          <wp:inline distT="0" distB="0" distL="0" distR="0" wp14:anchorId="23AC23AC" wp14:editId="7E3A6D39">
            <wp:extent cx="1485900" cy="3136749"/>
            <wp:effectExtent l="0" t="0" r="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8420" cy="318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EB64" w14:textId="657ED0C4" w:rsidR="005816AD" w:rsidRDefault="005816AD" w:rsidP="00F51B1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如果</w:t>
      </w:r>
      <w:r w:rsidR="00C054AB">
        <w:rPr>
          <w:rFonts w:ascii="Times New Roman" w:eastAsia="標楷體" w:hAnsi="Times New Roman" w:cs="Times New Roman" w:hint="eastAsia"/>
          <w:sz w:val="32"/>
          <w:szCs w:val="32"/>
        </w:rPr>
        <w:t>在步驟</w:t>
      </w:r>
      <w:r w:rsidR="00C054AB">
        <w:rPr>
          <w:rFonts w:ascii="Times New Roman" w:eastAsia="標楷體" w:hAnsi="Times New Roman" w:cs="Times New Roman" w:hint="eastAsia"/>
          <w:sz w:val="32"/>
          <w:szCs w:val="32"/>
        </w:rPr>
        <w:t>1</w:t>
      </w:r>
      <w:r w:rsidR="00C054AB">
        <w:rPr>
          <w:rFonts w:ascii="Times New Roman" w:eastAsia="標楷體" w:hAnsi="Times New Roman" w:cs="Times New Roman" w:hint="eastAsia"/>
          <w:sz w:val="32"/>
          <w:szCs w:val="32"/>
        </w:rPr>
        <w:t>不輸入，按下</w:t>
      </w:r>
      <w:r w:rsidR="00C054AB">
        <w:rPr>
          <w:rFonts w:ascii="Times New Roman" w:eastAsia="標楷體" w:hAnsi="Times New Roman" w:cs="Times New Roman" w:hint="eastAsia"/>
          <w:sz w:val="32"/>
          <w:szCs w:val="32"/>
        </w:rPr>
        <w:t>S</w:t>
      </w:r>
      <w:r w:rsidR="00C054AB">
        <w:rPr>
          <w:rFonts w:ascii="Times New Roman" w:eastAsia="標楷體" w:hAnsi="Times New Roman" w:cs="Times New Roman"/>
          <w:sz w:val="32"/>
          <w:szCs w:val="32"/>
        </w:rPr>
        <w:t>AVE</w:t>
      </w:r>
      <w:r w:rsidR="00C054AB">
        <w:rPr>
          <w:rFonts w:ascii="Times New Roman" w:eastAsia="標楷體" w:hAnsi="Times New Roman" w:cs="Times New Roman" w:hint="eastAsia"/>
          <w:sz w:val="32"/>
          <w:szCs w:val="32"/>
        </w:rPr>
        <w:t>再</w:t>
      </w:r>
      <w:r w:rsidR="00C054AB">
        <w:rPr>
          <w:rFonts w:ascii="Times New Roman" w:eastAsia="標楷體" w:hAnsi="Times New Roman" w:cs="Times New Roman" w:hint="eastAsia"/>
          <w:sz w:val="32"/>
          <w:szCs w:val="32"/>
        </w:rPr>
        <w:t>L</w:t>
      </w:r>
      <w:r w:rsidR="00C054AB">
        <w:rPr>
          <w:rFonts w:ascii="Times New Roman" w:eastAsia="標楷體" w:hAnsi="Times New Roman" w:cs="Times New Roman"/>
          <w:sz w:val="32"/>
          <w:szCs w:val="32"/>
        </w:rPr>
        <w:t>OAD</w:t>
      </w:r>
      <w:r w:rsidR="00C054AB">
        <w:rPr>
          <w:rFonts w:ascii="Times New Roman" w:eastAsia="標楷體" w:hAnsi="Times New Roman" w:cs="Times New Roman" w:hint="eastAsia"/>
          <w:sz w:val="32"/>
          <w:szCs w:val="32"/>
        </w:rPr>
        <w:t>，</w:t>
      </w:r>
      <w:r w:rsidR="00C054AB">
        <w:rPr>
          <w:rFonts w:ascii="Times New Roman" w:eastAsia="標楷體" w:hAnsi="Times New Roman" w:cs="Times New Roman" w:hint="eastAsia"/>
          <w:sz w:val="32"/>
          <w:szCs w:val="32"/>
        </w:rPr>
        <w:t>T</w:t>
      </w:r>
      <w:r w:rsidR="00C054AB">
        <w:rPr>
          <w:rFonts w:ascii="Times New Roman" w:eastAsia="標楷體" w:hAnsi="Times New Roman" w:cs="Times New Roman"/>
          <w:sz w:val="32"/>
          <w:szCs w:val="32"/>
        </w:rPr>
        <w:t>extView</w:t>
      </w:r>
      <w:r w:rsidR="00C054AB">
        <w:rPr>
          <w:rFonts w:ascii="Times New Roman" w:eastAsia="標楷體" w:hAnsi="Times New Roman" w:cs="Times New Roman" w:hint="eastAsia"/>
          <w:sz w:val="32"/>
          <w:szCs w:val="32"/>
        </w:rPr>
        <w:t>會是毫無顯示</w:t>
      </w:r>
      <w:r w:rsidR="00C054AB">
        <w:rPr>
          <w:rFonts w:ascii="Times New Roman" w:eastAsia="標楷體" w:hAnsi="Times New Roman" w:cs="Times New Roman" w:hint="eastAsia"/>
          <w:sz w:val="32"/>
          <w:szCs w:val="32"/>
        </w:rPr>
        <w:t>(</w:t>
      </w:r>
      <w:r w:rsidR="00C054AB">
        <w:rPr>
          <w:rFonts w:ascii="Times New Roman" w:eastAsia="標楷體" w:hAnsi="Times New Roman" w:cs="Times New Roman" w:hint="eastAsia"/>
          <w:sz w:val="32"/>
          <w:szCs w:val="32"/>
        </w:rPr>
        <w:t>全白</w:t>
      </w:r>
      <w:r w:rsidR="00C054AB">
        <w:rPr>
          <w:rFonts w:ascii="Times New Roman" w:eastAsia="標楷體" w:hAnsi="Times New Roman" w:cs="Times New Roman" w:hint="eastAsia"/>
          <w:sz w:val="32"/>
          <w:szCs w:val="32"/>
        </w:rPr>
        <w:t>)</w:t>
      </w:r>
      <w:r w:rsidR="00C054AB"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4D1BCD16" w14:textId="6746AF6D" w:rsidR="00C054AB" w:rsidRDefault="00C054AB" w:rsidP="00F51B1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使用的文章儲存於以下圖中的</w:t>
      </w:r>
      <w:r>
        <w:rPr>
          <w:rFonts w:ascii="Times New Roman" w:eastAsia="標楷體" w:hAnsi="Times New Roman" w:cs="Times New Roman" w:hint="eastAsia"/>
          <w:sz w:val="32"/>
          <w:szCs w:val="32"/>
        </w:rPr>
        <w:t>.</w:t>
      </w:r>
      <w:r>
        <w:rPr>
          <w:rFonts w:ascii="Times New Roman" w:eastAsia="標楷體" w:hAnsi="Times New Roman" w:cs="Times New Roman"/>
          <w:sz w:val="32"/>
          <w:szCs w:val="32"/>
        </w:rPr>
        <w:t>txt</w:t>
      </w:r>
      <w:r>
        <w:rPr>
          <w:rFonts w:ascii="Times New Roman" w:eastAsia="標楷體" w:hAnsi="Times New Roman" w:cs="Times New Roman" w:hint="eastAsia"/>
          <w:sz w:val="32"/>
          <w:szCs w:val="32"/>
        </w:rPr>
        <w:t>檔案中</w:t>
      </w:r>
      <w:r w:rsidRPr="00C054AB">
        <w:rPr>
          <w:rFonts w:ascii="Times New Roman" w:eastAsia="標楷體" w:hAnsi="Times New Roman" w:cs="Times New Roman"/>
          <w:sz w:val="32"/>
          <w:szCs w:val="32"/>
        </w:rPr>
        <w:drawing>
          <wp:inline distT="0" distB="0" distL="0" distR="0" wp14:anchorId="1DC4C390" wp14:editId="019EBAAD">
            <wp:extent cx="5274310" cy="3420745"/>
            <wp:effectExtent l="0" t="0" r="254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8439" w14:textId="5417D8FD" w:rsidR="00C054AB" w:rsidRDefault="00C054AB" w:rsidP="00F51B1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測試條下如下：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</w:p>
    <w:p w14:paraId="68CB8BD5" w14:textId="214429B4" w:rsidR="00C054AB" w:rsidRDefault="00C054AB" w:rsidP="00C054AB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文章：</w:t>
      </w:r>
      <w:r w:rsidRPr="00C054AB">
        <w:rPr>
          <w:rFonts w:ascii="Times New Roman" w:eastAsia="標楷體" w:hAnsi="Times New Roman" w:cs="Times New Roman"/>
          <w:sz w:val="32"/>
          <w:szCs w:val="32"/>
        </w:rPr>
        <w:t xml:space="preserve">In a world of constant change, adaptability becomes paramount. Embracing diversity and fostering cross-cultural understanding are essential for progress. Language, as a tool of communication, serves as a bridge between cultures, enabling the exchange of ideas and experiences. Mastery of multiple languages not only facilitates integration </w:t>
      </w:r>
      <w:r w:rsidRPr="00C054AB">
        <w:rPr>
          <w:rFonts w:ascii="Times New Roman" w:eastAsia="標楷體" w:hAnsi="Times New Roman" w:cs="Times New Roman"/>
          <w:sz w:val="32"/>
          <w:szCs w:val="32"/>
        </w:rPr>
        <w:lastRenderedPageBreak/>
        <w:t>into diverse environments but also broadens perspectives. Beyond vocabulary and grammar, language learning involves understanding cultural nuances. In today's globalized society, multilingualism is a valuable asset, enhancing opportunities for career advancement and international cooperation.</w:t>
      </w:r>
    </w:p>
    <w:p w14:paraId="7272EAA6" w14:textId="788D3915" w:rsidR="00C054AB" w:rsidRPr="00C054AB" w:rsidRDefault="00C054AB" w:rsidP="00C054AB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 w:hint="eastAsia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文字大小：</w:t>
      </w:r>
      <w:r>
        <w:rPr>
          <w:rFonts w:ascii="Times New Roman" w:eastAsia="標楷體" w:hAnsi="Times New Roman" w:cs="Times New Roman" w:hint="eastAsia"/>
          <w:sz w:val="32"/>
          <w:szCs w:val="32"/>
        </w:rPr>
        <w:t>9</w:t>
      </w:r>
      <w:r>
        <w:rPr>
          <w:rFonts w:ascii="Times New Roman" w:eastAsia="標楷體" w:hAnsi="Times New Roman" w:cs="Times New Roman"/>
          <w:sz w:val="32"/>
          <w:szCs w:val="32"/>
        </w:rPr>
        <w:t>6sp</w:t>
      </w:r>
    </w:p>
    <w:sectPr w:rsidR="00C054AB" w:rsidRPr="00C054A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75132"/>
    <w:multiLevelType w:val="hybridMultilevel"/>
    <w:tmpl w:val="116E1B78"/>
    <w:lvl w:ilvl="0" w:tplc="5456DD6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2"/>
        <w:szCs w:val="32"/>
      </w:rPr>
    </w:lvl>
    <w:lvl w:ilvl="1" w:tplc="D1B00C18">
      <w:start w:val="1"/>
      <w:numFmt w:val="decimal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C141935"/>
    <w:multiLevelType w:val="hybridMultilevel"/>
    <w:tmpl w:val="0FB0173A"/>
    <w:lvl w:ilvl="0" w:tplc="05E0C3BE">
      <w:start w:val="1"/>
      <w:numFmt w:val="bullet"/>
      <w:lvlText w:val="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B12"/>
    <w:rsid w:val="00137949"/>
    <w:rsid w:val="00222CE2"/>
    <w:rsid w:val="003D41CC"/>
    <w:rsid w:val="005816AD"/>
    <w:rsid w:val="005D25F5"/>
    <w:rsid w:val="00C054AB"/>
    <w:rsid w:val="00EA3914"/>
    <w:rsid w:val="00F51B12"/>
    <w:rsid w:val="00FB3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6636A"/>
  <w15:chartTrackingRefBased/>
  <w15:docId w15:val="{5BA860E1-5B75-4CAD-8B2F-7F84912CF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1B12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5816AD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9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147</Words>
  <Characters>844</Characters>
  <Application>Microsoft Office Word</Application>
  <DocSecurity>0</DocSecurity>
  <Lines>7</Lines>
  <Paragraphs>1</Paragraphs>
  <ScaleCrop>false</ScaleCrop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俊杰 曾</dc:creator>
  <cp:keywords/>
  <dc:description/>
  <cp:lastModifiedBy>俊杰 曾</cp:lastModifiedBy>
  <cp:revision>6</cp:revision>
  <dcterms:created xsi:type="dcterms:W3CDTF">2024-03-04T17:33:00Z</dcterms:created>
  <dcterms:modified xsi:type="dcterms:W3CDTF">2024-03-16T15:55:00Z</dcterms:modified>
</cp:coreProperties>
</file>