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4660F" w14:textId="77777777" w:rsidR="004133E7" w:rsidRDefault="00BB3CB6">
      <w:pPr>
        <w:rPr>
          <w:b/>
          <w:sz w:val="28"/>
          <w:szCs w:val="28"/>
          <w:u w:val="single"/>
        </w:rPr>
      </w:pPr>
      <w:r>
        <w:rPr>
          <w:b/>
          <w:sz w:val="28"/>
          <w:szCs w:val="28"/>
          <w:u w:val="single"/>
        </w:rPr>
        <w:t xml:space="preserve">Background on Machine learning </w:t>
      </w:r>
    </w:p>
    <w:p w14:paraId="5C0C38F8" w14:textId="77777777" w:rsidR="004133E7" w:rsidRDefault="00BB3CB6">
      <w:pPr>
        <w:rPr>
          <w:sz w:val="24"/>
          <w:szCs w:val="24"/>
        </w:rPr>
      </w:pPr>
      <w:r>
        <w:rPr>
          <w:sz w:val="24"/>
          <w:szCs w:val="24"/>
        </w:rPr>
        <w:t xml:space="preserve">Gaining popularity in research and being the centre of technological advancements in all domains, machine learning is a field that focuses on providing data-driven, intelligent answers to research questions. We generally divide it into Supervised Learning, Unsupervised Learning, and Reinforcement Learning. </w:t>
      </w:r>
    </w:p>
    <w:p w14:paraId="5BF2751B" w14:textId="77777777" w:rsidR="004133E7" w:rsidRDefault="004133E7">
      <w:pPr>
        <w:rPr>
          <w:sz w:val="24"/>
          <w:szCs w:val="24"/>
        </w:rPr>
      </w:pPr>
    </w:p>
    <w:p w14:paraId="7F83860A" w14:textId="77777777" w:rsidR="004133E7" w:rsidRDefault="00BB3CB6">
      <w:pPr>
        <w:rPr>
          <w:sz w:val="24"/>
          <w:szCs w:val="24"/>
        </w:rPr>
      </w:pPr>
      <w:r>
        <w:rPr>
          <w:sz w:val="24"/>
          <w:szCs w:val="24"/>
        </w:rPr>
        <w:t xml:space="preserve">                            </w:t>
      </w:r>
      <w:r>
        <w:rPr>
          <w:noProof/>
          <w:sz w:val="24"/>
          <w:szCs w:val="24"/>
        </w:rPr>
        <w:drawing>
          <wp:inline distT="0" distB="0" distL="0" distR="0" wp14:anchorId="52FCDC63" wp14:editId="499FB4D4">
            <wp:extent cx="4046819" cy="24544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6819" cy="2454465"/>
                    </a:xfrm>
                    <a:prstGeom prst="rect">
                      <a:avLst/>
                    </a:prstGeom>
                    <a:ln/>
                  </pic:spPr>
                </pic:pic>
              </a:graphicData>
            </a:graphic>
          </wp:inline>
        </w:drawing>
      </w:r>
    </w:p>
    <w:p w14:paraId="73BA29C9" w14:textId="77777777" w:rsidR="004133E7" w:rsidRDefault="00BB3CB6">
      <w:pPr>
        <w:jc w:val="center"/>
        <w:rPr>
          <w:sz w:val="24"/>
          <w:szCs w:val="24"/>
        </w:rPr>
      </w:pPr>
      <w:r>
        <w:rPr>
          <w:sz w:val="24"/>
          <w:szCs w:val="24"/>
        </w:rPr>
        <w:t>Fig 2.1</w:t>
      </w:r>
    </w:p>
    <w:p w14:paraId="47E20379" w14:textId="77777777" w:rsidR="004133E7" w:rsidRDefault="00BB3CB6">
      <w:pPr>
        <w:rPr>
          <w:sz w:val="24"/>
          <w:szCs w:val="24"/>
        </w:rPr>
      </w:pPr>
      <w:r>
        <w:rPr>
          <w:sz w:val="24"/>
          <w:szCs w:val="24"/>
        </w:rPr>
        <w:t xml:space="preserve">Supervised Learning (SL) is the domain where we try to map inputs to outputs using labelled data. The SL task is either a classification task or a regression task. In classification, we use features of a particular object in order to predict its class (i.e. classifying a malignant or benign </w:t>
      </w:r>
      <w:proofErr w:type="spellStart"/>
      <w:r>
        <w:rPr>
          <w:sz w:val="24"/>
          <w:szCs w:val="24"/>
        </w:rPr>
        <w:t>tumour</w:t>
      </w:r>
      <w:proofErr w:type="spellEnd"/>
      <w:r>
        <w:rPr>
          <w:sz w:val="24"/>
          <w:szCs w:val="24"/>
        </w:rPr>
        <w:t xml:space="preserve">). In regression where we use features of an object to try to predict another feature of that object, i.e. predicting the price of a house using features of size, location. </w:t>
      </w:r>
    </w:p>
    <w:p w14:paraId="44AC11BF" w14:textId="77777777" w:rsidR="004133E7" w:rsidRDefault="00BB3CB6">
      <w:pPr>
        <w:rPr>
          <w:sz w:val="24"/>
          <w:szCs w:val="24"/>
        </w:rPr>
      </w:pPr>
      <w:r>
        <w:rPr>
          <w:sz w:val="24"/>
          <w:szCs w:val="24"/>
        </w:rPr>
        <w:t xml:space="preserve">Unsupervised Learning (UL) uses unlabeled data in order to divide it into an unknown set of classes, extract specific structures from the data …etc. We divide UL into Parametric UL where we assume probabilistic distribution of the data based on specific parameters, and the mission is to try </w:t>
      </w:r>
      <w:proofErr w:type="gramStart"/>
      <w:r>
        <w:rPr>
          <w:sz w:val="24"/>
          <w:szCs w:val="24"/>
        </w:rPr>
        <w:t>and</w:t>
      </w:r>
      <w:proofErr w:type="gramEnd"/>
      <w:r>
        <w:rPr>
          <w:sz w:val="24"/>
          <w:szCs w:val="24"/>
        </w:rPr>
        <w:t xml:space="preserve"> get those parameters so that we can predict the future. The other field of UL is Non-Parametric UL. Here, we make no assumptions about the data, and we only group the data into clusters with resembling features. </w:t>
      </w:r>
    </w:p>
    <w:p w14:paraId="1831AF98" w14:textId="77777777" w:rsidR="004133E7" w:rsidRDefault="00BB3CB6">
      <w:pPr>
        <w:rPr>
          <w:sz w:val="24"/>
          <w:szCs w:val="24"/>
        </w:rPr>
      </w:pPr>
      <w:r>
        <w:rPr>
          <w:sz w:val="24"/>
          <w:szCs w:val="24"/>
        </w:rPr>
        <w:t xml:space="preserve">Although a large number of problems </w:t>
      </w:r>
      <w:proofErr w:type="gramStart"/>
      <w:r>
        <w:rPr>
          <w:sz w:val="24"/>
          <w:szCs w:val="24"/>
        </w:rPr>
        <w:t>can be solved</w:t>
      </w:r>
      <w:proofErr w:type="gramEnd"/>
      <w:r>
        <w:rPr>
          <w:sz w:val="24"/>
          <w:szCs w:val="24"/>
        </w:rPr>
        <w:t xml:space="preserve"> using these two methods of learning, the real power and research start when we start talking about the opportunities Artificial Neural Networks ANNs provide. </w:t>
      </w:r>
      <w:proofErr w:type="gramStart"/>
      <w:r>
        <w:rPr>
          <w:sz w:val="24"/>
          <w:szCs w:val="24"/>
        </w:rPr>
        <w:t>These are trials of modelling the process of thinking that lies inside a human brain.</w:t>
      </w:r>
      <w:proofErr w:type="gramEnd"/>
      <w:r>
        <w:rPr>
          <w:sz w:val="24"/>
          <w:szCs w:val="24"/>
        </w:rPr>
        <w:t xml:space="preserve"> A neural net is a collection of small processing units called neurons that receive input, use its predefined function to calculate a result then output this result to another neuron or the user. Collecting a group of neurons, we create a neural net that can take multiple inputs </w:t>
      </w:r>
      <w:r>
        <w:rPr>
          <w:sz w:val="24"/>
          <w:szCs w:val="24"/>
        </w:rPr>
        <w:lastRenderedPageBreak/>
        <w:t>and use complex functions to get a single output. We call each level of neurons a layer; we have an input layer, output</w:t>
      </w:r>
      <w:proofErr w:type="gramStart"/>
      <w:r>
        <w:rPr>
          <w:sz w:val="24"/>
          <w:szCs w:val="24"/>
        </w:rPr>
        <w:t>,  hidden</w:t>
      </w:r>
      <w:proofErr w:type="gramEnd"/>
      <w:r>
        <w:rPr>
          <w:sz w:val="24"/>
          <w:szCs w:val="24"/>
        </w:rPr>
        <w:t xml:space="preserve"> layers. </w:t>
      </w:r>
    </w:p>
    <w:p w14:paraId="452A2094" w14:textId="77777777" w:rsidR="004133E7" w:rsidRDefault="004133E7">
      <w:pPr>
        <w:rPr>
          <w:sz w:val="24"/>
          <w:szCs w:val="24"/>
        </w:rPr>
      </w:pPr>
    </w:p>
    <w:p w14:paraId="7C3096BE" w14:textId="77777777" w:rsidR="004133E7" w:rsidRDefault="004133E7">
      <w:pPr>
        <w:rPr>
          <w:sz w:val="24"/>
          <w:szCs w:val="24"/>
        </w:rPr>
      </w:pPr>
    </w:p>
    <w:p w14:paraId="6F13F414" w14:textId="77777777" w:rsidR="004133E7" w:rsidRDefault="00BB3CB6">
      <w:pPr>
        <w:rPr>
          <w:sz w:val="24"/>
          <w:szCs w:val="24"/>
        </w:rPr>
      </w:pPr>
      <w:r>
        <w:rPr>
          <w:sz w:val="24"/>
          <w:szCs w:val="24"/>
        </w:rPr>
        <w:t xml:space="preserve">                  </w:t>
      </w:r>
      <w:r>
        <w:rPr>
          <w:noProof/>
          <w:sz w:val="24"/>
          <w:szCs w:val="24"/>
        </w:rPr>
        <w:drawing>
          <wp:inline distT="0" distB="0" distL="0" distR="0" wp14:anchorId="0EE91451" wp14:editId="1EBD1F1A">
            <wp:extent cx="4786544" cy="31751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544" cy="3175176"/>
                    </a:xfrm>
                    <a:prstGeom prst="rect">
                      <a:avLst/>
                    </a:prstGeom>
                    <a:ln/>
                  </pic:spPr>
                </pic:pic>
              </a:graphicData>
            </a:graphic>
          </wp:inline>
        </w:drawing>
      </w:r>
    </w:p>
    <w:p w14:paraId="6B87833F" w14:textId="77777777" w:rsidR="004133E7" w:rsidRDefault="00BB3CB6">
      <w:pPr>
        <w:jc w:val="center"/>
        <w:rPr>
          <w:sz w:val="24"/>
          <w:szCs w:val="24"/>
        </w:rPr>
      </w:pPr>
      <w:r>
        <w:rPr>
          <w:sz w:val="24"/>
          <w:szCs w:val="24"/>
        </w:rPr>
        <w:t>Fig 2.2</w:t>
      </w:r>
    </w:p>
    <w:p w14:paraId="48C2FBF3" w14:textId="77777777" w:rsidR="004133E7" w:rsidRDefault="004133E7">
      <w:pPr>
        <w:rPr>
          <w:sz w:val="24"/>
          <w:szCs w:val="24"/>
        </w:rPr>
      </w:pPr>
    </w:p>
    <w:p w14:paraId="7B48810D" w14:textId="77777777" w:rsidR="004133E7" w:rsidRDefault="00BB3CB6">
      <w:pPr>
        <w:rPr>
          <w:sz w:val="24"/>
          <w:szCs w:val="24"/>
        </w:rPr>
      </w:pPr>
      <w:r>
        <w:rPr>
          <w:sz w:val="24"/>
          <w:szCs w:val="24"/>
        </w:rPr>
        <w:t xml:space="preserve">Deep Learning DL is an application on ANNs where we have many levels of hidden layers typically more than three. We use this architecture to solve problems with increasing levels of complexity and individual requirements. The most famous divisions of deep learning are Convolutional Neural Networks CNNs and Recurrent Neural Networks RNNs. CNNs use filters to tackle problems in relation to pictures and images. These problems include object detections, image classification and much more in-depth domain problems. The focus of RNNs is time-varying data, i.e. data that require time-based context to solve. The most important application of this is Natural Language Processing </w:t>
      </w:r>
      <w:proofErr w:type="gramStart"/>
      <w:r>
        <w:rPr>
          <w:sz w:val="24"/>
          <w:szCs w:val="24"/>
        </w:rPr>
        <w:t>NLP which</w:t>
      </w:r>
      <w:proofErr w:type="gramEnd"/>
      <w:r>
        <w:rPr>
          <w:sz w:val="24"/>
          <w:szCs w:val="24"/>
        </w:rPr>
        <w:t xml:space="preserve"> needs text context data to get general speech understanding. </w:t>
      </w:r>
    </w:p>
    <w:p w14:paraId="278BBF84" w14:textId="77777777" w:rsidR="004133E7" w:rsidRDefault="00BB3CB6">
      <w:pPr>
        <w:rPr>
          <w:b/>
          <w:sz w:val="28"/>
          <w:szCs w:val="28"/>
          <w:u w:val="single"/>
        </w:rPr>
      </w:pPr>
      <w:r>
        <w:rPr>
          <w:b/>
          <w:sz w:val="28"/>
          <w:szCs w:val="28"/>
          <w:u w:val="single"/>
        </w:rPr>
        <w:t>Reinforcement Learning Introduction</w:t>
      </w:r>
    </w:p>
    <w:p w14:paraId="373F0518" w14:textId="77777777" w:rsidR="004133E7" w:rsidRDefault="00BB3CB6">
      <w:pPr>
        <w:rPr>
          <w:sz w:val="24"/>
          <w:szCs w:val="24"/>
        </w:rPr>
      </w:pPr>
      <w:r>
        <w:rPr>
          <w:sz w:val="24"/>
          <w:szCs w:val="24"/>
        </w:rPr>
        <w:t xml:space="preserve">Reinforcement Learning RL is the third type of machine learning domain. It is learning what to do so to maximize a digital reward signal [1]. The problem is as one where an agent (i.e. a player in a game) is traversing an environment, and he takes actions and collects rewards as he goes. We can describe the whole problem as an environment </w:t>
      </w:r>
      <w:proofErr w:type="spellStart"/>
      <w:r>
        <w:rPr>
          <w:rFonts w:ascii="Courier New" w:eastAsia="Courier New" w:hAnsi="Courier New" w:cs="Courier New"/>
          <w:sz w:val="24"/>
          <w:szCs w:val="24"/>
        </w:rPr>
        <w:t>env</w:t>
      </w:r>
      <w:proofErr w:type="spellEnd"/>
      <w:r>
        <w:rPr>
          <w:sz w:val="24"/>
          <w:szCs w:val="24"/>
        </w:rPr>
        <w:t xml:space="preserve"> that can be described as a </w:t>
      </w:r>
      <w:r>
        <w:rPr>
          <w:sz w:val="24"/>
          <w:szCs w:val="24"/>
        </w:rPr>
        <w:lastRenderedPageBreak/>
        <w:t xml:space="preserve">state-space </w:t>
      </w:r>
      <m:oMath>
        <m:r>
          <w:rPr>
            <w:rFonts w:ascii="Cambria Math" w:eastAsia="Cambria Math" w:hAnsi="Cambria Math" w:cs="Cambria Math"/>
            <w:sz w:val="24"/>
            <w:szCs w:val="24"/>
          </w:rPr>
          <m:t>S</m:t>
        </m:r>
      </m:oMath>
      <w:r>
        <w:rPr>
          <w:sz w:val="24"/>
          <w:szCs w:val="24"/>
        </w:rPr>
        <w:t xml:space="preserve">  that consists of states </w:t>
      </w:r>
      <w:r>
        <w:rPr>
          <w:rFonts w:ascii="Courier New" w:eastAsia="Courier New" w:hAnsi="Courier New" w:cs="Courier New"/>
          <w:sz w:val="24"/>
          <w:szCs w:val="24"/>
        </w:rPr>
        <w:t>s</w:t>
      </w:r>
      <w:r>
        <w:rPr>
          <w:sz w:val="24"/>
          <w:szCs w:val="24"/>
        </w:rPr>
        <w:t xml:space="preserve"> that describe fully the world that can affect or be affected by the decisions made by the agent. The agent can take an action from an action space where </w:t>
      </w:r>
      <w:proofErr w:type="gramStart"/>
      <w:r>
        <w:rPr>
          <w:rFonts w:ascii="Courier New" w:eastAsia="Courier New" w:hAnsi="Courier New" w:cs="Courier New"/>
          <w:i/>
          <w:sz w:val="24"/>
          <w:szCs w:val="24"/>
        </w:rPr>
        <w:t>a</w:t>
      </w:r>
      <m:oMath>
        <m:r>
          <w:rPr>
            <w:rFonts w:ascii="Cambria Math" w:eastAsia="Cambria Math" w:hAnsi="Cambria Math" w:cs="Cambria Math"/>
            <w:sz w:val="24"/>
            <w:szCs w:val="24"/>
          </w:rPr>
          <m:t xml:space="preserve"> ϵ A</m:t>
        </m:r>
      </m:oMath>
      <w:r>
        <w:rPr>
          <w:i/>
          <w:sz w:val="24"/>
          <w:szCs w:val="24"/>
        </w:rPr>
        <w:t xml:space="preserve"> </w:t>
      </w:r>
      <w:r>
        <w:rPr>
          <w:sz w:val="24"/>
          <w:szCs w:val="24"/>
        </w:rPr>
        <w:t>that</w:t>
      </w:r>
      <w:proofErr w:type="gramEnd"/>
      <w:r>
        <w:rPr>
          <w:sz w:val="24"/>
          <w:szCs w:val="24"/>
        </w:rPr>
        <w:t xml:space="preserve"> will change its state and receive a reward </w:t>
      </w:r>
      <w:r>
        <w:rPr>
          <w:rFonts w:ascii="Courier New" w:eastAsia="Courier New" w:hAnsi="Courier New" w:cs="Courier New"/>
          <w:i/>
          <w:sz w:val="24"/>
          <w:szCs w:val="24"/>
        </w:rPr>
        <w:t>r</w:t>
      </w:r>
      <w:r>
        <w:rPr>
          <w:sz w:val="24"/>
          <w:szCs w:val="24"/>
        </w:rPr>
        <w:t xml:space="preserve"> where </w:t>
      </w:r>
      <w:r>
        <w:rPr>
          <w:rFonts w:ascii="Courier New" w:eastAsia="Courier New" w:hAnsi="Courier New" w:cs="Courier New"/>
          <w:i/>
          <w:sz w:val="24"/>
          <w:szCs w:val="24"/>
        </w:rPr>
        <w:t>r</w:t>
      </w:r>
      <m:oMath>
        <m:r>
          <w:rPr>
            <w:rFonts w:ascii="Cambria Math" w:eastAsia="Cambria Math" w:hAnsi="Cambria Math" w:cs="Cambria Math"/>
            <w:sz w:val="24"/>
            <w:szCs w:val="24"/>
          </w:rPr>
          <m:t xml:space="preserve"> ∈R</m:t>
        </m:r>
      </m:oMath>
      <w:r>
        <w:rPr>
          <w:rFonts w:ascii="Courier New" w:eastAsia="Courier New" w:hAnsi="Courier New" w:cs="Courier New"/>
          <w:sz w:val="24"/>
          <w:szCs w:val="24"/>
        </w:rPr>
        <w:t xml:space="preserve">. </w:t>
      </w:r>
      <w:r>
        <w:rPr>
          <w:sz w:val="24"/>
          <w:szCs w:val="24"/>
        </w:rPr>
        <w:t xml:space="preserve">This Mathematical representation means that an RL problem </w:t>
      </w:r>
      <w:proofErr w:type="gramStart"/>
      <w:r>
        <w:rPr>
          <w:sz w:val="24"/>
          <w:szCs w:val="24"/>
        </w:rPr>
        <w:t>can be described</w:t>
      </w:r>
      <w:proofErr w:type="gramEnd"/>
      <w:r>
        <w:rPr>
          <w:sz w:val="24"/>
          <w:szCs w:val="24"/>
        </w:rPr>
        <w:t xml:space="preserve"> as a Markov Decision Process MDP. In an </w:t>
      </w:r>
      <w:proofErr w:type="gramStart"/>
      <w:r>
        <w:rPr>
          <w:sz w:val="24"/>
          <w:szCs w:val="24"/>
        </w:rPr>
        <w:t>MDP</w:t>
      </w:r>
      <w:proofErr w:type="gramEnd"/>
      <w:r>
        <w:rPr>
          <w:sz w:val="24"/>
          <w:szCs w:val="24"/>
        </w:rPr>
        <w:t xml:space="preserve"> we have the concepts of a reward function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which can map states to rewards achieved when reaching that state. In an episodic process (one with a clear starting state and a terminal </w:t>
      </w:r>
      <w:proofErr w:type="gramStart"/>
      <w:r>
        <w:rPr>
          <w:sz w:val="24"/>
          <w:szCs w:val="24"/>
        </w:rPr>
        <w:t>state)</w:t>
      </w:r>
      <w:proofErr w:type="gramEnd"/>
      <w:r>
        <w:rPr>
          <w:sz w:val="24"/>
          <w:szCs w:val="24"/>
        </w:rPr>
        <w:t xml:space="preserve"> the total reward is the accumulation of each reward received through the journey traversing the environment until reaching the terminal state.  This total reward is the value we are trying to maximize in our RL problem.</w:t>
      </w:r>
    </w:p>
    <w:p w14:paraId="07B330E8" w14:textId="77777777" w:rsidR="004133E7" w:rsidRDefault="00BB3CB6">
      <w:pPr>
        <w:ind w:left="1440" w:firstLine="720"/>
        <w:rPr>
          <w:sz w:val="24"/>
          <w:szCs w:val="24"/>
        </w:rPr>
      </w:pPr>
      <w:r>
        <w:rPr>
          <w:sz w:val="24"/>
          <w:szCs w:val="24"/>
        </w:rPr>
        <w:t xml:space="preserve">  </w:t>
      </w:r>
      <w:r>
        <w:rPr>
          <w:noProof/>
          <w:sz w:val="24"/>
          <w:szCs w:val="24"/>
        </w:rPr>
        <w:drawing>
          <wp:inline distT="0" distB="0" distL="0" distR="0" wp14:anchorId="585EDA59" wp14:editId="49EB611F">
            <wp:extent cx="2687804" cy="17757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7804" cy="1775756"/>
                    </a:xfrm>
                    <a:prstGeom prst="rect">
                      <a:avLst/>
                    </a:prstGeom>
                    <a:ln/>
                  </pic:spPr>
                </pic:pic>
              </a:graphicData>
            </a:graphic>
          </wp:inline>
        </w:drawing>
      </w:r>
    </w:p>
    <w:p w14:paraId="0067D6D4" w14:textId="77777777" w:rsidR="004133E7" w:rsidRDefault="00BB3CB6">
      <w:pPr>
        <w:rPr>
          <w:sz w:val="24"/>
          <w:szCs w:val="24"/>
        </w:rPr>
      </w:pPr>
      <w:r>
        <w:rPr>
          <w:sz w:val="24"/>
          <w:szCs w:val="24"/>
        </w:rPr>
        <w:t xml:space="preserve">Another concept apparent in MDPs is the concept of a policy </w:t>
      </w:r>
      <m:oMath>
        <m:r>
          <w:rPr>
            <w:rFonts w:ascii="Cambria Math" w:eastAsia="Cambria Math" w:hAnsi="Cambria Math" w:cs="Times New Roman"/>
            <w:sz w:val="24"/>
            <w:szCs w:val="24"/>
            <w:rtl/>
            <w:lang w:bidi="he-IL"/>
          </w:rPr>
          <m:t>ח</m:t>
        </m:r>
      </m:oMath>
      <w:proofErr w:type="gramStart"/>
      <w:r>
        <w:rPr>
          <w:rFonts w:ascii="Courier New" w:eastAsia="Courier New" w:hAnsi="Courier New" w:cs="Courier New"/>
          <w:sz w:val="24"/>
          <w:szCs w:val="24"/>
        </w:rPr>
        <w:t xml:space="preserve"> </w:t>
      </w:r>
      <w:r>
        <w:rPr>
          <w:sz w:val="24"/>
          <w:szCs w:val="24"/>
        </w:rPr>
        <w:t>which</w:t>
      </w:r>
      <w:proofErr w:type="gramEnd"/>
      <w:r>
        <w:rPr>
          <w:sz w:val="24"/>
          <w:szCs w:val="24"/>
        </w:rPr>
        <w:t xml:space="preserve"> defines the path (also known as trajectory </w:t>
      </w:r>
      <w:r>
        <w:rPr>
          <w:rFonts w:ascii="Courier New" w:eastAsia="Courier New" w:hAnsi="Courier New" w:cs="Courier New"/>
          <w:i/>
          <w:sz w:val="24"/>
          <w:szCs w:val="24"/>
        </w:rPr>
        <w:t>τ</w:t>
      </w:r>
      <w:r>
        <w:rPr>
          <w:sz w:val="24"/>
          <w:szCs w:val="24"/>
        </w:rPr>
        <w:t xml:space="preserve">) that the agent will take during the episode. What the policy </w:t>
      </w:r>
      <m:oMath>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maps are state action pairs i.e. what action to take when an agent is in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There are two types of policies, either a deterministic policy; one that the agent is told exactly what action to make when arriving at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r>
        <w:rPr>
          <w:rFonts w:ascii="Courier New" w:eastAsia="Courier New" w:hAnsi="Courier New" w:cs="Courier New"/>
          <w:sz w:val="24"/>
          <w:szCs w:val="24"/>
        </w:rPr>
        <w:t xml:space="preserve"> a</w:t>
      </w:r>
      <m:oMath>
        <m:r>
          <w:rPr>
            <w:rFonts w:ascii="Cambria Math" w:eastAsia="Cambria Math" w:hAnsi="Cambria Math" w:cs="Cambria Math"/>
            <w:sz w:val="24"/>
            <w:szCs w:val="24"/>
          </w:rPr>
          <m:t>=</m:t>
        </m:r>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The other type of policy is a stochastic policy; here the agent is told in probabilistic values the probability of taking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p>
    <w:p w14:paraId="2AA92C61" w14:textId="77777777" w:rsidR="004133E7" w:rsidRDefault="00BB3CB6">
      <w:pPr>
        <w:jc w:val="center"/>
        <w:rPr>
          <w:sz w:val="24"/>
          <w:szCs w:val="24"/>
        </w:rPr>
      </w:pPr>
      <m:oMath>
        <m:r>
          <w:rPr>
            <w:rFonts w:ascii="Cambria Math" w:eastAsia="Cambria Math" w:hAnsi="Cambria Math" w:cs="Times New Roman"/>
            <w:sz w:val="24"/>
            <w:szCs w:val="24"/>
            <w:rtl/>
            <w:lang w:bidi="he-IL"/>
          </w:rPr>
          <m:t>ח</m:t>
        </m:r>
        <m:r>
          <w:rPr>
            <w:rFonts w:ascii="Cambria Math" w:eastAsia="Cambria Math" w:hAnsi="Cambria Math" w:cs="Cambria Math"/>
            <w:sz w:val="24"/>
            <w:szCs w:val="24"/>
          </w:rPr>
          <m:t>(</m:t>
        </m:r>
      </m:oMath>
      <w:r>
        <w:rPr>
          <w:rFonts w:ascii="Courier New" w:eastAsia="Courier New" w:hAnsi="Courier New" w:cs="Courier New"/>
          <w:sz w:val="24"/>
          <w:szCs w:val="24"/>
        </w:rPr>
        <w:t>a|s</w:t>
      </w:r>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371842E8" w14:textId="77777777" w:rsidR="004133E7" w:rsidRDefault="00BB3CB6">
      <w:pPr>
        <w:jc w:val="both"/>
        <w:rPr>
          <w:sz w:val="24"/>
          <w:szCs w:val="24"/>
        </w:rPr>
      </w:pPr>
      <w:r>
        <w:rPr>
          <w:sz w:val="24"/>
          <w:szCs w:val="24"/>
        </w:rPr>
        <w:t xml:space="preserve">Achieving the maximum reward possible implies that we will take the best possible policy that will give the maximum reward at each step. This policy </w:t>
      </w:r>
      <w:proofErr w:type="gramStart"/>
      <w:r>
        <w:rPr>
          <w:sz w:val="24"/>
          <w:szCs w:val="24"/>
        </w:rPr>
        <w:t>is called</w:t>
      </w:r>
      <w:proofErr w:type="gramEnd"/>
      <w:r>
        <w:rPr>
          <w:sz w:val="24"/>
          <w:szCs w:val="24"/>
        </w:rPr>
        <w:t xml:space="preserve"> the optimal policy </w:t>
      </w:r>
      <m:oMath>
        <m:sSup>
          <m:sSupPr>
            <m:ctrlPr>
              <w:rPr>
                <w:rFonts w:ascii="Cambria Math" w:eastAsia="Cambria Math" w:hAnsi="Cambria Math" w:cs="Cambria Math"/>
                <w:sz w:val="24"/>
                <w:szCs w:val="24"/>
              </w:rPr>
            </m:ctrlPr>
          </m:sSupPr>
          <m:e>
            <m:r>
              <w:rPr>
                <w:rFonts w:ascii="Cambria Math" w:eastAsia="Cambria Math" w:hAnsi="Cambria Math" w:cs="Times New Roman"/>
                <w:sz w:val="24"/>
                <w:szCs w:val="24"/>
                <w:rtl/>
                <w:lang w:bidi="he-IL"/>
              </w:rPr>
              <m:t>ח</m:t>
            </m:r>
          </m:e>
          <m:sup>
            <m:r>
              <w:rPr>
                <w:rFonts w:ascii="Cambria Math" w:eastAsia="Cambria Math" w:hAnsi="Cambria Math" w:cs="Cambria Math"/>
                <w:sz w:val="24"/>
                <w:szCs w:val="24"/>
              </w:rPr>
              <m:t>*</m:t>
            </m:r>
          </m:sup>
        </m:sSup>
      </m:oMath>
      <w:r>
        <w:rPr>
          <w:sz w:val="24"/>
          <w:szCs w:val="24"/>
        </w:rPr>
        <w:t xml:space="preserve">and accordingly, we can say that the goal of RL is to find the optimal policy for the environment that we work in. Finding this optimal policy requires a way to measure the optimality or goodness of a certain policy and this can be done using a Value Function </w:t>
      </w:r>
      <m:oMath>
        <m:r>
          <w:rPr>
            <w:rFonts w:ascii="Cambria Math" w:eastAsia="Cambria Math" w:hAnsi="Cambria Math" w:cs="Cambria Math"/>
            <w:sz w:val="24"/>
            <w:szCs w:val="24"/>
          </w:rPr>
          <m:t>V(</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proofErr w:type="gramStart"/>
      <w:r>
        <w:rPr>
          <w:sz w:val="24"/>
          <w:szCs w:val="24"/>
        </w:rPr>
        <w:t xml:space="preserve"> which</w:t>
      </w:r>
      <w:proofErr w:type="gramEnd"/>
      <w:r>
        <w:rPr>
          <w:sz w:val="24"/>
          <w:szCs w:val="24"/>
        </w:rPr>
        <w:t xml:space="preserve"> is the total amount of reward an agent is expected to accumulate over the future starting at current state </w:t>
      </w:r>
      <w:r>
        <w:rPr>
          <w:rFonts w:ascii="Courier New" w:eastAsia="Courier New" w:hAnsi="Courier New" w:cs="Courier New"/>
          <w:sz w:val="24"/>
          <w:szCs w:val="24"/>
        </w:rPr>
        <w:t>s</w:t>
      </w:r>
      <w:r>
        <w:rPr>
          <w:sz w:val="24"/>
          <w:szCs w:val="24"/>
        </w:rPr>
        <w:t xml:space="preserve"> [1]. This </w:t>
      </w:r>
      <w:proofErr w:type="gramStart"/>
      <w:r>
        <w:rPr>
          <w:sz w:val="24"/>
          <w:szCs w:val="24"/>
        </w:rPr>
        <w:t>can be expressed</w:t>
      </w:r>
      <w:proofErr w:type="gramEnd"/>
      <w:r>
        <w:rPr>
          <w:sz w:val="24"/>
          <w:szCs w:val="24"/>
        </w:rPr>
        <w:t xml:space="preserve"> as </w:t>
      </w:r>
    </w:p>
    <w:p w14:paraId="38CB92F3" w14:textId="77777777" w:rsidR="004133E7" w:rsidRDefault="00326542">
      <w:pPr>
        <w:ind w:firstLine="720"/>
        <w:jc w:val="center"/>
        <w:rPr>
          <w:rFonts w:ascii="Courier New" w:eastAsia="Courier New" w:hAnsi="Courier New" w:cs="Courier New"/>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proofErr w:type="gramStart"/>
      <w:r w:rsidR="00BB3CB6">
        <w:rPr>
          <w:rFonts w:ascii="Courier New" w:eastAsia="Courier New" w:hAnsi="Courier New" w:cs="Courier New"/>
          <w:sz w:val="24"/>
          <w:szCs w:val="24"/>
        </w:rPr>
        <w:t>s</w:t>
      </w:r>
      <w:proofErr w:type="gramEnd"/>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p>
    <w:p w14:paraId="74D157DB" w14:textId="77777777" w:rsidR="004133E7" w:rsidRDefault="00BB3CB6">
      <w:pPr>
        <w:rPr>
          <w:sz w:val="24"/>
          <w:szCs w:val="24"/>
        </w:rPr>
      </w:pPr>
      <w:proofErr w:type="gramStart"/>
      <w:r>
        <w:rPr>
          <w:sz w:val="24"/>
          <w:szCs w:val="24"/>
        </w:rPr>
        <w:t>where</w:t>
      </w:r>
      <w:proofErr w:type="gramEnd"/>
      <w:r>
        <w:rPr>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is the set of rewards expected to be accumulated starting at state </w:t>
      </w:r>
      <w:r>
        <w:rPr>
          <w:rFonts w:ascii="Courier New" w:eastAsia="Courier New" w:hAnsi="Courier New" w:cs="Courier New"/>
          <w:sz w:val="24"/>
          <w:szCs w:val="24"/>
        </w:rPr>
        <w:t>s</w:t>
      </w:r>
      <w:r>
        <w:rPr>
          <w:sz w:val="24"/>
          <w:szCs w:val="24"/>
        </w:rPr>
        <w:t xml:space="preserve"> and following policy </w:t>
      </w:r>
      <w:sdt>
        <w:sdtPr>
          <w:tag w:val="goog_rdk_0"/>
          <w:id w:val="-1410536643"/>
        </w:sdtPr>
        <w:sdtEndPr/>
        <w:sdtContent>
          <w:r>
            <w:rPr>
              <w:rFonts w:ascii="Cousine" w:eastAsia="Cousine" w:hAnsi="Cousine" w:cs="Times New Roman"/>
              <w:sz w:val="24"/>
              <w:szCs w:val="24"/>
              <w:rtl/>
              <w:lang w:bidi="he-IL"/>
            </w:rPr>
            <w:t>ח</w:t>
          </w:r>
        </w:sdtContent>
      </w:sdt>
      <w:r>
        <w:rPr>
          <w:sz w:val="24"/>
          <w:szCs w:val="24"/>
        </w:rPr>
        <w:t xml:space="preserve"> until the end of the episode. </w:t>
      </w:r>
    </w:p>
    <w:p w14:paraId="1E2455C3" w14:textId="77777777" w:rsidR="004133E7" w:rsidRDefault="00BB3CB6">
      <w:pPr>
        <w:rPr>
          <w:sz w:val="24"/>
          <w:szCs w:val="24"/>
        </w:rPr>
      </w:pPr>
      <w:r>
        <w:rPr>
          <w:sz w:val="24"/>
          <w:szCs w:val="24"/>
        </w:rPr>
        <w:t xml:space="preserve">Using the definition of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proofErr w:type="gramStart"/>
      <w:r>
        <w:rPr>
          <w:sz w:val="24"/>
          <w:szCs w:val="24"/>
        </w:rPr>
        <w:t xml:space="preserve"> which</w:t>
      </w:r>
      <w:proofErr w:type="gramEnd"/>
      <w:r>
        <w:rPr>
          <w:sz w:val="24"/>
          <w:szCs w:val="24"/>
        </w:rPr>
        <w:t xml:space="preserve"> is given by:</w:t>
      </w:r>
    </w:p>
    <w:p w14:paraId="72FACE36" w14:textId="77777777" w:rsidR="004133E7" w:rsidRDefault="0032654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T-1</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oMath>
      </m:oMathPara>
    </w:p>
    <w:p w14:paraId="1AC5EC8C" w14:textId="77777777" w:rsidR="004133E7" w:rsidRDefault="004133E7">
      <w:pPr>
        <w:jc w:val="center"/>
        <w:rPr>
          <w:sz w:val="24"/>
          <w:szCs w:val="24"/>
        </w:rPr>
      </w:pPr>
    </w:p>
    <w:p w14:paraId="3610854F" w14:textId="77777777" w:rsidR="004133E7" w:rsidRDefault="00BB3CB6">
      <w:pPr>
        <w:rPr>
          <w:sz w:val="24"/>
          <w:szCs w:val="24"/>
        </w:rPr>
      </w:pPr>
      <w:r>
        <w:rPr>
          <w:sz w:val="24"/>
          <w:szCs w:val="24"/>
        </w:rPr>
        <w:t xml:space="preserve">We could re-write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as</w:t>
      </w:r>
    </w:p>
    <w:p w14:paraId="32D7085C"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+γ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oMath>
      </m:oMathPara>
    </w:p>
    <w:p w14:paraId="7E687108" w14:textId="77777777" w:rsidR="004133E7" w:rsidRDefault="004133E7">
      <w:pPr>
        <w:rPr>
          <w:sz w:val="24"/>
          <w:szCs w:val="24"/>
        </w:rPr>
      </w:pPr>
    </w:p>
    <w:p w14:paraId="07C54848" w14:textId="77777777" w:rsidR="004133E7" w:rsidRDefault="00BB3CB6">
      <w:pPr>
        <w:rPr>
          <w:sz w:val="24"/>
          <w:szCs w:val="24"/>
        </w:rPr>
      </w:pPr>
      <w:r>
        <w:rPr>
          <w:sz w:val="24"/>
          <w:szCs w:val="24"/>
        </w:rPr>
        <w:t xml:space="preserve">Representing the environment is the model, which is a mapping of what the environment </w:t>
      </w:r>
      <w:proofErr w:type="spellStart"/>
      <w:r>
        <w:rPr>
          <w:sz w:val="24"/>
          <w:szCs w:val="24"/>
        </w:rPr>
        <w:t>behaviour</w:t>
      </w:r>
      <w:proofErr w:type="spellEnd"/>
      <w:r>
        <w:rPr>
          <w:sz w:val="24"/>
          <w:szCs w:val="24"/>
        </w:rPr>
        <w:t xml:space="preserve"> in response to the agent’s action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oMath>
      <w:r>
        <w:rPr>
          <w:sz w:val="24"/>
          <w:szCs w:val="24"/>
        </w:rPr>
        <w:t xml:space="preserve"> describing the probability of arriving at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when taking action </w:t>
      </w:r>
      <w:proofErr w:type="spellStart"/>
      <w:r>
        <w:rPr>
          <w:rFonts w:ascii="Courier New" w:eastAsia="Courier New" w:hAnsi="Courier New" w:cs="Courier New"/>
          <w:sz w:val="24"/>
          <w:szCs w:val="24"/>
        </w:rPr>
        <w:t>a</w:t>
      </w:r>
      <w:proofErr w:type="spellEnd"/>
      <w:r>
        <w:rPr>
          <w:sz w:val="24"/>
          <w:szCs w:val="24"/>
        </w:rPr>
        <w:t xml:space="preserve"> at state </w:t>
      </w:r>
      <w:r>
        <w:rPr>
          <w:rFonts w:ascii="Courier New" w:eastAsia="Courier New" w:hAnsi="Courier New" w:cs="Courier New"/>
          <w:sz w:val="24"/>
          <w:szCs w:val="24"/>
        </w:rPr>
        <w:t>s</w:t>
      </w:r>
      <w:r>
        <w:rPr>
          <w:sz w:val="24"/>
          <w:szCs w:val="24"/>
        </w:rPr>
        <w:t xml:space="preserve">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oMath>
      <w:r>
        <w:rPr>
          <w:sz w:val="24"/>
          <w:szCs w:val="24"/>
        </w:rPr>
        <w:t xml:space="preserve"> being the expected reward for arriving at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taking action </w:t>
      </w:r>
      <w:r>
        <w:rPr>
          <w:rFonts w:ascii="Courier New" w:eastAsia="Courier New" w:hAnsi="Courier New" w:cs="Courier New"/>
          <w:sz w:val="24"/>
          <w:szCs w:val="24"/>
        </w:rPr>
        <w:t>a</w:t>
      </w:r>
      <w:r>
        <w:rPr>
          <w:sz w:val="24"/>
          <w:szCs w:val="24"/>
        </w:rPr>
        <w:t xml:space="preserve"> described as follows </w:t>
      </w:r>
    </w:p>
    <w:p w14:paraId="367295C0" w14:textId="77777777" w:rsidR="004133E7" w:rsidRDefault="00326542">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=P</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proofErr w:type="gramStart"/>
      <w:r w:rsidR="00BB3CB6">
        <w:rPr>
          <w:rFonts w:ascii="Courier New" w:eastAsia="Courier New" w:hAnsi="Courier New" w:cs="Courier New"/>
          <w:sz w:val="24"/>
          <w:szCs w:val="24"/>
        </w:rPr>
        <w:t>a</w:t>
      </w:r>
      <w:proofErr w:type="gramEnd"/>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r w:rsidR="00BB3CB6">
        <w:rPr>
          <w:sz w:val="24"/>
          <w:szCs w:val="24"/>
        </w:rPr>
        <w:t xml:space="preserve"> </w:t>
      </w:r>
    </w:p>
    <w:p w14:paraId="64E7A4F0" w14:textId="77777777" w:rsidR="004133E7" w:rsidRDefault="00BB3CB6">
      <w:pPr>
        <w:rPr>
          <w:sz w:val="24"/>
          <w:szCs w:val="24"/>
        </w:rPr>
      </w:pPr>
      <w:proofErr w:type="gramStart"/>
      <w:r>
        <w:rPr>
          <w:sz w:val="24"/>
          <w:szCs w:val="24"/>
        </w:rPr>
        <w:t>and</w:t>
      </w:r>
      <w:proofErr w:type="gramEnd"/>
    </w:p>
    <w:p w14:paraId="25AF8240" w14:textId="77777777" w:rsidR="004133E7" w:rsidRDefault="00326542">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proofErr w:type="gramStart"/>
      <w:r w:rsidR="00BB3CB6">
        <w:rPr>
          <w:rFonts w:ascii="Courier New" w:eastAsia="Courier New" w:hAnsi="Courier New" w:cs="Courier New"/>
          <w:sz w:val="24"/>
          <w:szCs w:val="24"/>
        </w:rPr>
        <w:t>a</w:t>
      </w:r>
      <w:proofErr w:type="gramEnd"/>
      <m:oMath>
        <m:r>
          <w:rPr>
            <w:rFonts w:ascii="Cambria Math" w:eastAsia="Cambria Math" w:hAnsi="Cambria Math" w:cs="Cambria Math"/>
            <w:sz w:val="24"/>
            <w:szCs w:val="24"/>
          </w:rPr>
          <m:t>]</m:t>
        </m:r>
      </m:oMath>
      <w:r w:rsidR="00BB3CB6">
        <w:rPr>
          <w:rFonts w:ascii="Courier New" w:eastAsia="Courier New" w:hAnsi="Courier New" w:cs="Courier New"/>
          <w:sz w:val="24"/>
          <w:szCs w:val="24"/>
        </w:rPr>
        <w:t>.</w:t>
      </w:r>
    </w:p>
    <w:p w14:paraId="59249CC7" w14:textId="77777777" w:rsidR="004133E7" w:rsidRDefault="00BB3CB6">
      <w:pPr>
        <w:rPr>
          <w:sz w:val="24"/>
          <w:szCs w:val="24"/>
        </w:rPr>
      </w:pPr>
      <w:r>
        <w:rPr>
          <w:sz w:val="24"/>
          <w:szCs w:val="24"/>
        </w:rPr>
        <w:t xml:space="preserve">Following, the optimal value function of a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following a policy </w:t>
      </w:r>
      <m:oMath>
        <m:r>
          <w:rPr>
            <w:rFonts w:ascii="Cambria Math" w:eastAsia="Cambria Math" w:hAnsi="Cambria Math" w:cs="Times New Roman"/>
            <w:sz w:val="24"/>
            <w:szCs w:val="24"/>
            <w:rtl/>
            <w:lang w:bidi="he-IL"/>
          </w:rPr>
          <m:t>ח</m:t>
        </m:r>
      </m:oMath>
      <w:r>
        <w:rPr>
          <w:sz w:val="24"/>
          <w:szCs w:val="24"/>
        </w:rPr>
        <w:t xml:space="preserve"> in a number of steps H </w:t>
      </w:r>
      <w:proofErr w:type="gramStart"/>
      <w:r>
        <w:rPr>
          <w:sz w:val="24"/>
          <w:szCs w:val="24"/>
        </w:rPr>
        <w:t>is given</w:t>
      </w:r>
      <w:proofErr w:type="gramEnd"/>
      <w:r>
        <w:rPr>
          <w:sz w:val="24"/>
          <w:szCs w:val="24"/>
        </w:rPr>
        <w:t xml:space="preserve"> by</w:t>
      </w:r>
    </w:p>
    <w:p w14:paraId="6C9F5BBA" w14:textId="77777777" w:rsidR="004133E7" w:rsidRDefault="00326542">
      <w:pPr>
        <w:jc w:val="center"/>
        <w:rPr>
          <w:sz w:val="24"/>
          <w:szCs w:val="24"/>
        </w:rPr>
      </w:p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Times New Roman"/>
                <w:sz w:val="28"/>
                <w:szCs w:val="28"/>
                <w:rtl/>
                <w:lang w:bidi="he-IL"/>
              </w:rPr>
              <m:t>ח</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m:t>
        </m:r>
      </m:oMath>
      <w:proofErr w:type="gramStart"/>
      <w:r w:rsidR="00BB3CB6">
        <w:rPr>
          <w:rFonts w:ascii="Courier New" w:eastAsia="Courier New" w:hAnsi="Courier New" w:cs="Courier New"/>
          <w:sz w:val="28"/>
          <w:szCs w:val="28"/>
        </w:rPr>
        <w:t>s</w:t>
      </w:r>
      <w:proofErr w:type="gramEnd"/>
      <m:oMath>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max</m:t>
            </m:r>
          </m:e>
          <m:sub>
            <m:r>
              <w:rPr>
                <w:rFonts w:ascii="Cambria Math" w:eastAsia="Cambria Math" w:hAnsi="Cambria Math" w:cs="Times New Roman"/>
                <w:sz w:val="28"/>
                <w:szCs w:val="28"/>
                <w:rtl/>
                <w:lang w:bidi="he-IL"/>
              </w:rPr>
              <m:t>ח</m:t>
            </m:r>
          </m:sub>
        </m:sSub>
        <m:r>
          <w:rPr>
            <w:rFonts w:ascii="Cambria Math" w:eastAsia="Cambria Math" w:hAnsi="Cambria Math" w:cs="Cambria Math"/>
            <w:sz w:val="28"/>
            <w:szCs w:val="28"/>
          </w:rPr>
          <m:t xml:space="preserve"> E[ </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t=0</m:t>
            </m:r>
          </m:sub>
          <m:sup>
            <m:r>
              <w:rPr>
                <w:rFonts w:ascii="Cambria Math" w:eastAsia="Cambria Math" w:hAnsi="Cambria Math" w:cs="Cambria Math"/>
                <w:sz w:val="28"/>
                <w:szCs w:val="28"/>
              </w:rPr>
              <m:t>H</m:t>
            </m:r>
          </m:sup>
          <m:e/>
        </m:nary>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γ</m:t>
            </m:r>
          </m:e>
          <m:sup>
            <m:r>
              <w:rPr>
                <w:rFonts w:ascii="Cambria Math" w:eastAsia="Cambria Math" w:hAnsi="Cambria Math" w:cs="Cambria Math"/>
                <w:sz w:val="28"/>
                <w:szCs w:val="28"/>
              </w:rPr>
              <m:t>t</m:t>
            </m:r>
          </m:sup>
        </m:s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R</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ub>
          <m:sup>
            <m:r>
              <w:rPr>
                <w:rFonts w:ascii="Cambria Math" w:eastAsia="Cambria Math" w:hAnsi="Cambria Math" w:cs="Cambria Math"/>
                <w:sz w:val="28"/>
                <w:szCs w:val="28"/>
              </w:rPr>
              <m:t>a</m:t>
            </m:r>
          </m:sup>
        </m:sSubSup>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 </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oMath>
      <w:r w:rsidR="00BB3CB6">
        <w:rPr>
          <w:sz w:val="24"/>
          <w:szCs w:val="24"/>
        </w:rPr>
        <w:t xml:space="preserve"> </w:t>
      </w:r>
    </w:p>
    <w:p w14:paraId="388EDBD1" w14:textId="77777777" w:rsidR="004133E7" w:rsidRDefault="00BB3CB6">
      <w:pPr>
        <w:rPr>
          <w:sz w:val="24"/>
          <w:szCs w:val="24"/>
        </w:rPr>
      </w:pPr>
      <w:proofErr w:type="gramStart"/>
      <w:r>
        <w:rPr>
          <w:sz w:val="24"/>
          <w:szCs w:val="24"/>
        </w:rPr>
        <w:t>and</w:t>
      </w:r>
      <w:proofErr w:type="gramEnd"/>
      <w:r>
        <w:rPr>
          <w:sz w:val="24"/>
          <w:szCs w:val="24"/>
        </w:rPr>
        <w:t xml:space="preserve"> the process of finding the best possible value function of a given policy and then updating the policy in order to find the best policy is called the policy iteration and it can be given by the algorithm (Value Update or Bellman Update Backup):</w:t>
      </w:r>
    </w:p>
    <w:p w14:paraId="5B93B478" w14:textId="77777777" w:rsidR="004133E7" w:rsidRDefault="00BB3CB6">
      <w:pPr>
        <w:rPr>
          <w:sz w:val="24"/>
          <w:szCs w:val="24"/>
        </w:rPr>
      </w:pPr>
      <w:r>
        <w:rPr>
          <w:sz w:val="24"/>
          <w:szCs w:val="24"/>
        </w:rPr>
        <w:tab/>
        <w:t xml:space="preserve">Start </w:t>
      </w:r>
      <w:proofErr w:type="gramStart"/>
      <w:r>
        <w:rPr>
          <w:sz w:val="24"/>
          <w:szCs w:val="24"/>
        </w:rPr>
        <w:t xml:space="preserve">with </w:t>
      </w:r>
      <m:oMath>
        <m:sSubSup>
          <m:sSubSupPr>
            <m:ctrlPr>
              <w:rPr>
                <w:rFonts w:ascii="Cambria Math" w:eastAsia="Cambria Math" w:hAnsi="Cambria Math" w:cs="Cambria Math"/>
                <w:sz w:val="24"/>
                <w:szCs w:val="24"/>
              </w:rPr>
            </m:ctrlPr>
          </m:sSubSupPr>
          <m:e>
            <w:proofErr w:type="gramEnd"/>
            <m:r>
              <w:rPr>
                <w:rFonts w:ascii="Cambria Math" w:eastAsia="Cambria Math" w:hAnsi="Cambria Math" w:cs="Cambria Math"/>
                <w:sz w:val="24"/>
                <w:szCs w:val="24"/>
              </w:rPr>
              <m:t>V</m:t>
            </m:r>
          </m:e>
          <m:sub>
            <m:r>
              <w:rPr>
                <w:rFonts w:ascii="Cambria Math" w:eastAsia="Cambria Math" w:hAnsi="Cambria Math" w:cs="Cambria Math"/>
                <w:sz w:val="24"/>
                <w:szCs w:val="24"/>
              </w:rPr>
              <m:t>0</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=0</m:t>
        </m:r>
      </m:oMath>
      <w:r>
        <w:rPr>
          <w:sz w:val="24"/>
          <w:szCs w:val="24"/>
        </w:rPr>
        <w:t xml:space="preserve"> ;</w:t>
      </w:r>
    </w:p>
    <w:p w14:paraId="4C7F4DBD" w14:textId="77777777" w:rsidR="004133E7" w:rsidRDefault="00BB3CB6">
      <w:pPr>
        <w:rPr>
          <w:sz w:val="24"/>
          <w:szCs w:val="24"/>
        </w:rPr>
      </w:pPr>
      <w:r>
        <w:rPr>
          <w:sz w:val="24"/>
          <w:szCs w:val="24"/>
        </w:rPr>
        <w:tab/>
        <w:t>For k = 1, 2</w:t>
      </w:r>
      <w:proofErr w:type="gramStart"/>
      <w:r>
        <w:rPr>
          <w:sz w:val="24"/>
          <w:szCs w:val="24"/>
        </w:rPr>
        <w:t>, …,</w:t>
      </w:r>
      <w:proofErr w:type="gramEnd"/>
      <w:r>
        <w:rPr>
          <w:sz w:val="24"/>
          <w:szCs w:val="24"/>
        </w:rPr>
        <w:t xml:space="preserve"> H:</w:t>
      </w:r>
    </w:p>
    <w:p w14:paraId="4AD625F3" w14:textId="77777777" w:rsidR="004133E7" w:rsidRDefault="00BB3CB6">
      <w:pPr>
        <w:rPr>
          <w:sz w:val="24"/>
          <w:szCs w:val="24"/>
        </w:rPr>
      </w:pPr>
      <w:r>
        <w:rPr>
          <w:sz w:val="24"/>
          <w:szCs w:val="24"/>
        </w:rPr>
        <w:tab/>
      </w:r>
      <w:r>
        <w:rPr>
          <w:sz w:val="24"/>
          <w:szCs w:val="24"/>
        </w:rPr>
        <w:tab/>
        <w:t xml:space="preserve">For all states </w:t>
      </w:r>
      <w:r>
        <w:rPr>
          <w:rFonts w:ascii="Courier New" w:eastAsia="Courier New" w:hAnsi="Courier New" w:cs="Courier New"/>
          <w:sz w:val="28"/>
          <w:szCs w:val="28"/>
        </w:rPr>
        <w:t>s</w:t>
      </w:r>
      <w:r>
        <w:rPr>
          <w:sz w:val="24"/>
          <w:szCs w:val="24"/>
        </w:rPr>
        <w:t xml:space="preserve"> </w:t>
      </w:r>
      <w:proofErr w:type="gramStart"/>
      <w:r>
        <w:rPr>
          <w:sz w:val="24"/>
          <w:szCs w:val="24"/>
        </w:rPr>
        <w:t>in  :</w:t>
      </w:r>
      <w:proofErr w:type="gramEnd"/>
    </w:p>
    <w:p w14:paraId="147AB066" w14:textId="77777777" w:rsidR="004133E7" w:rsidRDefault="00BB3CB6">
      <w:pPr>
        <w:rPr>
          <w:sz w:val="28"/>
          <w:szCs w:val="28"/>
        </w:rPr>
      </w:pPr>
      <w:r>
        <w:rPr>
          <w:sz w:val="24"/>
          <w:szCs w:val="24"/>
        </w:rPr>
        <w:tab/>
      </w:r>
      <w:r>
        <w:rPr>
          <w:sz w:val="24"/>
          <w:szCs w:val="24"/>
        </w:rPr>
        <w:tab/>
      </w:r>
      <w:r>
        <w:rPr>
          <w:sz w:val="24"/>
          <w:szCs w:val="24"/>
        </w:rPr>
        <w:tab/>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41CDF9B8" w14:textId="77777777" w:rsidR="004133E7" w:rsidRDefault="00BB3CB6">
      <w:pPr>
        <w:rPr>
          <w:sz w:val="24"/>
          <w:szCs w:val="24"/>
        </w:rPr>
      </w:pPr>
      <w:r>
        <w:rPr>
          <w:sz w:val="28"/>
          <w:szCs w:val="28"/>
        </w:rPr>
        <w:tab/>
      </w:r>
      <w:r>
        <w:rPr>
          <w:sz w:val="28"/>
          <w:szCs w:val="28"/>
        </w:rPr>
        <w:tab/>
      </w:r>
      <w:r>
        <w:rPr>
          <w:sz w:val="28"/>
          <w:szCs w:val="28"/>
        </w:rPr>
        <w:tab/>
      </w:r>
      <m:oMath>
        <m:sSubSup>
          <m:sSubSupPr>
            <m:ctrlPr>
              <w:rPr>
                <w:rFonts w:ascii="Cambria Math" w:eastAsia="Cambria Math" w:hAnsi="Cambria Math" w:cs="Cambria Math"/>
                <w:sz w:val="24"/>
                <w:szCs w:val="24"/>
              </w:rPr>
            </m:ctrlPr>
          </m:sSubSupPr>
          <m:e>
            <m:r>
              <w:rPr>
                <w:rFonts w:ascii="Cambria Math" w:hAnsi="Cambria Math"/>
              </w:rPr>
              <m:t>Π</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argmax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15F1D852" w14:textId="77777777" w:rsidR="004133E7" w:rsidRDefault="00BB3CB6">
      <w:pPr>
        <w:rPr>
          <w:sz w:val="24"/>
          <w:szCs w:val="24"/>
        </w:rPr>
      </w:pPr>
      <w:r>
        <w:rPr>
          <w:sz w:val="24"/>
          <w:szCs w:val="24"/>
        </w:rPr>
        <w:t xml:space="preserve">One alternative to using these dynamic programming methods of value iteration and policy iteration is to introduce a way to learn as the episode is going, using an entire set of visits over states to come up with the value function of each state. These methods </w:t>
      </w:r>
      <w:proofErr w:type="gramStart"/>
      <w:r>
        <w:rPr>
          <w:sz w:val="24"/>
          <w:szCs w:val="24"/>
        </w:rPr>
        <w:t>are called</w:t>
      </w:r>
      <w:proofErr w:type="gramEnd"/>
      <w:r>
        <w:rPr>
          <w:sz w:val="24"/>
          <w:szCs w:val="24"/>
        </w:rPr>
        <w:t xml:space="preserve"> Monte-Carlo methods and their basic concept is that the value of a state </w:t>
      </w:r>
      <m:oMath>
        <m:r>
          <w:rPr>
            <w:rFonts w:ascii="Cambria Math" w:eastAsia="Cambria Math" w:hAnsi="Cambria Math" w:cs="Cambria Math"/>
            <w:sz w:val="24"/>
            <w:szCs w:val="24"/>
          </w:rPr>
          <m:t>V(s)</m:t>
        </m:r>
      </m:oMath>
      <w:r>
        <w:rPr>
          <w:sz w:val="24"/>
          <w:szCs w:val="24"/>
        </w:rPr>
        <w:t xml:space="preserve"> is calculated using a number of visits to the state in the episode </w:t>
      </w:r>
      <m:oMath>
        <m:r>
          <w:rPr>
            <w:rFonts w:ascii="Cambria Math" w:eastAsia="Cambria Math" w:hAnsi="Cambria Math" w:cs="Cambria Math"/>
            <w:sz w:val="24"/>
            <w:szCs w:val="24"/>
          </w:rPr>
          <m:t>N(s)</m:t>
        </m:r>
      </m:oMath>
      <w:r>
        <w:rPr>
          <w:sz w:val="24"/>
          <w:szCs w:val="24"/>
        </w:rPr>
        <w:t xml:space="preserve"> and total return on that state </w:t>
      </w:r>
      <m:oMath>
        <m:r>
          <w:rPr>
            <w:rFonts w:ascii="Cambria Math" w:eastAsia="Cambria Math" w:hAnsi="Cambria Math" w:cs="Cambria Math"/>
            <w:sz w:val="24"/>
            <w:szCs w:val="24"/>
          </w:rPr>
          <m:t>S(s)</m:t>
        </m:r>
      </m:oMath>
      <w:r>
        <w:rPr>
          <w:sz w:val="24"/>
          <w:szCs w:val="24"/>
        </w:rPr>
        <w:t xml:space="preserve"> by the following algorithm:</w:t>
      </w:r>
    </w:p>
    <w:p w14:paraId="7A047869" w14:textId="77777777" w:rsidR="004133E7" w:rsidRDefault="00BB3CB6">
      <w:pPr>
        <w:ind w:firstLine="720"/>
        <w:rPr>
          <w:sz w:val="24"/>
          <w:szCs w:val="24"/>
        </w:rPr>
      </w:pPr>
      <w:r>
        <w:rPr>
          <w:sz w:val="24"/>
          <w:szCs w:val="24"/>
        </w:rPr>
        <w:t>To evaluate s</w:t>
      </w:r>
    </w:p>
    <w:p w14:paraId="188C3DF2" w14:textId="77777777" w:rsidR="004133E7" w:rsidRDefault="00BB3CB6">
      <w:pPr>
        <w:ind w:firstLine="720"/>
        <w:rPr>
          <w:sz w:val="24"/>
          <w:szCs w:val="24"/>
        </w:rPr>
      </w:pPr>
      <w:r>
        <w:rPr>
          <w:sz w:val="24"/>
          <w:szCs w:val="24"/>
        </w:rPr>
        <w:lastRenderedPageBreak/>
        <w:t xml:space="preserve">Each </w:t>
      </w:r>
      <w:proofErr w:type="spellStart"/>
      <w:r>
        <w:rPr>
          <w:sz w:val="24"/>
          <w:szCs w:val="24"/>
        </w:rPr>
        <w:t>timestep</w:t>
      </w:r>
      <w:proofErr w:type="spellEnd"/>
      <w:r>
        <w:rPr>
          <w:sz w:val="24"/>
          <w:szCs w:val="24"/>
        </w:rPr>
        <w:t xml:space="preserve"> </w:t>
      </w:r>
      <w:r>
        <w:rPr>
          <w:rFonts w:ascii="Courier New" w:eastAsia="Courier New" w:hAnsi="Courier New" w:cs="Courier New"/>
          <w:sz w:val="28"/>
          <w:szCs w:val="28"/>
        </w:rPr>
        <w:t>t</w:t>
      </w:r>
      <w:r>
        <w:rPr>
          <w:sz w:val="24"/>
          <w:szCs w:val="24"/>
        </w:rPr>
        <w:t xml:space="preserve"> when </w:t>
      </w:r>
      <w:r>
        <w:rPr>
          <w:rFonts w:ascii="Courier New" w:eastAsia="Courier New" w:hAnsi="Courier New" w:cs="Courier New"/>
          <w:sz w:val="28"/>
          <w:szCs w:val="28"/>
        </w:rPr>
        <w:t>s</w:t>
      </w:r>
      <w:r>
        <w:rPr>
          <w:sz w:val="24"/>
          <w:szCs w:val="24"/>
        </w:rPr>
        <w:t xml:space="preserve"> </w:t>
      </w:r>
      <w:proofErr w:type="gramStart"/>
      <w:r>
        <w:rPr>
          <w:sz w:val="24"/>
          <w:szCs w:val="24"/>
        </w:rPr>
        <w:t>is visited</w:t>
      </w:r>
      <w:proofErr w:type="gramEnd"/>
      <w:r>
        <w:rPr>
          <w:sz w:val="24"/>
          <w:szCs w:val="24"/>
        </w:rPr>
        <w:t xml:space="preserve"> in an episode:</w:t>
      </w:r>
    </w:p>
    <w:p w14:paraId="573132AC"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counter </w:t>
      </w:r>
      <m:oMath>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m:t>
        </m:r>
      </m:oMath>
    </w:p>
    <w:p w14:paraId="1571CE73"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total return </w:t>
      </w:r>
      <m:oMath>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t</m:t>
            </m:r>
          </m:sub>
        </m:sSub>
      </m:oMath>
    </w:p>
    <w:p w14:paraId="4A09BCB6" w14:textId="77777777" w:rsidR="004133E7" w:rsidRDefault="00BB3CB6">
      <w:pPr>
        <w:pBdr>
          <w:top w:val="nil"/>
          <w:left w:val="nil"/>
          <w:bottom w:val="nil"/>
          <w:right w:val="nil"/>
          <w:between w:val="nil"/>
        </w:pBdr>
        <w:ind w:left="1080"/>
        <w:rPr>
          <w:color w:val="000000"/>
          <w:sz w:val="24"/>
          <w:szCs w:val="24"/>
        </w:rPr>
      </w:pPr>
      <w:r>
        <w:rPr>
          <w:color w:val="000000"/>
          <w:sz w:val="24"/>
          <w:szCs w:val="24"/>
        </w:rPr>
        <w:t xml:space="preserve">Value </w:t>
      </w:r>
      <w:proofErr w:type="gramStart"/>
      <w:r>
        <w:rPr>
          <w:color w:val="000000"/>
          <w:sz w:val="24"/>
          <w:szCs w:val="24"/>
        </w:rPr>
        <w:t>is given</w:t>
      </w:r>
      <w:proofErr w:type="gramEnd"/>
      <w:r>
        <w:rPr>
          <w:color w:val="000000"/>
          <w:sz w:val="24"/>
          <w:szCs w:val="24"/>
        </w:rPr>
        <w:t xml:space="preserve"> by </w:t>
      </w:r>
      <m:oMath>
        <m:r>
          <w:rPr>
            <w:rFonts w:ascii="Cambria Math" w:eastAsia="Cambria Math" w:hAnsi="Cambria Math" w:cs="Cambria Math"/>
            <w:color w:val="000000"/>
            <w:sz w:val="28"/>
            <w:szCs w:val="28"/>
          </w:rPr>
          <m:t>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S</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num>
          <m:den>
            <m:r>
              <w:rPr>
                <w:rFonts w:ascii="Cambria Math" w:eastAsia="Cambria Math" w:hAnsi="Cambria Math" w:cs="Cambria Math"/>
                <w:color w:val="000000"/>
                <w:sz w:val="28"/>
                <w:szCs w:val="28"/>
              </w:rPr>
              <m:t>N(s)</m:t>
            </m:r>
          </m:den>
        </m:f>
      </m:oMath>
    </w:p>
    <w:p w14:paraId="72996F07" w14:textId="77777777" w:rsidR="004133E7" w:rsidRDefault="00BB3CB6">
      <w:pPr>
        <w:ind w:firstLine="720"/>
        <w:rPr>
          <w:sz w:val="24"/>
          <w:szCs w:val="24"/>
        </w:rPr>
      </w:pPr>
      <w:r>
        <w:rPr>
          <w:sz w:val="24"/>
          <w:szCs w:val="24"/>
        </w:rPr>
        <w:t xml:space="preserve">With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 xml:space="preserve"> as 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m:t>
        </m:r>
      </m:oMath>
    </w:p>
    <w:p w14:paraId="03454261" w14:textId="77777777" w:rsidR="004133E7" w:rsidRDefault="00BB3CB6">
      <w:pPr>
        <w:rPr>
          <w:sz w:val="24"/>
          <w:szCs w:val="24"/>
        </w:rPr>
      </w:pPr>
      <w:r>
        <w:rPr>
          <w:sz w:val="24"/>
          <w:szCs w:val="24"/>
        </w:rPr>
        <w:t>Using this method and generalizing overall episodes:</w:t>
      </w:r>
    </w:p>
    <w:p w14:paraId="131026D5" w14:textId="77777777" w:rsidR="004133E7" w:rsidRDefault="00BB3CB6">
      <w:pPr>
        <w:rPr>
          <w:sz w:val="24"/>
          <w:szCs w:val="24"/>
        </w:rPr>
      </w:pPr>
      <w:r>
        <w:rPr>
          <w:sz w:val="24"/>
          <w:szCs w:val="24"/>
        </w:rPr>
        <w:tab/>
        <w:t xml:space="preserve">For all states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oMath>
      <w:r>
        <w:rPr>
          <w:sz w:val="24"/>
          <w:szCs w:val="24"/>
        </w:rPr>
        <w:t xml:space="preserve"> with </w:t>
      </w:r>
      <w:proofErr w:type="gramStart"/>
      <w:r>
        <w:rPr>
          <w:sz w:val="24"/>
          <w:szCs w:val="24"/>
        </w:rPr>
        <w:t xml:space="preserve">return </w:t>
      </w:r>
      <m:oMath>
        <m:sSub>
          <m:sSubPr>
            <m:ctrlPr>
              <w:rPr>
                <w:rFonts w:ascii="Cambria Math" w:eastAsia="Cambria Math" w:hAnsi="Cambria Math" w:cs="Cambria Math"/>
                <w:sz w:val="24"/>
                <w:szCs w:val="24"/>
              </w:rPr>
            </m:ctrlPr>
          </m:sSubPr>
          <m:e>
            <w:proofErr w:type="gramEnd"/>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t>
      </w:r>
    </w:p>
    <w:p w14:paraId="6DAE7792"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)+1</m:t>
        </m:r>
      </m:oMath>
    </w:p>
    <w:p w14:paraId="592E03BD"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oMath>
    </w:p>
    <w:p w14:paraId="5552527C" w14:textId="77777777" w:rsidR="004133E7" w:rsidRDefault="00BB3CB6">
      <w:pPr>
        <w:rPr>
          <w:sz w:val="24"/>
          <w:szCs w:val="24"/>
        </w:rPr>
      </w:pPr>
      <w:r>
        <w:rPr>
          <w:sz w:val="24"/>
          <w:szCs w:val="24"/>
        </w:rPr>
        <w:tab/>
        <w:t>For non-stationary environments:</w:t>
      </w:r>
    </w:p>
    <w:p w14:paraId="52333D4E"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w:r>
        <w:rPr>
          <w:sz w:val="24"/>
          <w:szCs w:val="24"/>
        </w:rPr>
        <w:t xml:space="preserve"> </w:t>
      </w:r>
      <w:r>
        <w:rPr>
          <w:sz w:val="24"/>
          <w:szCs w:val="24"/>
        </w:rPr>
        <w:tab/>
      </w:r>
      <w:r>
        <w:rPr>
          <w:sz w:val="24"/>
          <w:szCs w:val="24"/>
        </w:rPr>
        <w:tab/>
      </w:r>
      <w:r>
        <w:rPr>
          <w:sz w:val="24"/>
          <w:szCs w:val="24"/>
        </w:rPr>
        <w:tab/>
      </w:r>
      <w:r>
        <w:rPr>
          <w:sz w:val="24"/>
          <w:szCs w:val="24"/>
        </w:rPr>
        <w:tab/>
      </w:r>
      <w:proofErr w:type="gramStart"/>
      <w:r>
        <w:rPr>
          <w:sz w:val="24"/>
          <w:szCs w:val="24"/>
        </w:rPr>
        <w:t>2.x</w:t>
      </w:r>
      <w:proofErr w:type="gramEnd"/>
    </w:p>
    <w:p w14:paraId="12C3C682" w14:textId="77777777" w:rsidR="004133E7" w:rsidRDefault="00BB3CB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Cross-Entropy Methods</w:t>
      </w:r>
    </w:p>
    <w:p w14:paraId="7BA335A6" w14:textId="77777777" w:rsidR="004133E7" w:rsidRDefault="00BB3CB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basic solution methods when talking RL problems is cross-entropy methods. Their idea is </w:t>
      </w:r>
      <w:proofErr w:type="gramStart"/>
      <w:r>
        <w:rPr>
          <w:rFonts w:ascii="Times New Roman" w:eastAsia="Times New Roman" w:hAnsi="Times New Roman" w:cs="Times New Roman"/>
          <w:sz w:val="24"/>
          <w:szCs w:val="24"/>
        </w:rPr>
        <w:t>pretty simple</w:t>
      </w:r>
      <w:proofErr w:type="gramEnd"/>
      <w:r>
        <w:rPr>
          <w:rFonts w:ascii="Times New Roman" w:eastAsia="Times New Roman" w:hAnsi="Times New Roman" w:cs="Times New Roman"/>
          <w:sz w:val="24"/>
          <w:szCs w:val="24"/>
        </w:rPr>
        <w:t xml:space="preserve"> and builds on the intuition gained from looking at the RL main problem. The idea of gaining as much reward as possible used as we replace all the agent complications with a non-linear trainable NN function, with the input being the observations from the environment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and the output being the policy </w:t>
      </w:r>
      <m:oMath>
        <m:r>
          <w:rPr>
            <w:rFonts w:ascii="Cambria Math" w:eastAsia="Cambria Math" w:hAnsi="Cambria Math" w:cs="Times New Roman"/>
            <w:sz w:val="24"/>
            <w:szCs w:val="24"/>
            <w:rtl/>
            <w:lang w:bidi="he-IL"/>
          </w:rPr>
          <m:t>ח</m:t>
        </m:r>
      </m:oMath>
      <w:r>
        <w:rPr>
          <w:rFonts w:ascii="Times New Roman" w:eastAsia="Times New Roman" w:hAnsi="Times New Roman" w:cs="Times New Roman"/>
          <w:sz w:val="24"/>
          <w:szCs w:val="24"/>
        </w:rPr>
        <w:t xml:space="preserve">. In practice, we represent the policy as a probability distribution over the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making the problem a classification problem. The algorithm describing the method is:</w:t>
      </w:r>
    </w:p>
    <w:p w14:paraId="3F4E2BFF" w14:textId="77777777" w:rsidR="004133E7" w:rsidRDefault="00BB3CB6">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 N number of episodes with initial NN model and environment.</w:t>
      </w:r>
    </w:p>
    <w:p w14:paraId="34FAB7DE"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total reward for each episode and set a reward boundary usually at the 70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of rewards.</w:t>
      </w:r>
    </w:p>
    <w:p w14:paraId="116C9E83"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Discard all rewards below the boundary.</w:t>
      </w:r>
    </w:p>
    <w:p w14:paraId="0F09B96C" w14:textId="77777777" w:rsidR="004133E7" w:rsidRDefault="00BB3CB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NN model on elite episodes using state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as input and used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as a target.</w:t>
      </w:r>
    </w:p>
    <w:p w14:paraId="031B0FB2" w14:textId="6AA46239" w:rsidR="004133E7" w:rsidRDefault="00BB3CB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until target mean reward is reached.</w:t>
      </w:r>
    </w:p>
    <w:p w14:paraId="3F5906F0" w14:textId="77777777" w:rsidR="006E6150" w:rsidRDefault="006E6150" w:rsidP="006E6150">
      <w:pPr>
        <w:spacing w:after="240"/>
        <w:rPr>
          <w:rFonts w:ascii="Times New Roman" w:eastAsia="Times New Roman" w:hAnsi="Times New Roman" w:cs="Times New Roman"/>
          <w:sz w:val="24"/>
          <w:szCs w:val="24"/>
        </w:rPr>
      </w:pPr>
    </w:p>
    <w:p w14:paraId="4035E0A1" w14:textId="77777777" w:rsidR="004133E7" w:rsidRDefault="004133E7">
      <w:pPr>
        <w:rPr>
          <w:b/>
          <w:sz w:val="28"/>
          <w:szCs w:val="28"/>
          <w:u w:val="single"/>
        </w:rPr>
      </w:pPr>
    </w:p>
    <w:p w14:paraId="6DF74679" w14:textId="77777777" w:rsidR="004133E7" w:rsidRDefault="00BB3CB6">
      <w:pPr>
        <w:rPr>
          <w:b/>
          <w:sz w:val="28"/>
          <w:szCs w:val="28"/>
          <w:u w:val="single"/>
        </w:rPr>
      </w:pPr>
      <w:proofErr w:type="gramStart"/>
      <w:r>
        <w:rPr>
          <w:b/>
          <w:sz w:val="28"/>
          <w:szCs w:val="28"/>
          <w:u w:val="single"/>
        </w:rPr>
        <w:t>Q-Learning</w:t>
      </w:r>
      <w:proofErr w:type="gramEnd"/>
      <w:r>
        <w:rPr>
          <w:b/>
          <w:sz w:val="28"/>
          <w:szCs w:val="28"/>
          <w:u w:val="single"/>
        </w:rPr>
        <w:t xml:space="preserve"> </w:t>
      </w:r>
    </w:p>
    <w:p w14:paraId="42577376" w14:textId="77777777" w:rsidR="004133E7" w:rsidRDefault="00BB3CB6">
      <w:pPr>
        <w:rPr>
          <w:sz w:val="24"/>
          <w:szCs w:val="24"/>
        </w:rPr>
      </w:pPr>
      <w:r>
        <w:rPr>
          <w:sz w:val="24"/>
          <w:szCs w:val="24"/>
        </w:rPr>
        <w:lastRenderedPageBreak/>
        <w:t xml:space="preserve">Another value that’s important do describe an RL environment is the Q-value </w:t>
      </w:r>
      <m:oMath>
        <m:r>
          <w:rPr>
            <w:rFonts w:ascii="Cambria Math" w:eastAsia="Cambria Math" w:hAnsi="Cambria Math" w:cs="Cambria Math"/>
            <w:sz w:val="24"/>
            <w:szCs w:val="24"/>
          </w:rPr>
          <m:t>Q</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 s</m:t>
            </m:r>
          </m:e>
        </m:d>
      </m:oMath>
      <w:r>
        <w:rPr>
          <w:sz w:val="24"/>
          <w:szCs w:val="24"/>
        </w:rPr>
        <w:t xml:space="preserve"> which describes the quality of taking a certain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8"/>
          <w:szCs w:val="28"/>
        </w:rPr>
        <w:t>s</w:t>
      </w:r>
      <w:proofErr w:type="spellEnd"/>
      <w:r>
        <w:rPr>
          <w:sz w:val="24"/>
          <w:szCs w:val="24"/>
        </w:rPr>
        <w:t xml:space="preserve"> following policy </w:t>
      </w:r>
      <w:sdt>
        <w:sdtPr>
          <w:tag w:val="goog_rdk_1"/>
          <w:id w:val="-1031183132"/>
        </w:sdtPr>
        <w:sdtEndPr/>
        <w:sdtContent>
          <w:r>
            <w:rPr>
              <w:rFonts w:ascii="Cousine" w:eastAsia="Cousine" w:hAnsi="Cousine" w:cs="Times New Roman"/>
              <w:sz w:val="24"/>
              <w:szCs w:val="24"/>
              <w:rtl/>
              <w:lang w:bidi="he-IL"/>
            </w:rPr>
            <w:t>ח</w:t>
          </w:r>
        </w:sdtContent>
      </w:sdt>
      <w:r>
        <w:rPr>
          <w:sz w:val="24"/>
          <w:szCs w:val="24"/>
        </w:rPr>
        <w:t xml:space="preserve"> and is given by </w:t>
      </w:r>
    </w:p>
    <w:p w14:paraId="2FF55819" w14:textId="77777777" w:rsidR="004133E7" w:rsidRDefault="0032654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Π</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s, a</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γQ</m:t>
              </m:r>
            </m:e>
            <m:sub>
              <m:r>
                <w:rPr>
                  <w:rFonts w:ascii="Cambria Math" w:eastAsia="Cambria Math" w:hAnsi="Cambria Math" w:cs="Cambria Math"/>
                  <w:sz w:val="24"/>
                  <w:szCs w:val="24"/>
                </w:rPr>
                <m:t>Π</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a))</m:t>
          </m:r>
        </m:oMath>
      </m:oMathPara>
    </w:p>
    <w:p w14:paraId="724195F0" w14:textId="77777777" w:rsidR="004133E7" w:rsidRDefault="00BB3CB6">
      <w:pPr>
        <w:rPr>
          <w:sz w:val="24"/>
          <w:szCs w:val="24"/>
        </w:rPr>
      </w:pPr>
      <w:r>
        <w:rPr>
          <w:sz w:val="24"/>
          <w:szCs w:val="24"/>
        </w:rPr>
        <w:t xml:space="preserve">Finding a solution to this value is inherently a temporal difference problem, which can be defined as a combination between Monte Carlo and Dynamic Programming in which we can learn directly from experience without needing a dynamics model (MC) and we update estimates based in part by other learned without waiting for final estimates. Working from equation 2.x, TD doesn’t wait for a whole episode to update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oMath>
      <w:r>
        <w:rPr>
          <w:sz w:val="24"/>
          <w:szCs w:val="24"/>
        </w:rPr>
        <w:t xml:space="preserve"> , it only waits for the next time step </w:t>
      </w:r>
      <w:r>
        <w:rPr>
          <w:rFonts w:ascii="Courier New" w:eastAsia="Courier New" w:hAnsi="Courier New" w:cs="Courier New"/>
          <w:sz w:val="28"/>
          <w:szCs w:val="28"/>
        </w:rPr>
        <w:t>t+1</w:t>
      </w:r>
      <w:r>
        <w:rPr>
          <w:sz w:val="24"/>
          <w:szCs w:val="24"/>
        </w:rPr>
        <w:t xml:space="preserve"> to update the value function using both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xml:space="preserve"> and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oMath>
      <w:r>
        <w:rPr>
          <w:sz w:val="24"/>
          <w:szCs w:val="24"/>
        </w:rPr>
        <w:t xml:space="preserve"> updating on the transition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Pr>
          <w:sz w:val="24"/>
          <w:szCs w:val="24"/>
        </w:rPr>
        <w:t xml:space="preserve">using the equation </w:t>
      </w:r>
    </w:p>
    <w:p w14:paraId="592216BD"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m:oMathPara>
    </w:p>
    <w:p w14:paraId="0BCF48EC" w14:textId="77777777" w:rsidR="004133E7" w:rsidRDefault="004133E7">
      <w:pPr>
        <w:rPr>
          <w:sz w:val="24"/>
          <w:szCs w:val="24"/>
        </w:rPr>
      </w:pPr>
    </w:p>
    <w:p w14:paraId="2A2D4DAB" w14:textId="77777777" w:rsidR="004133E7" w:rsidRDefault="00BB3CB6">
      <w:pPr>
        <w:rPr>
          <w:sz w:val="24"/>
          <w:szCs w:val="24"/>
        </w:rPr>
      </w:pPr>
      <w:r>
        <w:rPr>
          <w:sz w:val="24"/>
          <w:szCs w:val="24"/>
        </w:rPr>
        <w:t xml:space="preserve">This is called one-step </w:t>
      </w:r>
      <m:oMath>
        <m:r>
          <w:rPr>
            <w:rFonts w:ascii="Cambria Math" w:eastAsia="Cambria Math" w:hAnsi="Cambria Math" w:cs="Cambria Math"/>
            <w:sz w:val="24"/>
            <w:szCs w:val="24"/>
          </w:rPr>
          <m:t>TD</m:t>
        </m:r>
      </m:oMath>
      <w:r>
        <w:rPr>
          <w:sz w:val="24"/>
          <w:szCs w:val="24"/>
        </w:rPr>
        <w:t xml:space="preserve"> </w:t>
      </w:r>
      <w:proofErr w:type="gramStart"/>
      <w:r>
        <w:rPr>
          <w:sz w:val="24"/>
          <w:szCs w:val="24"/>
        </w:rPr>
        <w:t xml:space="preserve">or </w:t>
      </w:r>
      <w:proofErr w:type="gramEnd"/>
      <m:oMath>
        <m:r>
          <w:rPr>
            <w:rFonts w:ascii="Cambria Math" w:eastAsia="Cambria Math" w:hAnsi="Cambria Math" w:cs="Cambria Math"/>
            <w:sz w:val="24"/>
            <w:szCs w:val="24"/>
          </w:rPr>
          <m:t>TD(0)</m:t>
        </m:r>
      </m:oMath>
      <w:r>
        <w:rPr>
          <w:sz w:val="24"/>
          <w:szCs w:val="24"/>
        </w:rPr>
        <w:t xml:space="preserve">, a special version of the complete </w:t>
      </w:r>
      <m:oMath>
        <m:r>
          <w:rPr>
            <w:rFonts w:ascii="Cambria Math" w:eastAsia="Cambria Math" w:hAnsi="Cambria Math" w:cs="Cambria Math"/>
            <w:sz w:val="24"/>
            <w:szCs w:val="24"/>
          </w:rPr>
          <m:t>TD(λ)</m:t>
        </m:r>
      </m:oMath>
      <w:r>
        <w:rPr>
          <w:sz w:val="24"/>
          <w:szCs w:val="24"/>
        </w:rPr>
        <w:t xml:space="preserve"> or n-step </w:t>
      </w:r>
      <m:oMath>
        <m:r>
          <w:rPr>
            <w:rFonts w:ascii="Cambria Math" w:eastAsia="Cambria Math" w:hAnsi="Cambria Math" w:cs="Cambria Math"/>
            <w:sz w:val="24"/>
            <w:szCs w:val="24"/>
          </w:rPr>
          <m:t>TD</m:t>
        </m:r>
      </m:oMath>
      <w:r>
        <w:rPr>
          <w:sz w:val="24"/>
          <w:szCs w:val="24"/>
        </w:rPr>
        <w:t>. The algorithm for implementing it is</w:t>
      </w:r>
    </w:p>
    <w:p w14:paraId="27095AFC" w14:textId="77777777" w:rsidR="004133E7" w:rsidRDefault="004133E7">
      <w:pPr>
        <w:rPr>
          <w:sz w:val="24"/>
          <w:szCs w:val="24"/>
        </w:rPr>
      </w:pPr>
    </w:p>
    <w:p w14:paraId="2CF4426D" w14:textId="77777777" w:rsidR="004133E7" w:rsidRDefault="00BB3CB6">
      <w:pPr>
        <w:rPr>
          <w:sz w:val="24"/>
          <w:szCs w:val="24"/>
        </w:rPr>
      </w:pPr>
      <w:r>
        <w:rPr>
          <w:sz w:val="24"/>
          <w:szCs w:val="24"/>
        </w:rPr>
        <w:t>Loop for each episode:</w:t>
      </w:r>
    </w:p>
    <w:p w14:paraId="31A51103" w14:textId="77777777" w:rsidR="004133E7" w:rsidRDefault="00BB3CB6">
      <w:pPr>
        <w:rPr>
          <w:sz w:val="24"/>
          <w:szCs w:val="24"/>
        </w:rPr>
      </w:pPr>
      <w:r>
        <w:rPr>
          <w:sz w:val="24"/>
          <w:szCs w:val="24"/>
        </w:rPr>
        <w:tab/>
        <w:t xml:space="preserve">Initialize </w:t>
      </w:r>
      <w:r>
        <w:rPr>
          <w:rFonts w:ascii="Courier New" w:eastAsia="Courier New" w:hAnsi="Courier New" w:cs="Courier New"/>
          <w:sz w:val="28"/>
          <w:szCs w:val="28"/>
        </w:rPr>
        <w:t>S</w:t>
      </w:r>
      <w:r>
        <w:rPr>
          <w:sz w:val="24"/>
          <w:szCs w:val="24"/>
        </w:rPr>
        <w:t>:</w:t>
      </w:r>
    </w:p>
    <w:p w14:paraId="248A6986" w14:textId="77777777" w:rsidR="004133E7" w:rsidRDefault="00BB3CB6">
      <w:pPr>
        <w:rPr>
          <w:sz w:val="24"/>
          <w:szCs w:val="24"/>
        </w:rPr>
      </w:pPr>
      <w:r>
        <w:rPr>
          <w:sz w:val="24"/>
          <w:szCs w:val="24"/>
        </w:rPr>
        <w:tab/>
        <w:t>Loop for each step of the episode:</w:t>
      </w:r>
    </w:p>
    <w:p w14:paraId="6CFEED74"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A ⟵action taken by π for S</m:t>
        </m:r>
      </m:oMath>
    </w:p>
    <w:p w14:paraId="0AE868B0"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 xml:space="preserve">Take action A, observe R,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104F0FF"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r>
          <w:rPr>
            <w:rFonts w:ascii="Cambria Math" w:eastAsia="Cambria Math" w:hAnsi="Cambria Math" w:cs="Cambria Math"/>
            <w:sz w:val="24"/>
            <w:szCs w:val="24"/>
          </w:rPr>
          <m:t xml:space="preserve"> </m:t>
        </m:r>
      </m:oMath>
    </w:p>
    <w:p w14:paraId="059E1DF0"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 xml:space="preserve">S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DEF359D" w14:textId="77777777" w:rsidR="004133E7" w:rsidRDefault="00BB3CB6">
      <w:pPr>
        <w:rPr>
          <w:sz w:val="24"/>
          <w:szCs w:val="24"/>
        </w:rPr>
      </w:pPr>
      <w:r>
        <w:rPr>
          <w:sz w:val="24"/>
          <w:szCs w:val="24"/>
        </w:rPr>
        <w:tab/>
        <w:t xml:space="preserve">Until </w:t>
      </w:r>
      <m:oMath>
        <m:r>
          <w:rPr>
            <w:rFonts w:ascii="Cambria Math" w:eastAsia="Cambria Math" w:hAnsi="Cambria Math" w:cs="Cambria Math"/>
            <w:sz w:val="24"/>
            <w:szCs w:val="24"/>
          </w:rPr>
          <m:t>S</m:t>
        </m:r>
      </m:oMath>
      <w:r>
        <w:rPr>
          <w:sz w:val="24"/>
          <w:szCs w:val="24"/>
        </w:rPr>
        <w:t xml:space="preserve"> is terminal</w:t>
      </w:r>
    </w:p>
    <w:p w14:paraId="7CE88F10" w14:textId="77777777" w:rsidR="004133E7" w:rsidRDefault="00BB3CB6">
      <w:pPr>
        <w:rPr>
          <w:sz w:val="24"/>
          <w:szCs w:val="24"/>
        </w:rPr>
      </w:pPr>
      <w:proofErr w:type="gramStart"/>
      <w:r>
        <w:rPr>
          <w:sz w:val="24"/>
          <w:szCs w:val="24"/>
        </w:rPr>
        <w:t>Q-learning</w:t>
      </w:r>
      <w:proofErr w:type="gramEnd"/>
      <w:r>
        <w:rPr>
          <w:sz w:val="24"/>
          <w:szCs w:val="24"/>
        </w:rPr>
        <w:t xml:space="preserve"> is an off-policy </w:t>
      </w:r>
      <m:oMath>
        <m:r>
          <w:rPr>
            <w:rFonts w:ascii="Cambria Math" w:eastAsia="Cambria Math" w:hAnsi="Cambria Math" w:cs="Cambria Math"/>
            <w:sz w:val="24"/>
            <w:szCs w:val="24"/>
          </w:rPr>
          <m:t>TD</m:t>
        </m:r>
      </m:oMath>
      <w:r>
        <w:rPr>
          <w:sz w:val="24"/>
          <w:szCs w:val="24"/>
        </w:rPr>
        <w:t xml:space="preserve"> algorithm [2] which made a major breakthrough in RL in which we use the update 2.xx in the normal </w:t>
      </w:r>
      <m:oMath>
        <m:r>
          <w:rPr>
            <w:rFonts w:ascii="Cambria Math" w:eastAsia="Cambria Math" w:hAnsi="Cambria Math" w:cs="Cambria Math"/>
            <w:sz w:val="24"/>
            <w:szCs w:val="24"/>
          </w:rPr>
          <m:t>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0</m:t>
            </m:r>
          </m:e>
        </m:d>
      </m:oMath>
      <w:r>
        <w:rPr>
          <w:sz w:val="24"/>
          <w:szCs w:val="24"/>
        </w:rPr>
        <w:t xml:space="preserve"> algorithm.</w:t>
      </w:r>
    </w:p>
    <w:p w14:paraId="00C56083" w14:textId="77777777" w:rsidR="004133E7" w:rsidRDefault="00BB3CB6">
      <w:pPr>
        <w:jc w:val="center"/>
        <w:rPr>
          <w:sz w:val="28"/>
          <w:szCs w:val="28"/>
        </w:rPr>
      </w:pPr>
      <m:oMath>
        <m:r>
          <w:rPr>
            <w:rFonts w:ascii="Cambria Math" w:eastAsia="Cambria Math" w:hAnsi="Cambria Math" w:cs="Cambria Math"/>
            <w:sz w:val="28"/>
            <w:szCs w:val="28"/>
          </w:rPr>
          <m:t>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xml:space="preserve">+ α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t+1</m:t>
                </m:r>
              </m:sub>
            </m:sSub>
            <m:r>
              <w:rPr>
                <w:rFonts w:ascii="Cambria Math" w:eastAsia="Cambria Math" w:hAnsi="Cambria Math" w:cs="Cambria Math"/>
                <w:sz w:val="28"/>
                <w:szCs w:val="28"/>
              </w:rPr>
              <m:t>+γQ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a</m:t>
                </m:r>
              </m:e>
            </m:d>
            <m:r>
              <w:rPr>
                <w:rFonts w:ascii="Cambria Math" w:hAnsi="Cambria Math"/>
              </w:rPr>
              <m:t xml:space="preserve"> </m:t>
            </m:r>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e>
        </m:d>
      </m:oMath>
      <w:r>
        <w:rPr>
          <w:sz w:val="28"/>
          <w:szCs w:val="28"/>
        </w:rPr>
        <w:tab/>
        <w:t xml:space="preserve">    </w:t>
      </w:r>
      <w:proofErr w:type="gramStart"/>
      <w:r>
        <w:rPr>
          <w:sz w:val="28"/>
          <w:szCs w:val="28"/>
        </w:rPr>
        <w:t>2.xx</w:t>
      </w:r>
      <w:proofErr w:type="gramEnd"/>
    </w:p>
    <w:p w14:paraId="2F143345" w14:textId="2C020771" w:rsidR="004133E7" w:rsidRDefault="004133E7">
      <w:pPr>
        <w:rPr>
          <w:b/>
          <w:sz w:val="24"/>
          <w:szCs w:val="24"/>
          <w:u w:val="single"/>
        </w:rPr>
      </w:pPr>
    </w:p>
    <w:p w14:paraId="64E44E58" w14:textId="259E6D12" w:rsidR="00BB3CB6" w:rsidRDefault="00BB3CB6">
      <w:pPr>
        <w:rPr>
          <w:b/>
          <w:sz w:val="24"/>
          <w:szCs w:val="24"/>
          <w:u w:val="single"/>
        </w:rPr>
      </w:pPr>
    </w:p>
    <w:p w14:paraId="49CB22FB" w14:textId="1109D00D" w:rsidR="00BB3CB6" w:rsidRDefault="00BB3CB6">
      <w:pPr>
        <w:rPr>
          <w:b/>
          <w:sz w:val="24"/>
          <w:szCs w:val="24"/>
          <w:u w:val="single"/>
        </w:rPr>
      </w:pPr>
    </w:p>
    <w:p w14:paraId="407F4688" w14:textId="77777777" w:rsidR="00BB3CB6" w:rsidRDefault="00BB3CB6">
      <w:pPr>
        <w:rPr>
          <w:b/>
          <w:sz w:val="24"/>
          <w:szCs w:val="24"/>
          <w:u w:val="single"/>
        </w:rPr>
      </w:pPr>
    </w:p>
    <w:p w14:paraId="76453E36" w14:textId="77777777" w:rsidR="00BB3CB6" w:rsidRDefault="00BB3CB6" w:rsidP="00BB3CB6">
      <w:pPr>
        <w:rPr>
          <w:b/>
          <w:sz w:val="28"/>
          <w:szCs w:val="28"/>
          <w:u w:val="single"/>
        </w:rPr>
      </w:pPr>
      <w:r>
        <w:rPr>
          <w:b/>
          <w:sz w:val="28"/>
          <w:szCs w:val="28"/>
          <w:u w:val="single"/>
        </w:rPr>
        <w:t>Deep Reinforcement Learning</w:t>
      </w:r>
    </w:p>
    <w:p w14:paraId="45910D29" w14:textId="60940051" w:rsidR="007376D3" w:rsidRDefault="00BB3CB6" w:rsidP="00BB3CB6">
      <w:pPr>
        <w:rPr>
          <w:sz w:val="24"/>
          <w:szCs w:val="24"/>
        </w:rPr>
      </w:pPr>
      <w:r>
        <w:rPr>
          <w:sz w:val="24"/>
          <w:szCs w:val="24"/>
        </w:rPr>
        <w:t xml:space="preserve">These techniques work on using neural networks to approximate either policy parameters or to get V, Q and A. In </w:t>
      </w:r>
      <w:proofErr w:type="gramStart"/>
      <w:r>
        <w:rPr>
          <w:sz w:val="24"/>
          <w:szCs w:val="24"/>
        </w:rPr>
        <w:t>value</w:t>
      </w:r>
      <w:proofErr w:type="gramEnd"/>
      <w:r>
        <w:rPr>
          <w:sz w:val="24"/>
          <w:szCs w:val="24"/>
        </w:rPr>
        <w:t xml:space="preserve"> function Deep-RL methods, more specifically DQNs </w:t>
      </w:r>
      <w:r w:rsidR="007376D3">
        <w:rPr>
          <w:sz w:val="24"/>
          <w:szCs w:val="24"/>
        </w:rPr>
        <w:t>we can look at the problem as one of regression, using a deep NN to approximate the value of Q function, updating our Q value using the tabular Q learning update:</w:t>
      </w:r>
    </w:p>
    <w:p w14:paraId="28DD202F" w14:textId="79AAE4DF" w:rsidR="007376D3" w:rsidRPr="008A212E" w:rsidRDefault="007376D3" w:rsidP="00BB3CB6">
      <w:pP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 A</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1-α</m:t>
              </m:r>
            </m:e>
          </m:d>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 xml:space="preserve">+ α </m:t>
              </m:r>
              <m:d>
                <m:dPr>
                  <m:ctrlPr>
                    <w:rPr>
                      <w:rFonts w:ascii="Cambria Math" w:hAnsi="Cambria Math"/>
                      <w:i/>
                      <w:sz w:val="24"/>
                      <w:szCs w:val="24"/>
                    </w:rPr>
                  </m:ctrlPr>
                </m:dPr>
                <m:e>
                  <m:r>
                    <w:rPr>
                      <w:rFonts w:ascii="Cambria Math" w:hAnsi="Cambria Math"/>
                      <w:sz w:val="24"/>
                      <w:szCs w:val="24"/>
                    </w:rPr>
                    <m:t xml:space="preserve">r+ γ </m:t>
                  </m:r>
                  <m:sSub>
                    <m:sSubPr>
                      <m:ctrlPr>
                        <w:rPr>
                          <w:rFonts w:ascii="Cambria Math" w:hAnsi="Cambria Math"/>
                          <w:i/>
                          <w:sz w:val="24"/>
                          <w:szCs w:val="24"/>
                        </w:rPr>
                      </m:ctrlPr>
                    </m:sSubPr>
                    <m:e>
                      <m:r>
                        <w:rPr>
                          <w:rFonts w:ascii="Cambria Math" w:hAnsi="Cambria Math"/>
                          <w:sz w:val="24"/>
                          <w:szCs w:val="24"/>
                        </w:rPr>
                        <m:t>max</m:t>
                      </m:r>
                    </m:e>
                    <m:sub>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∈A</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d>
                </m:e>
              </m:d>
            </m:e>
          </m:d>
        </m:oMath>
      </m:oMathPara>
    </w:p>
    <w:p w14:paraId="79C236AB" w14:textId="77777777" w:rsidR="00A71316" w:rsidRDefault="00A71316" w:rsidP="00A71316">
      <w:pPr>
        <w:pStyle w:val="NormalWeb"/>
        <w:spacing w:before="0" w:beforeAutospacing="0" w:after="160" w:afterAutospacing="0"/>
      </w:pPr>
      <w:r w:rsidRPr="00A71316">
        <w:rPr>
          <w:rFonts w:ascii="Calibri" w:hAnsi="Calibri" w:cs="Calibri"/>
          <w:color w:val="000000"/>
        </w:rPr>
        <w:t xml:space="preserve">When using this update in practice, we face some problems that limit the usability of the method. The problem of acting randomly or using the Q approximation is solved using an epsilon-greedy method as we start with a completely random action and decaying the randomness with probability ε </w:t>
      </w:r>
      <w:proofErr w:type="gramStart"/>
      <w:r w:rsidRPr="00A71316">
        <w:rPr>
          <w:rFonts w:ascii="Calibri" w:hAnsi="Calibri" w:cs="Calibri"/>
          <w:color w:val="000000"/>
        </w:rPr>
        <w:t>till</w:t>
      </w:r>
      <w:proofErr w:type="gramEnd"/>
      <w:r w:rsidRPr="00A71316">
        <w:rPr>
          <w:rFonts w:ascii="Calibri" w:hAnsi="Calibri" w:cs="Calibri"/>
          <w:color w:val="000000"/>
        </w:rPr>
        <w:t xml:space="preserve"> a small value of 2% randomness. </w:t>
      </w:r>
      <w:proofErr w:type="gramStart"/>
      <w:r w:rsidRPr="00A71316">
        <w:rPr>
          <w:rFonts w:ascii="Calibri" w:hAnsi="Calibri" w:cs="Calibri"/>
          <w:color w:val="000000"/>
        </w:rPr>
        <w:t xml:space="preserve">Another problem is the requirement of SGD on training data, as it requires independent and identically distributed data </w:t>
      </w:r>
      <w:proofErr w:type="spellStart"/>
      <w:r w:rsidRPr="00A71316">
        <w:rPr>
          <w:rFonts w:ascii="Calibri" w:hAnsi="Calibri" w:cs="Calibri"/>
          <w:color w:val="000000"/>
        </w:rPr>
        <w:t>i.i.d</w:t>
      </w:r>
      <w:proofErr w:type="spellEnd"/>
      <w:proofErr w:type="gramEnd"/>
      <w:r w:rsidRPr="00A71316">
        <w:rPr>
          <w:rFonts w:ascii="Calibri" w:hAnsi="Calibri" w:cs="Calibri"/>
          <w:color w:val="000000"/>
        </w:rPr>
        <w:t xml:space="preserve">, </w:t>
      </w:r>
      <w:proofErr w:type="gramStart"/>
      <w:r w:rsidRPr="00A71316">
        <w:rPr>
          <w:rFonts w:ascii="Calibri" w:hAnsi="Calibri" w:cs="Calibri"/>
          <w:color w:val="000000"/>
        </w:rPr>
        <w:t>this is not satisfied</w:t>
      </w:r>
      <w:proofErr w:type="gramEnd"/>
      <w:r w:rsidRPr="00A71316">
        <w:rPr>
          <w:rFonts w:ascii="Calibri" w:hAnsi="Calibri" w:cs="Calibri"/>
          <w:color w:val="000000"/>
        </w:rPr>
        <w:t xml:space="preserve">. We solve this problem by using a large replay buffer, adding new experiments, and pushing old ones out, allowing for independent data that are fresh. The last problem is the similarity between states after each other, not allowing our NN to distinguish between the states. We will solve this by using a target network, keeping a copy of the NN parameters using it </w:t>
      </w:r>
      <w:proofErr w:type="gramStart"/>
      <w:r w:rsidRPr="00A71316">
        <w:rPr>
          <w:rFonts w:ascii="Calibri" w:hAnsi="Calibri" w:cs="Calibri"/>
          <w:color w:val="000000"/>
        </w:rPr>
        <w:t>for</w:t>
      </w:r>
      <w:r>
        <w:rPr>
          <w:color w:val="000000"/>
        </w:rPr>
        <w:t xml:space="preserve"> </w:t>
      </w:r>
      <w:proofErr w:type="gramEnd"/>
      <m:oMath>
        <m:r>
          <w:rPr>
            <w:rFonts w:ascii="Cambria Math" w:hAnsi="Cambria Math"/>
          </w:rPr>
          <m:t>Q</m:t>
        </m:r>
        <m:d>
          <m:dPr>
            <m:ctrlPr>
              <w:rPr>
                <w:rFonts w:ascii="Cambria Math" w:eastAsia="Calibri" w:hAnsi="Cambria Math" w:cs="Calibri"/>
                <w:i/>
              </w:rPr>
            </m:ctrlPr>
          </m:dPr>
          <m:e>
            <m:sSup>
              <m:sSupPr>
                <m:ctrlPr>
                  <w:rPr>
                    <w:rFonts w:ascii="Cambria Math" w:eastAsia="Calibri" w:hAnsi="Cambria Math" w:cs="Calibri"/>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eastAsia="Calibri" w:hAnsi="Cambria Math" w:cs="Calibri"/>
                    <w:i/>
                  </w:rPr>
                </m:ctrlPr>
              </m:sSupPr>
              <m:e>
                <m:r>
                  <w:rPr>
                    <w:rFonts w:ascii="Cambria Math" w:hAnsi="Cambria Math"/>
                  </w:rPr>
                  <m:t>a</m:t>
                </m:r>
              </m:e>
              <m:sup>
                <m:r>
                  <w:rPr>
                    <w:rFonts w:ascii="Cambria Math" w:hAnsi="Cambria Math"/>
                  </w:rPr>
                  <m:t>'</m:t>
                </m:r>
              </m:sup>
            </m:sSup>
          </m:e>
        </m:d>
      </m:oMath>
      <w:r w:rsidR="002233B1">
        <w:t xml:space="preserve">, </w:t>
      </w:r>
      <w:r>
        <w:rPr>
          <w:rFonts w:ascii="Calibri" w:hAnsi="Calibri" w:cs="Calibri"/>
          <w:color w:val="000000"/>
        </w:rPr>
        <w:t>this network is updated periodically making the network stable.</w:t>
      </w:r>
    </w:p>
    <w:p w14:paraId="48BE9C42" w14:textId="28B93DEC" w:rsidR="006E6150" w:rsidRDefault="00A71316" w:rsidP="006E6150">
      <w:pPr>
        <w:pStyle w:val="NormalWeb"/>
        <w:spacing w:before="0" w:beforeAutospacing="0" w:after="160" w:afterAutospacing="0"/>
        <w:rPr>
          <w:rFonts w:ascii="Calibri" w:hAnsi="Calibri" w:cs="Calibri"/>
          <w:color w:val="000000"/>
        </w:rPr>
      </w:pPr>
      <w:r>
        <w:rPr>
          <w:rFonts w:ascii="Calibri" w:hAnsi="Calibri" w:cs="Calibri"/>
          <w:color w:val="000000"/>
        </w:rPr>
        <w:t>Our algorithm for DQN is:</w:t>
      </w:r>
    </w:p>
    <w:p w14:paraId="4650FA4D" w14:textId="6E70374C" w:rsidR="00230F36" w:rsidRDefault="008F145E" w:rsidP="008F145E">
      <w:pPr>
        <w:pStyle w:val="NormalWeb"/>
        <w:numPr>
          <w:ilvl w:val="0"/>
          <w:numId w:val="3"/>
        </w:numPr>
        <w:spacing w:before="0" w:beforeAutospacing="0" w:after="160" w:afterAutospacing="0"/>
        <w:rPr>
          <w:rFonts w:ascii="Calibri" w:hAnsi="Calibri" w:cs="Calibri"/>
        </w:rPr>
      </w:pPr>
      <w:r>
        <w:rPr>
          <w:rFonts w:ascii="Calibri" w:hAnsi="Calibri" w:cs="Calibri"/>
          <w:color w:val="000000"/>
        </w:rPr>
        <w:t>Initialize</w:t>
      </w:r>
      <w:r w:rsidR="00230F36">
        <w:rPr>
          <w:rFonts w:ascii="Calibri" w:hAnsi="Calibri" w:cs="Calibri"/>
          <w:color w:val="000000"/>
        </w:rPr>
        <w:t xml:space="preserve"> </w:t>
      </w:r>
      <m:oMath>
        <m:r>
          <w:rPr>
            <w:rFonts w:ascii="Cambria Math" w:hAnsi="Cambria Math"/>
          </w:rPr>
          <m:t>Q</m:t>
        </m:r>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 </w:t>
      </w:r>
      <m:oMath>
        <m:sSup>
          <m:sSupPr>
            <m:ctrlPr>
              <w:rPr>
                <w:rFonts w:ascii="Cambria Math" w:hAnsi="Cambria Math" w:cs="Calibri"/>
                <w:i/>
              </w:rPr>
            </m:ctrlPr>
          </m:sSupPr>
          <m:e>
            <m:r>
              <w:rPr>
                <w:rFonts w:ascii="Cambria Math" w:hAnsi="Cambria Math"/>
              </w:rPr>
              <m:t>Q</m:t>
            </m:r>
          </m:e>
          <m:sup>
            <m:r>
              <w:rPr>
                <w:rFonts w:ascii="Cambria Math" w:hAnsi="Cambria Math" w:cs="Calibri"/>
              </w:rPr>
              <m:t>'</m:t>
            </m:r>
          </m:sup>
        </m:sSup>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with random weights, </w:t>
      </w:r>
      <m:oMath>
        <m:r>
          <w:rPr>
            <w:rFonts w:ascii="Cambria Math" w:hAnsi="Cambria Math" w:cs="Calibri"/>
          </w:rPr>
          <m:t>ε=1.0</m:t>
        </m:r>
      </m:oMath>
      <w:r w:rsidR="00230F36">
        <w:rPr>
          <w:rFonts w:ascii="Calibri" w:hAnsi="Calibri" w:cs="Calibri"/>
        </w:rPr>
        <w:t xml:space="preserve"> , and an empty replay buffer</w:t>
      </w:r>
    </w:p>
    <w:p w14:paraId="3A9CA5C1" w14:textId="77777777"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Choose random action </w:t>
      </w:r>
      <m:oMath>
        <m:r>
          <w:rPr>
            <w:rFonts w:ascii="Cambria Math" w:hAnsi="Cambria Math" w:cs="Calibri"/>
          </w:rPr>
          <m:t>a</m:t>
        </m:r>
      </m:oMath>
      <w:r>
        <w:rPr>
          <w:rFonts w:ascii="Calibri" w:hAnsi="Calibri" w:cs="Calibri"/>
        </w:rPr>
        <w:t xml:space="preserve"> with probability </w:t>
      </w:r>
      <m:oMath>
        <m:r>
          <w:rPr>
            <w:rFonts w:ascii="Cambria Math" w:hAnsi="Cambria Math" w:cs="Calibri"/>
          </w:rPr>
          <m:t>ε</m:t>
        </m:r>
      </m:oMath>
      <w:r>
        <w:rPr>
          <w:rFonts w:ascii="Calibri" w:hAnsi="Calibri" w:cs="Calibri"/>
        </w:rPr>
        <w:t xml:space="preserve"> ;otherwise, </w:t>
      </w:r>
      <m:oMath>
        <m:r>
          <w:rPr>
            <w:rFonts w:ascii="Cambria Math" w:hAnsi="Cambria Math" w:cs="Calibri"/>
          </w:rPr>
          <m:t>a=</m:t>
        </m:r>
        <m:sSub>
          <m:sSubPr>
            <m:ctrlPr>
              <w:rPr>
                <w:rFonts w:ascii="Cambria Math" w:hAnsi="Cambria Math" w:cs="Calibri"/>
                <w:i/>
              </w:rPr>
            </m:ctrlPr>
          </m:sSubPr>
          <m:e>
            <m:r>
              <w:rPr>
                <w:rFonts w:ascii="Cambria Math" w:hAnsi="Cambria Math" w:cs="Calibri"/>
              </w:rPr>
              <m:t>argmax</m:t>
            </m:r>
          </m:e>
          <m:sub>
            <m:r>
              <w:rPr>
                <w:rFonts w:ascii="Cambria Math" w:hAnsi="Cambria Math" w:cs="Calibri"/>
              </w:rPr>
              <m:t>a</m:t>
            </m:r>
          </m:sub>
        </m:sSub>
        <m:r>
          <w:rPr>
            <w:rFonts w:ascii="Cambria Math" w:hAnsi="Cambria Math" w:cs="Calibri"/>
          </w:rPr>
          <m:t>Q</m:t>
        </m:r>
        <m:d>
          <m:dPr>
            <m:ctrlPr>
              <w:rPr>
                <w:rFonts w:ascii="Cambria Math" w:hAnsi="Cambria Math" w:cs="Calibri"/>
                <w:i/>
              </w:rPr>
            </m:ctrlPr>
          </m:dPr>
          <m:e>
            <m:r>
              <w:rPr>
                <w:rFonts w:ascii="Cambria Math" w:hAnsi="Cambria Math" w:cs="Calibri"/>
              </w:rPr>
              <m:t>s, a</m:t>
            </m:r>
          </m:e>
        </m:d>
      </m:oMath>
    </w:p>
    <w:p w14:paraId="7BD52FA1"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Execute action </w:t>
      </w:r>
      <m:oMath>
        <m:r>
          <w:rPr>
            <w:rFonts w:ascii="Cambria Math" w:hAnsi="Cambria Math" w:cs="Calibri"/>
          </w:rPr>
          <m:t>a</m:t>
        </m:r>
      </m:oMath>
      <w:r>
        <w:rPr>
          <w:rFonts w:ascii="Calibri" w:hAnsi="Calibri" w:cs="Calibri"/>
        </w:rPr>
        <w:t xml:space="preserve"> , observe next state </w:t>
      </w:r>
      <m:oMath>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Pr>
          <w:rFonts w:ascii="Calibri" w:hAnsi="Calibri" w:cs="Calibri"/>
        </w:rPr>
        <w:t xml:space="preserve"> and reward </w:t>
      </w:r>
      <m:oMath>
        <m:r>
          <w:rPr>
            <w:rFonts w:ascii="Cambria Math" w:hAnsi="Cambria Math" w:cs="Calibri"/>
          </w:rPr>
          <m:t>r</m:t>
        </m:r>
      </m:oMath>
    </w:p>
    <w:p w14:paraId="5EC8EF2E" w14:textId="01033E81" w:rsidR="00230F36" w:rsidRP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Store transition </w:t>
      </w:r>
      <m:oMath>
        <m:d>
          <m:dPr>
            <m:ctrlPr>
              <w:rPr>
                <w:rFonts w:ascii="Cambria Math" w:hAnsi="Cambria Math" w:cs="Calibri"/>
                <w:i/>
              </w:rPr>
            </m:ctrlPr>
          </m:dPr>
          <m:e>
            <m:r>
              <w:rPr>
                <w:rFonts w:ascii="Cambria Math" w:hAnsi="Cambria Math" w:cs="Calibri"/>
              </w:rPr>
              <m:t xml:space="preserve">s, a, r,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e>
        </m:d>
      </m:oMath>
      <w:r>
        <w:rPr>
          <w:rFonts w:ascii="Calibri" w:hAnsi="Calibri" w:cs="Calibri"/>
        </w:rPr>
        <w:t xml:space="preserve"> in replay buffer</w:t>
      </w:r>
    </w:p>
    <w:p w14:paraId="3A9AFD3A" w14:textId="77777777" w:rsidR="00230F36"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Sample a random mini-batch of transitions from the replay buffer</w:t>
      </w:r>
    </w:p>
    <w:p w14:paraId="0A4431EF" w14:textId="77777777" w:rsidR="002D3B6D" w:rsidRDefault="00230F36"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For every transition in the buffer, calculate target </w:t>
      </w:r>
      <m:oMath>
        <m:r>
          <w:rPr>
            <w:rFonts w:ascii="Cambria Math" w:hAnsi="Cambria Math" w:cs="Calibri"/>
          </w:rPr>
          <m:t>y=r</m:t>
        </m:r>
      </m:oMath>
      <w:r>
        <w:rPr>
          <w:rFonts w:ascii="Calibri" w:hAnsi="Calibri" w:cs="Calibri"/>
        </w:rPr>
        <w:t xml:space="preserve"> if the episode has ended at this step and </w:t>
      </w:r>
      <m:oMath>
        <m:r>
          <w:rPr>
            <w:rFonts w:ascii="Cambria Math" w:hAnsi="Cambria Math" w:cs="Calibri"/>
          </w:rPr>
          <m:t xml:space="preserve">y=r+ γ </m:t>
        </m:r>
        <m:sSub>
          <m:sSubPr>
            <m:ctrlPr>
              <w:rPr>
                <w:rFonts w:ascii="Cambria Math" w:hAnsi="Cambria Math" w:cs="Calibri"/>
                <w:i/>
              </w:rPr>
            </m:ctrlPr>
          </m:sSubPr>
          <m:e>
            <m:r>
              <w:rPr>
                <w:rFonts w:ascii="Cambria Math" w:hAnsi="Cambria Math" w:cs="Calibri"/>
              </w:rPr>
              <m:t>max</m:t>
            </m:r>
          </m:e>
          <m:sub>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ϵA</m:t>
            </m:r>
          </m:sub>
        </m:sSub>
        <m:acc>
          <m:accPr>
            <m:ctrlPr>
              <w:rPr>
                <w:rFonts w:ascii="Cambria Math" w:hAnsi="Cambria Math" w:cs="Calibri"/>
                <w:i/>
                <w:sz w:val="21"/>
                <w:szCs w:val="21"/>
              </w:rPr>
            </m:ctrlPr>
          </m:accPr>
          <m:e>
            <m:r>
              <w:rPr>
                <w:rFonts w:ascii="Cambria Math" w:hAnsi="Cambria Math" w:cs="Calibri"/>
              </w:rPr>
              <m:t>Q</m:t>
            </m:r>
          </m:e>
        </m:acc>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 a</m:t>
                </m:r>
              </m:e>
              <m:sup>
                <m:r>
                  <w:rPr>
                    <w:rFonts w:ascii="Cambria Math" w:hAnsi="Cambria Math" w:cs="Calibri"/>
                  </w:rPr>
                  <m:t>'</m:t>
                </m:r>
              </m:sup>
            </m:sSup>
          </m:e>
        </m:d>
      </m:oMath>
      <w:r w:rsidR="002D3B6D">
        <w:rPr>
          <w:rFonts w:ascii="Calibri" w:hAnsi="Calibri" w:cs="Calibri"/>
        </w:rPr>
        <w:t>otherwise</w:t>
      </w:r>
    </w:p>
    <w:p w14:paraId="1B1704F5" w14:textId="77777777"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Calculate loss </w:t>
      </w:r>
      <m:oMath>
        <m:r>
          <m:rPr>
            <m:scr m:val="script"/>
          </m:rPr>
          <w:rPr>
            <w:rFonts w:ascii="Cambria Math" w:hAnsi="Cambria Math" w:cs="Calibri"/>
          </w:rPr>
          <m:t xml:space="preserve">L= </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Q</m:t>
                </m:r>
                <m:d>
                  <m:dPr>
                    <m:ctrlPr>
                      <w:rPr>
                        <w:rFonts w:ascii="Cambria Math" w:hAnsi="Cambria Math" w:cs="Calibri"/>
                        <w:i/>
                      </w:rPr>
                    </m:ctrlPr>
                  </m:dPr>
                  <m:e>
                    <m:r>
                      <w:rPr>
                        <w:rFonts w:ascii="Cambria Math" w:hAnsi="Cambria Math" w:cs="Calibri"/>
                      </w:rPr>
                      <m:t>s,a</m:t>
                    </m:r>
                  </m:e>
                </m:d>
                <m:r>
                  <w:rPr>
                    <w:rFonts w:ascii="Cambria Math" w:hAnsi="Cambria Math" w:cs="Calibri"/>
                  </w:rPr>
                  <m:t>-r</m:t>
                </m:r>
              </m:e>
            </m:d>
          </m:e>
          <m:sup>
            <m:r>
              <w:rPr>
                <w:rFonts w:ascii="Cambria Math" w:hAnsi="Cambria Math" w:cs="Calibri"/>
              </w:rPr>
              <m:t>2</m:t>
            </m:r>
          </m:sup>
        </m:sSup>
      </m:oMath>
    </w:p>
    <w:p w14:paraId="65895D6D" w14:textId="02E4CB5A" w:rsidR="006E6150"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Update </w:t>
      </w:r>
      <m:oMath>
        <m:r>
          <w:rPr>
            <w:rFonts w:ascii="Cambria Math" w:hAnsi="Cambria Math" w:cs="Calibri"/>
          </w:rPr>
          <m:t>Q</m:t>
        </m:r>
        <m:d>
          <m:dPr>
            <m:ctrlPr>
              <w:rPr>
                <w:rFonts w:ascii="Cambria Math" w:hAnsi="Cambria Math" w:cs="Calibri"/>
                <w:i/>
              </w:rPr>
            </m:ctrlPr>
          </m:dPr>
          <m:e>
            <m:r>
              <w:rPr>
                <w:rFonts w:ascii="Cambria Math" w:hAnsi="Cambria Math" w:cs="Calibri"/>
              </w:rPr>
              <m:t>s,a</m:t>
            </m:r>
          </m:e>
        </m:d>
      </m:oMath>
      <w:r>
        <w:rPr>
          <w:rFonts w:ascii="Calibri" w:hAnsi="Calibri" w:cs="Calibri"/>
        </w:rPr>
        <w:t xml:space="preserve"> using SGD</w:t>
      </w:r>
    </w:p>
    <w:p w14:paraId="1E59DDF1" w14:textId="0C84FE68" w:rsidR="002D3B6D" w:rsidRDefault="002D3B6D" w:rsidP="008F145E">
      <w:pPr>
        <w:pStyle w:val="NormalWeb"/>
        <w:numPr>
          <w:ilvl w:val="0"/>
          <w:numId w:val="3"/>
        </w:numPr>
        <w:spacing w:before="0" w:beforeAutospacing="0" w:after="160" w:afterAutospacing="0"/>
        <w:rPr>
          <w:rFonts w:ascii="Calibri" w:hAnsi="Calibri" w:cs="Calibri"/>
        </w:rPr>
      </w:pPr>
      <w:r>
        <w:rPr>
          <w:rFonts w:ascii="Calibri" w:hAnsi="Calibri" w:cs="Calibri"/>
        </w:rPr>
        <w:t xml:space="preserve">Every N steps copy parameters from </w:t>
      </w:r>
      <m:oMath>
        <m:r>
          <w:rPr>
            <w:rFonts w:ascii="Cambria Math" w:hAnsi="Cambria Math" w:cs="Calibri"/>
          </w:rPr>
          <m:t xml:space="preserve">Q to </m:t>
        </m:r>
        <m:acc>
          <m:accPr>
            <m:ctrlPr>
              <w:rPr>
                <w:rFonts w:ascii="Cambria Math" w:hAnsi="Cambria Math" w:cs="Calibri"/>
                <w:i/>
              </w:rPr>
            </m:ctrlPr>
          </m:accPr>
          <m:e>
            <m:r>
              <w:rPr>
                <w:rFonts w:ascii="Cambria Math" w:hAnsi="Cambria Math" w:cs="Calibri"/>
              </w:rPr>
              <m:t>Q</m:t>
            </m:r>
          </m:e>
        </m:acc>
      </m:oMath>
    </w:p>
    <w:p w14:paraId="6520A489" w14:textId="00617A1D" w:rsidR="002D3B6D" w:rsidRPr="00230F36" w:rsidRDefault="002D3B6D" w:rsidP="008F145E">
      <w:pPr>
        <w:pStyle w:val="NormalWeb"/>
        <w:numPr>
          <w:ilvl w:val="0"/>
          <w:numId w:val="3"/>
        </w:numPr>
        <w:spacing w:before="0" w:beforeAutospacing="0" w:after="160" w:afterAutospacing="0"/>
        <w:rPr>
          <w:rFonts w:ascii="Calibri" w:hAnsi="Calibri" w:cs="Calibri"/>
          <w:color w:val="000000"/>
        </w:rPr>
      </w:pPr>
      <w:r>
        <w:rPr>
          <w:rFonts w:ascii="Calibri" w:hAnsi="Calibri" w:cs="Calibri"/>
        </w:rPr>
        <w:t>Repeat 2 till convergence</w:t>
      </w:r>
    </w:p>
    <w:p w14:paraId="0FC10C8A" w14:textId="7C0AB13E" w:rsidR="006E6150" w:rsidRDefault="006E6150" w:rsidP="006E6150">
      <w:pPr>
        <w:pStyle w:val="NormalWeb"/>
        <w:spacing w:before="0" w:beforeAutospacing="0" w:after="160" w:afterAutospacing="0"/>
        <w:rPr>
          <w:rFonts w:ascii="Calibri" w:hAnsi="Calibri" w:cs="Calibri"/>
          <w:color w:val="000000"/>
        </w:rPr>
      </w:pPr>
    </w:p>
    <w:p w14:paraId="413E90AF" w14:textId="77777777" w:rsidR="006E6150" w:rsidRPr="006E6150" w:rsidRDefault="006E6150" w:rsidP="006E6150">
      <w:pPr>
        <w:pStyle w:val="NormalWeb"/>
        <w:spacing w:before="0" w:beforeAutospacing="0" w:after="160" w:afterAutospacing="0"/>
        <w:rPr>
          <w:rFonts w:ascii="Calibri" w:hAnsi="Calibri" w:cs="Calibri"/>
          <w:color w:val="000000"/>
        </w:rPr>
      </w:pPr>
    </w:p>
    <w:p w14:paraId="34FFA1F4" w14:textId="1C4E3CEF" w:rsidR="004133E7" w:rsidRDefault="00BB3CB6">
      <w:pPr>
        <w:rPr>
          <w:sz w:val="28"/>
          <w:szCs w:val="28"/>
        </w:rPr>
      </w:pPr>
      <w:r>
        <w:rPr>
          <w:b/>
          <w:sz w:val="28"/>
          <w:szCs w:val="28"/>
          <w:u w:val="single"/>
        </w:rPr>
        <w:lastRenderedPageBreak/>
        <w:t>Policy Gradient Methods</w:t>
      </w:r>
    </w:p>
    <w:p w14:paraId="4DF4E259" w14:textId="77777777" w:rsidR="004133E7" w:rsidRDefault="00BB3CB6">
      <w:pPr>
        <w:spacing w:after="0" w:line="240" w:lineRule="auto"/>
        <w:rPr>
          <w:sz w:val="24"/>
          <w:szCs w:val="24"/>
        </w:rPr>
      </w:pPr>
      <w:r>
        <w:rPr>
          <w:sz w:val="24"/>
          <w:szCs w:val="24"/>
        </w:rPr>
        <w:t xml:space="preserve">These can learn a </w:t>
      </w:r>
      <w:proofErr w:type="spellStart"/>
      <w:r>
        <w:rPr>
          <w:sz w:val="24"/>
          <w:szCs w:val="24"/>
        </w:rPr>
        <w:t>parametrized</w:t>
      </w:r>
      <w:proofErr w:type="spellEnd"/>
      <w:r>
        <w:rPr>
          <w:sz w:val="24"/>
          <w:szCs w:val="24"/>
        </w:rPr>
        <w:t xml:space="preserve">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Pr>
          <w:sz w:val="24"/>
          <w:szCs w:val="24"/>
        </w:rPr>
        <w:t xml:space="preserve"> that can select an action without returning to a value function, it </w:t>
      </w:r>
      <w:proofErr w:type="gramStart"/>
      <w:r>
        <w:rPr>
          <w:sz w:val="24"/>
          <w:szCs w:val="24"/>
        </w:rPr>
        <w:t>can be used</w:t>
      </w:r>
      <w:proofErr w:type="gramEnd"/>
      <w:r>
        <w:rPr>
          <w:sz w:val="24"/>
          <w:szCs w:val="24"/>
        </w:rPr>
        <w:t xml:space="preserve"> to learn policy parameters but not to select exact actions. Updating the parameters of the policy can be achieved either using gradient-based methods or gradient-free methods with the aim to maximize expected return. Policy gradients update the policy parameter on each step in the direction of an estimate of the gradient of performance with respect to the policy parameter. Given the trajectory </w:t>
      </w:r>
      <m:oMath>
        <m:r>
          <w:rPr>
            <w:rFonts w:ascii="Cambria Math" w:hAnsi="Cambria Math"/>
          </w:rPr>
          <m:t>τ</m:t>
        </m:r>
      </m:oMath>
      <w:proofErr w:type="gramStart"/>
      <w:r>
        <w:rPr>
          <w:sz w:val="24"/>
          <w:szCs w:val="24"/>
        </w:rPr>
        <w:t xml:space="preserve"> which</w:t>
      </w:r>
      <w:proofErr w:type="gramEnd"/>
      <w:r>
        <w:rPr>
          <w:sz w:val="24"/>
          <w:szCs w:val="24"/>
        </w:rPr>
        <w:t xml:space="preserve"> is the set of state action reward sequence, we can define a policy parameter performance as </w:t>
      </w:r>
    </w:p>
    <w:p w14:paraId="469C4437" w14:textId="77777777" w:rsidR="004133E7" w:rsidRDefault="00BB3CB6">
      <w:pPr>
        <w:spacing w:after="0" w:line="240" w:lineRule="auto"/>
        <w:ind w:left="2160" w:firstLine="720"/>
        <w:jc w:val="center"/>
        <w:rPr>
          <w:sz w:val="24"/>
          <w:szCs w:val="24"/>
        </w:rPr>
      </w:pPr>
      <m:oMath>
        <m:r>
          <w:rPr>
            <w:rFonts w:ascii="Cambria Math" w:eastAsia="Cambria Math" w:hAnsi="Cambria Math" w:cs="Cambria Math"/>
            <w:sz w:val="24"/>
            <w:szCs w:val="24"/>
          </w:rPr>
          <m:t>J</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θ</m:t>
            </m:r>
          </m:e>
        </m:d>
        <m:r>
          <w:rPr>
            <w:rFonts w:ascii="Cambria Math" w:eastAsia="Cambria Math" w:hAnsi="Cambria Math" w:cs="Cambria Math"/>
            <w:sz w:val="24"/>
            <w:szCs w:val="24"/>
          </w:rPr>
          <m:t>=E[ 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m:t>
        </m:r>
      </m:oMath>
      <w:r>
        <w:rPr>
          <w:sz w:val="24"/>
          <w:szCs w:val="24"/>
        </w:rPr>
        <w:t xml:space="preserve">                                               </w:t>
      </w:r>
      <w:proofErr w:type="gramStart"/>
      <w:r>
        <w:rPr>
          <w:sz w:val="24"/>
          <w:szCs w:val="24"/>
        </w:rPr>
        <w:t>2.xx1</w:t>
      </w:r>
      <w:proofErr w:type="gramEnd"/>
    </w:p>
    <w:p w14:paraId="73F1C5E6" w14:textId="77777777" w:rsidR="004133E7" w:rsidRDefault="004133E7">
      <w:pPr>
        <w:spacing w:after="0" w:line="240" w:lineRule="auto"/>
        <w:rPr>
          <w:sz w:val="24"/>
          <w:szCs w:val="24"/>
        </w:rPr>
      </w:pPr>
    </w:p>
    <w:p w14:paraId="1D41F32E" w14:textId="77777777" w:rsidR="004133E7" w:rsidRDefault="00BB3CB6">
      <w:pPr>
        <w:rPr>
          <w:sz w:val="24"/>
          <w:szCs w:val="24"/>
        </w:rPr>
      </w:pPr>
      <w:r>
        <w:rPr>
          <w:sz w:val="24"/>
          <w:szCs w:val="24"/>
        </w:rPr>
        <w:t xml:space="preserve">It’s obvious that we need to maximize </w:t>
      </w:r>
      <m:oMath>
        <m:r>
          <w:rPr>
            <w:rFonts w:ascii="Cambria Math" w:eastAsia="Cambria Math" w:hAnsi="Cambria Math" w:cs="Cambria Math"/>
            <w:sz w:val="24"/>
            <w:szCs w:val="24"/>
          </w:rPr>
          <m:t>J</m:t>
        </m:r>
      </m:oMath>
      <w:r>
        <w:rPr>
          <w:sz w:val="24"/>
          <w:szCs w:val="24"/>
        </w:rPr>
        <w:t xml:space="preserve"> in order to find the </w:t>
      </w:r>
      <w:proofErr w:type="gramStart"/>
      <w:r>
        <w:rPr>
          <w:sz w:val="24"/>
          <w:szCs w:val="24"/>
        </w:rPr>
        <w:t xml:space="preserve">optimal </w:t>
      </w:r>
      <w:proofErr w:type="gramEnd"/>
      <m:oMath>
        <m:sSup>
          <m:sSupPr>
            <m:ctrlPr>
              <w:rPr>
                <w:rFonts w:ascii="Cambria Math" w:eastAsia="Cambria Math" w:hAnsi="Cambria Math" w:cs="Cambria Math"/>
                <w:sz w:val="24"/>
                <w:szCs w:val="24"/>
              </w:rPr>
            </m:ctrlPr>
          </m:sSupPr>
          <m:e>
            <m:r>
              <w:rPr>
                <w:rFonts w:ascii="Cambria Math" w:hAnsi="Cambria Math"/>
              </w:rPr>
              <m:t>θ</m:t>
            </m:r>
          </m:e>
          <m:sup>
            <m:r>
              <w:rPr>
                <w:rFonts w:ascii="Cambria Math" w:eastAsia="Cambria Math" w:hAnsi="Cambria Math" w:cs="Cambria Math"/>
                <w:sz w:val="24"/>
                <w:szCs w:val="24"/>
              </w:rPr>
              <m:t>*</m:t>
            </m:r>
          </m:sup>
        </m:sSup>
      </m:oMath>
      <w:r>
        <w:rPr>
          <w:sz w:val="24"/>
          <w:szCs w:val="24"/>
        </w:rPr>
        <w:t xml:space="preserve">. Using gradient descent on this problem (the most basic machine learning </w:t>
      </w:r>
      <w:proofErr w:type="gramStart"/>
      <w:r>
        <w:rPr>
          <w:sz w:val="24"/>
          <w:szCs w:val="24"/>
        </w:rPr>
        <w:t>idea)</w:t>
      </w:r>
      <w:proofErr w:type="gramEnd"/>
      <w:r>
        <w:rPr>
          <w:sz w:val="24"/>
          <w:szCs w:val="24"/>
        </w:rPr>
        <w:t xml:space="preserve"> we find that </w:t>
      </w:r>
    </w:p>
    <w:p w14:paraId="061AF179" w14:textId="77777777" w:rsidR="004133E7" w:rsidRDefault="00326542">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 α∇J(</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14:paraId="52AE668E" w14:textId="77777777" w:rsidR="004133E7" w:rsidRDefault="00BB3CB6">
      <w:pPr>
        <w:rPr>
          <w:sz w:val="24"/>
          <w:szCs w:val="24"/>
        </w:rPr>
      </w:pPr>
      <w:r>
        <w:rPr>
          <w:sz w:val="24"/>
          <w:szCs w:val="24"/>
        </w:rPr>
        <w:t xml:space="preserve">The far right of the equation </w:t>
      </w:r>
      <w:proofErr w:type="gramStart"/>
      <w:r>
        <w:rPr>
          <w:sz w:val="24"/>
          <w:szCs w:val="24"/>
        </w:rPr>
        <w:t>can be approximated</w:t>
      </w:r>
      <w:proofErr w:type="gramEnd"/>
      <w:r>
        <w:rPr>
          <w:sz w:val="24"/>
          <w:szCs w:val="24"/>
        </w:rPr>
        <w:t xml:space="preserve"> to </w:t>
      </w:r>
    </w:p>
    <w:p w14:paraId="07A126E3" w14:textId="77777777" w:rsidR="004133E7" w:rsidRDefault="00BB3CB6">
      <w:pPr>
        <w:jc w:val="center"/>
        <w:rPr>
          <w:rFonts w:ascii="Cambria Math" w:eastAsia="Cambria Math" w:hAnsi="Cambria Math" w:cs="Cambria Math"/>
          <w:sz w:val="24"/>
          <w:szCs w:val="24"/>
        </w:rP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r>
            <w:rPr>
              <w:rFonts w:ascii="Cambria Math" w:hAnsi="Cambria Math"/>
            </w:rPr>
            <m:t xml:space="preserve"> </m:t>
          </m:r>
          <m:r>
            <w:rPr>
              <w:rFonts w:ascii="Cambria Math" w:eastAsia="Cambria Math" w:hAnsi="Cambria Math" w:cs="Cambria Math"/>
              <w:sz w:val="24"/>
              <w:szCs w:val="24"/>
            </w:rPr>
            <m:t>]</m:t>
          </m:r>
        </m:oMath>
      </m:oMathPara>
    </w:p>
    <w:p w14:paraId="4C5D8903" w14:textId="77777777" w:rsidR="004133E7" w:rsidRDefault="004133E7">
      <w:pPr>
        <w:rPr>
          <w:sz w:val="24"/>
          <w:szCs w:val="24"/>
        </w:rPr>
      </w:pPr>
    </w:p>
    <w:p w14:paraId="3B5E1AEC" w14:textId="77777777" w:rsidR="004133E7" w:rsidRDefault="00BB3CB6">
      <w:pPr>
        <w:rPr>
          <w:sz w:val="24"/>
          <w:szCs w:val="24"/>
        </w:rPr>
      </w:pPr>
      <w:r>
        <w:rPr>
          <w:sz w:val="24"/>
          <w:szCs w:val="24"/>
        </w:rPr>
        <w:t xml:space="preserve">Using an expansion for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oMath>
      <w:r>
        <w:rPr>
          <w:sz w:val="24"/>
          <w:szCs w:val="24"/>
        </w:rPr>
        <w:t xml:space="preserve"> we can arrive at </w:t>
      </w:r>
    </w:p>
    <w:p w14:paraId="243B999E" w14:textId="0726A66C" w:rsidR="004133E7" w:rsidRDefault="00BB3CB6" w:rsidP="00C40F52">
      <w:pPr>
        <w:jc w:val="cente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-b</m:t>
                  </m:r>
                </m:e>
              </m:d>
              <m:d>
                <m:dPr>
                  <m:ctrlPr>
                    <w:rPr>
                      <w:rFonts w:ascii="Cambria Math" w:hAnsi="Cambria Math"/>
                    </w:rPr>
                  </m:ctrlPr>
                </m:dPr>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θ</m:t>
                          </m:r>
                        </m:sub>
                      </m:sSub>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sSub>
                        <m:sSubPr>
                          <m:ctrlPr>
                            <w:rPr>
                              <w:rFonts w:ascii="Cambria Math" w:hAnsi="Cambria Math"/>
                              <w:i/>
                            </w:rPr>
                          </m:ctrlPr>
                        </m:sSubPr>
                        <m:e>
                          <m:r>
                            <w:rPr>
                              <w:rFonts w:ascii="Cambria Math" w:eastAsia="Cambria Math" w:hAnsi="Cambria Math" w:cs="Cambria Math"/>
                              <w:sz w:val="24"/>
                              <w:szCs w:val="24"/>
                            </w:rPr>
                            <m:t>π</m:t>
                          </m:r>
                        </m:e>
                        <m:sub>
                          <m:r>
                            <w:rPr>
                              <w:rFonts w:ascii="Cambria Math" w:hAnsi="Cambria Math"/>
                            </w:rPr>
                            <m:t>θ</m:t>
                          </m:r>
                        </m:sub>
                      </m:sSub>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nary>
                  <m:r>
                    <w:rPr>
                      <w:rFonts w:ascii="Cambria Math" w:hAnsi="Cambria Math"/>
                    </w:rPr>
                    <m:t xml:space="preserve"> </m:t>
                  </m:r>
                </m:e>
              </m:d>
            </m:e>
          </m:d>
        </m:oMath>
      </m:oMathPara>
    </w:p>
    <w:p w14:paraId="1D80F99F" w14:textId="77777777" w:rsidR="004133E7" w:rsidRDefault="00BB3CB6">
      <w:pPr>
        <w:rPr>
          <w:sz w:val="24"/>
          <w:szCs w:val="24"/>
        </w:rPr>
      </w:pPr>
      <w:r>
        <w:rPr>
          <w:sz w:val="24"/>
          <w:szCs w:val="24"/>
        </w:rPr>
        <w:t xml:space="preserve">This tells us that in order to successfully update the parameters we </w:t>
      </w:r>
      <w:proofErr w:type="gramStart"/>
      <w:r>
        <w:rPr>
          <w:sz w:val="24"/>
          <w:szCs w:val="24"/>
        </w:rPr>
        <w:t>don’t</w:t>
      </w:r>
      <w:proofErr w:type="gramEnd"/>
      <w:r>
        <w:rPr>
          <w:sz w:val="24"/>
          <w:szCs w:val="24"/>
        </w:rPr>
        <w:t xml:space="preserve"> need a model; we can use the state-action rewards only to make a useful update. We can solve the expectation in the equation by sampling a large number of trajectories while replacing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with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removes the variance that appears in the normal equation. The baseline b </w:t>
      </w:r>
      <w:proofErr w:type="gramStart"/>
      <w:r>
        <w:rPr>
          <w:sz w:val="24"/>
          <w:szCs w:val="24"/>
        </w:rPr>
        <w:t>is used</w:t>
      </w:r>
      <w:proofErr w:type="gramEnd"/>
      <w:r>
        <w:rPr>
          <w:sz w:val="24"/>
          <w:szCs w:val="24"/>
        </w:rPr>
        <w:t xml:space="preserve"> to reduce the bias of the estimate, b must be independent of the parameters and a good baseline makes use of the state-value current state. Equation 2.xxx without adding baseline </w:t>
      </w:r>
      <w:proofErr w:type="gramStart"/>
      <w:r>
        <w:rPr>
          <w:sz w:val="24"/>
          <w:szCs w:val="24"/>
        </w:rPr>
        <w:t>is called</w:t>
      </w:r>
      <w:proofErr w:type="gramEnd"/>
      <w:r>
        <w:rPr>
          <w:sz w:val="24"/>
          <w:szCs w:val="24"/>
        </w:rPr>
        <w:t xml:space="preserve"> REINFORCE which is the classic policy gradient algorithm. </w:t>
      </w:r>
    </w:p>
    <w:p w14:paraId="77F51D94" w14:textId="67C8A1CA" w:rsidR="004133E7" w:rsidRDefault="00BB3CB6">
      <w:pPr>
        <w:rPr>
          <w:sz w:val="24"/>
          <w:szCs w:val="24"/>
        </w:rPr>
      </w:pPr>
      <w:r>
        <w:rPr>
          <w:sz w:val="24"/>
          <w:szCs w:val="24"/>
        </w:rPr>
        <w:t xml:space="preserve">Actor-critic methods combine policy gradients with model </w:t>
      </w:r>
      <w:proofErr w:type="gramStart"/>
      <w:r>
        <w:rPr>
          <w:sz w:val="24"/>
          <w:szCs w:val="24"/>
        </w:rPr>
        <w:t>fitting,</w:t>
      </w:r>
      <w:proofErr w:type="gramEnd"/>
      <w:r>
        <w:rPr>
          <w:sz w:val="24"/>
          <w:szCs w:val="24"/>
        </w:rPr>
        <w:t xml:space="preserve"> we use an actor to model the policy and a critic to model </w:t>
      </w:r>
      <w:r w:rsidR="00E529EE">
        <w:rPr>
          <w:sz w:val="24"/>
          <w:szCs w:val="24"/>
        </w:rPr>
        <w:t xml:space="preserve">the value function </w:t>
      </w:r>
      <w:r>
        <w:rPr>
          <w:sz w:val="24"/>
          <w:szCs w:val="24"/>
        </w:rPr>
        <w:t xml:space="preserve">V. By introduce a critic, we reduce the number of samples to collect for each policy update, we </w:t>
      </w:r>
      <w:proofErr w:type="gramStart"/>
      <w:r>
        <w:rPr>
          <w:sz w:val="24"/>
          <w:szCs w:val="24"/>
        </w:rPr>
        <w:t>don’t</w:t>
      </w:r>
      <w:proofErr w:type="gramEnd"/>
      <w:r>
        <w:rPr>
          <w:sz w:val="24"/>
          <w:szCs w:val="24"/>
        </w:rPr>
        <w:t xml:space="preserve"> collect all samples until the end of an episode. </w:t>
      </w:r>
    </w:p>
    <w:p w14:paraId="05B34973" w14:textId="565DFBE4" w:rsidR="00A71316" w:rsidRDefault="00A71316">
      <w:pPr>
        <w:rPr>
          <w:sz w:val="24"/>
          <w:szCs w:val="24"/>
        </w:rPr>
      </w:pPr>
      <w:r>
        <w:rPr>
          <w:sz w:val="24"/>
          <w:szCs w:val="24"/>
        </w:rPr>
        <w:t>We will talk about these specific solution methods and more state-of-the-art solutions in the next chapter where we explain the methodology of our work.</w:t>
      </w:r>
    </w:p>
    <w:p w14:paraId="72CF90BD" w14:textId="77777777" w:rsidR="004133E7" w:rsidRDefault="004133E7">
      <w:pPr>
        <w:rPr>
          <w:sz w:val="24"/>
          <w:szCs w:val="24"/>
        </w:rPr>
      </w:pPr>
    </w:p>
    <w:p w14:paraId="1FF0A2CA" w14:textId="77777777" w:rsidR="004133E7" w:rsidRDefault="004133E7">
      <w:pPr>
        <w:rPr>
          <w:sz w:val="24"/>
          <w:szCs w:val="24"/>
        </w:rPr>
      </w:pPr>
    </w:p>
    <w:p w14:paraId="6DA1EA3C" w14:textId="77777777" w:rsidR="004133E7" w:rsidRDefault="004133E7">
      <w:pPr>
        <w:rPr>
          <w:sz w:val="24"/>
          <w:szCs w:val="24"/>
        </w:rPr>
      </w:pPr>
    </w:p>
    <w:p w14:paraId="77A3EB3E" w14:textId="77777777" w:rsidR="004133E7" w:rsidRDefault="004133E7">
      <w:pPr>
        <w:rPr>
          <w:sz w:val="24"/>
          <w:szCs w:val="24"/>
        </w:rPr>
      </w:pPr>
    </w:p>
    <w:p w14:paraId="668495A5" w14:textId="77777777" w:rsidR="004133E7" w:rsidRDefault="004133E7">
      <w:pPr>
        <w:rPr>
          <w:sz w:val="24"/>
          <w:szCs w:val="24"/>
        </w:rPr>
      </w:pPr>
    </w:p>
    <w:p w14:paraId="076DB8FB" w14:textId="77777777" w:rsidR="004133E7" w:rsidRDefault="004133E7">
      <w:pPr>
        <w:rPr>
          <w:sz w:val="24"/>
          <w:szCs w:val="24"/>
        </w:rPr>
      </w:pPr>
    </w:p>
    <w:p w14:paraId="175E2717" w14:textId="77777777" w:rsidR="004133E7" w:rsidRDefault="004133E7">
      <w:pPr>
        <w:rPr>
          <w:sz w:val="24"/>
          <w:szCs w:val="24"/>
        </w:rPr>
      </w:pPr>
    </w:p>
    <w:p w14:paraId="120E4FC9" w14:textId="77777777" w:rsidR="004133E7" w:rsidRDefault="004133E7">
      <w:pPr>
        <w:rPr>
          <w:sz w:val="24"/>
          <w:szCs w:val="24"/>
        </w:rPr>
      </w:pPr>
    </w:p>
    <w:p w14:paraId="4A178EDC" w14:textId="77777777" w:rsidR="004133E7" w:rsidRDefault="004133E7">
      <w:pPr>
        <w:rPr>
          <w:sz w:val="24"/>
          <w:szCs w:val="24"/>
        </w:rPr>
      </w:pPr>
    </w:p>
    <w:p w14:paraId="04D07AA6" w14:textId="77777777" w:rsidR="004133E7" w:rsidRDefault="004133E7">
      <w:pPr>
        <w:rPr>
          <w:sz w:val="24"/>
          <w:szCs w:val="24"/>
        </w:rPr>
      </w:pPr>
    </w:p>
    <w:p w14:paraId="4CFDD4EC" w14:textId="77777777" w:rsidR="004133E7" w:rsidRDefault="004133E7">
      <w:pPr>
        <w:rPr>
          <w:sz w:val="24"/>
          <w:szCs w:val="24"/>
        </w:rPr>
      </w:pPr>
    </w:p>
    <w:p w14:paraId="40DE386D" w14:textId="77777777" w:rsidR="004133E7" w:rsidRDefault="004133E7">
      <w:pPr>
        <w:rPr>
          <w:sz w:val="24"/>
          <w:szCs w:val="24"/>
        </w:rPr>
      </w:pPr>
    </w:p>
    <w:p w14:paraId="28278D82" w14:textId="77777777" w:rsidR="004133E7" w:rsidRDefault="004133E7">
      <w:pPr>
        <w:rPr>
          <w:sz w:val="24"/>
          <w:szCs w:val="24"/>
        </w:rPr>
      </w:pPr>
    </w:p>
    <w:p w14:paraId="606A096D" w14:textId="77777777" w:rsidR="004133E7" w:rsidRDefault="00BB3CB6">
      <w:pPr>
        <w:numPr>
          <w:ilvl w:val="0"/>
          <w:numId w:val="2"/>
        </w:numPr>
        <w:pBdr>
          <w:top w:val="nil"/>
          <w:left w:val="nil"/>
          <w:bottom w:val="nil"/>
          <w:right w:val="nil"/>
          <w:between w:val="nil"/>
        </w:pBdr>
        <w:spacing w:after="0"/>
        <w:rPr>
          <w:color w:val="000000"/>
          <w:sz w:val="28"/>
          <w:szCs w:val="28"/>
        </w:rPr>
      </w:pPr>
      <w:bookmarkStart w:id="0" w:name="_GoBack"/>
      <w:bookmarkEnd w:id="0"/>
      <w:r>
        <w:rPr>
          <w:color w:val="000000"/>
          <w:sz w:val="28"/>
          <w:szCs w:val="28"/>
        </w:rPr>
        <w:t xml:space="preserve">Sutton S. Richard, </w:t>
      </w:r>
      <w:proofErr w:type="spellStart"/>
      <w:r>
        <w:rPr>
          <w:color w:val="000000"/>
          <w:sz w:val="28"/>
          <w:szCs w:val="28"/>
        </w:rPr>
        <w:t>Barto</w:t>
      </w:r>
      <w:proofErr w:type="spellEnd"/>
      <w:r>
        <w:rPr>
          <w:color w:val="000000"/>
          <w:sz w:val="28"/>
          <w:szCs w:val="28"/>
        </w:rPr>
        <w:t xml:space="preserve"> G. Andrew Reinforcement Learning an Introduction 2</w:t>
      </w:r>
      <w:r>
        <w:rPr>
          <w:color w:val="000000"/>
          <w:sz w:val="28"/>
          <w:szCs w:val="28"/>
          <w:vertAlign w:val="superscript"/>
        </w:rPr>
        <w:t>nd</w:t>
      </w:r>
      <w:r>
        <w:rPr>
          <w:color w:val="000000"/>
          <w:sz w:val="28"/>
          <w:szCs w:val="28"/>
        </w:rPr>
        <w:t xml:space="preserve"> edition 2018</w:t>
      </w:r>
    </w:p>
    <w:p w14:paraId="5EF87EA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Watkins, 1989</w:t>
      </w:r>
    </w:p>
    <w:p w14:paraId="7E1EACC4" w14:textId="77777777" w:rsidR="004133E7" w:rsidRDefault="00BB3CB6">
      <w:pPr>
        <w:numPr>
          <w:ilvl w:val="0"/>
          <w:numId w:val="2"/>
        </w:numPr>
        <w:pBdr>
          <w:top w:val="nil"/>
          <w:left w:val="nil"/>
          <w:bottom w:val="nil"/>
          <w:right w:val="nil"/>
          <w:between w:val="nil"/>
        </w:pBdr>
        <w:spacing w:after="0"/>
        <w:rPr>
          <w:color w:val="000000"/>
          <w:sz w:val="28"/>
          <w:szCs w:val="28"/>
        </w:rPr>
      </w:pPr>
      <w:bookmarkStart w:id="1" w:name="_heading=h.30j0zll" w:colFirst="0" w:colLast="0"/>
      <w:bookmarkEnd w:id="1"/>
      <w:r>
        <w:rPr>
          <w:color w:val="000000"/>
          <w:sz w:val="28"/>
          <w:szCs w:val="28"/>
        </w:rPr>
        <w:t xml:space="preserve">W. </w:t>
      </w:r>
      <w:proofErr w:type="spellStart"/>
      <w:r>
        <w:rPr>
          <w:color w:val="000000"/>
          <w:sz w:val="28"/>
          <w:szCs w:val="28"/>
        </w:rPr>
        <w:t>Saad</w:t>
      </w:r>
      <w:proofErr w:type="spellEnd"/>
      <w:r>
        <w:rPr>
          <w:color w:val="000000"/>
          <w:sz w:val="28"/>
          <w:szCs w:val="28"/>
        </w:rPr>
        <w:t xml:space="preserve">, Z. Han, H. V. Poor, and T. </w:t>
      </w:r>
      <w:proofErr w:type="spellStart"/>
      <w:r>
        <w:rPr>
          <w:color w:val="000000"/>
          <w:sz w:val="28"/>
          <w:szCs w:val="28"/>
        </w:rPr>
        <w:t>Baar</w:t>
      </w:r>
      <w:proofErr w:type="spellEnd"/>
      <w:r>
        <w:rPr>
          <w:color w:val="000000"/>
          <w:sz w:val="28"/>
          <w:szCs w:val="28"/>
        </w:rPr>
        <w:t xml:space="preserve">, “A </w:t>
      </w:r>
      <w:proofErr w:type="spellStart"/>
      <w:r>
        <w:rPr>
          <w:color w:val="000000"/>
          <w:sz w:val="28"/>
          <w:szCs w:val="28"/>
        </w:rPr>
        <w:t>Noncooperative</w:t>
      </w:r>
      <w:proofErr w:type="spellEnd"/>
      <w:r>
        <w:rPr>
          <w:color w:val="000000"/>
          <w:sz w:val="28"/>
          <w:szCs w:val="28"/>
        </w:rPr>
        <w:t xml:space="preserve"> Game</w:t>
      </w:r>
      <w:r>
        <w:rPr>
          <w:color w:val="000000"/>
          <w:sz w:val="28"/>
          <w:szCs w:val="28"/>
        </w:rPr>
        <w:br/>
        <w:t>for Double Auction-Based Energy Trading Between PHEVs and Distribution Grids,” 2011 IEEE International Conference on Smart Grid</w:t>
      </w:r>
      <w:r>
        <w:rPr>
          <w:color w:val="000000"/>
          <w:sz w:val="28"/>
          <w:szCs w:val="28"/>
        </w:rPr>
        <w:br/>
        <w:t>Communications, pp. 267–272, 2011.</w:t>
      </w:r>
    </w:p>
    <w:p w14:paraId="79D6E9F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B. Ramachandran, S. K. Srivastava, C. S. </w:t>
      </w:r>
      <w:proofErr w:type="spellStart"/>
      <w:r>
        <w:rPr>
          <w:color w:val="000000"/>
          <w:sz w:val="28"/>
          <w:szCs w:val="28"/>
        </w:rPr>
        <w:t>Edrington</w:t>
      </w:r>
      <w:proofErr w:type="spellEnd"/>
      <w:r>
        <w:rPr>
          <w:color w:val="000000"/>
          <w:sz w:val="28"/>
          <w:szCs w:val="28"/>
        </w:rPr>
        <w:t xml:space="preserve">, and D. A. </w:t>
      </w:r>
      <w:proofErr w:type="spellStart"/>
      <w:r>
        <w:rPr>
          <w:color w:val="000000"/>
          <w:sz w:val="28"/>
          <w:szCs w:val="28"/>
        </w:rPr>
        <w:t>Cartes</w:t>
      </w:r>
      <w:proofErr w:type="spellEnd"/>
      <w:r>
        <w:rPr>
          <w:color w:val="000000"/>
          <w:sz w:val="28"/>
          <w:szCs w:val="28"/>
        </w:rPr>
        <w:t>,</w:t>
      </w:r>
      <w:r>
        <w:rPr>
          <w:color w:val="000000"/>
          <w:sz w:val="28"/>
          <w:szCs w:val="28"/>
        </w:rPr>
        <w:br/>
        <w:t>“An Intelligent Auction Scheme for Smart Grid Market Using a Hybrid Immune Algorithm,” IEEE Transactions on Industrial Electronics,</w:t>
      </w:r>
      <w:r>
        <w:rPr>
          <w:color w:val="000000"/>
          <w:sz w:val="28"/>
          <w:szCs w:val="28"/>
        </w:rPr>
        <w:br/>
        <w:t>vol. 58, no. 10, pp. 4603–4612, 2011.</w:t>
      </w:r>
    </w:p>
    <w:p w14:paraId="44D99D7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w:t>
      </w:r>
      <w:r>
        <w:rPr>
          <w:color w:val="000000"/>
          <w:sz w:val="28"/>
          <w:szCs w:val="28"/>
        </w:rPr>
        <w:br/>
        <w:t>Trading in Islanding Mode,” 2012 IEEE 3rd International Conference</w:t>
      </w:r>
      <w:r>
        <w:rPr>
          <w:color w:val="000000"/>
          <w:sz w:val="28"/>
          <w:szCs w:val="28"/>
        </w:rPr>
        <w:br/>
        <w:t>on Smart Grid Communications, pp. 49–54, 2012.</w:t>
      </w:r>
    </w:p>
    <w:p w14:paraId="6B79B843"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Chen, N. B. Shroff, and P. Sinha, “Energy Trading in the Smart Grid:</w:t>
      </w:r>
      <w:r>
        <w:rPr>
          <w:color w:val="000000"/>
          <w:sz w:val="28"/>
          <w:szCs w:val="28"/>
        </w:rPr>
        <w:br/>
        <w:t xml:space="preserve">From End-user’s Perspective,” </w:t>
      </w:r>
      <w:proofErr w:type="spellStart"/>
      <w:r>
        <w:rPr>
          <w:color w:val="000000"/>
          <w:sz w:val="28"/>
          <w:szCs w:val="28"/>
        </w:rPr>
        <w:t>Asilomar</w:t>
      </w:r>
      <w:proofErr w:type="spellEnd"/>
      <w:r>
        <w:rPr>
          <w:color w:val="000000"/>
          <w:sz w:val="28"/>
          <w:szCs w:val="28"/>
        </w:rPr>
        <w:t xml:space="preserve"> Conference on Signals, Systems</w:t>
      </w:r>
      <w:r>
        <w:rPr>
          <w:color w:val="000000"/>
          <w:sz w:val="28"/>
          <w:szCs w:val="28"/>
        </w:rPr>
        <w:br/>
        <w:t>and Computers, pp. 1–9, 2013</w:t>
      </w:r>
    </w:p>
    <w:p w14:paraId="379ED5B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Park, J. Lee, G. Hwang, and J.K. Choi,” Event-Driven Energy Trading System in </w:t>
      </w:r>
      <w:proofErr w:type="spellStart"/>
      <w:r>
        <w:rPr>
          <w:color w:val="000000"/>
          <w:sz w:val="28"/>
          <w:szCs w:val="28"/>
        </w:rPr>
        <w:t>Microgrids</w:t>
      </w:r>
      <w:proofErr w:type="spellEnd"/>
      <w:r>
        <w:rPr>
          <w:color w:val="000000"/>
          <w:sz w:val="28"/>
          <w:szCs w:val="28"/>
        </w:rPr>
        <w:t xml:space="preserve">: Aperiodic Market Model Analysis with a Game Theoretic Approach” IEEE Access, </w:t>
      </w:r>
      <w:proofErr w:type="spellStart"/>
      <w:r>
        <w:rPr>
          <w:color w:val="000000"/>
          <w:sz w:val="28"/>
          <w:szCs w:val="28"/>
        </w:rPr>
        <w:t>vol</w:t>
      </w:r>
      <w:proofErr w:type="spellEnd"/>
      <w:r>
        <w:rPr>
          <w:color w:val="000000"/>
          <w:sz w:val="28"/>
          <w:szCs w:val="28"/>
        </w:rPr>
        <w:t xml:space="preserve"> 5, pp. 26291-26302, Nov. 2017 </w:t>
      </w:r>
    </w:p>
    <w:p w14:paraId="637A364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J. Lee, J. </w:t>
      </w:r>
      <w:proofErr w:type="spellStart"/>
      <w:r>
        <w:rPr>
          <w:color w:val="000000"/>
          <w:sz w:val="28"/>
          <w:szCs w:val="28"/>
        </w:rPr>
        <w:t>Guo</w:t>
      </w:r>
      <w:proofErr w:type="spellEnd"/>
      <w:r>
        <w:rPr>
          <w:color w:val="000000"/>
          <w:sz w:val="28"/>
          <w:szCs w:val="28"/>
        </w:rPr>
        <w:t xml:space="preserve">, J.K. Choi, and M. Zukerman “Distributed Energy Trading in </w:t>
      </w:r>
      <w:proofErr w:type="spellStart"/>
      <w:r>
        <w:rPr>
          <w:color w:val="000000"/>
          <w:sz w:val="28"/>
          <w:szCs w:val="28"/>
        </w:rPr>
        <w:t>Microgrids</w:t>
      </w:r>
      <w:proofErr w:type="spellEnd"/>
      <w:r>
        <w:rPr>
          <w:color w:val="000000"/>
          <w:sz w:val="28"/>
          <w:szCs w:val="28"/>
        </w:rPr>
        <w:t xml:space="preserve">: A </w:t>
      </w:r>
      <w:r>
        <w:rPr>
          <w:sz w:val="28"/>
          <w:szCs w:val="28"/>
        </w:rPr>
        <w:t>Game-Theoretic</w:t>
      </w:r>
      <w:r>
        <w:rPr>
          <w:color w:val="000000"/>
          <w:sz w:val="28"/>
          <w:szCs w:val="28"/>
        </w:rPr>
        <w:t xml:space="preserve"> Model and Its Equilibrium Analysis” IEEE TRANSACTIONS ON INDUSTRIAL ELECTRONICS, Nov. 2014</w:t>
      </w:r>
    </w:p>
    <w:p w14:paraId="62814FB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W. </w:t>
      </w:r>
      <w:proofErr w:type="spellStart"/>
      <w:r>
        <w:rPr>
          <w:color w:val="000000"/>
          <w:sz w:val="28"/>
          <w:szCs w:val="28"/>
        </w:rPr>
        <w:t>Saad</w:t>
      </w:r>
      <w:proofErr w:type="spellEnd"/>
      <w:r>
        <w:rPr>
          <w:color w:val="000000"/>
          <w:sz w:val="28"/>
          <w:szCs w:val="28"/>
        </w:rPr>
        <w:t>, Z. Han, and H. V. Poor, “Coalitional game theory for cooperative micro-grid distribution networks,” in Proc. IEEE ICC, Kyoto,</w:t>
      </w:r>
      <w:r>
        <w:rPr>
          <w:color w:val="000000"/>
          <w:sz w:val="28"/>
          <w:szCs w:val="28"/>
        </w:rPr>
        <w:br/>
        <w:t>Japan, Jun. 2011, pp. 1–5.</w:t>
      </w:r>
    </w:p>
    <w:p w14:paraId="15DBADA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7A15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G. E. </w:t>
      </w:r>
      <w:proofErr w:type="spellStart"/>
      <w:r>
        <w:rPr>
          <w:color w:val="000000"/>
          <w:sz w:val="28"/>
          <w:szCs w:val="28"/>
        </w:rPr>
        <w:t>Asimakopoulou</w:t>
      </w:r>
      <w:proofErr w:type="spellEnd"/>
      <w:r>
        <w:rPr>
          <w:color w:val="000000"/>
          <w:sz w:val="28"/>
          <w:szCs w:val="28"/>
        </w:rPr>
        <w:t xml:space="preserve">, A. L. </w:t>
      </w:r>
      <w:proofErr w:type="spellStart"/>
      <w:r>
        <w:rPr>
          <w:color w:val="000000"/>
          <w:sz w:val="28"/>
          <w:szCs w:val="28"/>
        </w:rPr>
        <w:t>Dimeas</w:t>
      </w:r>
      <w:proofErr w:type="spellEnd"/>
      <w:r>
        <w:rPr>
          <w:color w:val="000000"/>
          <w:sz w:val="28"/>
          <w:szCs w:val="28"/>
        </w:rPr>
        <w:t xml:space="preserve">, and N. D. </w:t>
      </w:r>
      <w:proofErr w:type="spellStart"/>
      <w:r>
        <w:rPr>
          <w:color w:val="000000"/>
          <w:sz w:val="28"/>
          <w:szCs w:val="28"/>
        </w:rPr>
        <w:t>Hatziargyriou</w:t>
      </w:r>
      <w:proofErr w:type="spellEnd"/>
      <w:r>
        <w:rPr>
          <w:color w:val="000000"/>
          <w:sz w:val="28"/>
          <w:szCs w:val="28"/>
        </w:rPr>
        <w:t>, “</w:t>
      </w:r>
      <w:proofErr w:type="spellStart"/>
      <w:r>
        <w:rPr>
          <w:color w:val="000000"/>
          <w:sz w:val="28"/>
          <w:szCs w:val="28"/>
        </w:rPr>
        <w:t>Leaderfollower</w:t>
      </w:r>
      <w:proofErr w:type="spellEnd"/>
      <w:r>
        <w:rPr>
          <w:color w:val="000000"/>
          <w:sz w:val="28"/>
          <w:szCs w:val="28"/>
        </w:rPr>
        <w:t xml:space="preserve"> strategies for energy management of multi-</w:t>
      </w:r>
      <w:proofErr w:type="spellStart"/>
      <w:r>
        <w:rPr>
          <w:color w:val="000000"/>
          <w:sz w:val="28"/>
          <w:szCs w:val="28"/>
        </w:rPr>
        <w:t>microgrids</w:t>
      </w:r>
      <w:proofErr w:type="spellEnd"/>
      <w:r>
        <w:rPr>
          <w:color w:val="000000"/>
          <w:sz w:val="28"/>
          <w:szCs w:val="28"/>
        </w:rPr>
        <w:t>,” IEEE</w:t>
      </w:r>
      <w:r>
        <w:rPr>
          <w:color w:val="000000"/>
          <w:sz w:val="28"/>
          <w:szCs w:val="28"/>
        </w:rPr>
        <w:br/>
        <w:t>Trans. Smart Grid, vol. 4, no. 4, pp. 1909–1916, Dec. 2013.</w:t>
      </w:r>
    </w:p>
    <w:p w14:paraId="72FD12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H. S. V. S. K. </w:t>
      </w:r>
      <w:proofErr w:type="spellStart"/>
      <w:r>
        <w:rPr>
          <w:color w:val="000000"/>
          <w:sz w:val="28"/>
          <w:szCs w:val="28"/>
        </w:rPr>
        <w:t>Nunna</w:t>
      </w:r>
      <w:proofErr w:type="spellEnd"/>
      <w:r>
        <w:rPr>
          <w:color w:val="000000"/>
          <w:sz w:val="28"/>
          <w:szCs w:val="28"/>
        </w:rPr>
        <w:t xml:space="preserve"> and S. </w:t>
      </w:r>
      <w:proofErr w:type="spellStart"/>
      <w:r>
        <w:rPr>
          <w:color w:val="000000"/>
          <w:sz w:val="28"/>
          <w:szCs w:val="28"/>
        </w:rPr>
        <w:t>Doolla</w:t>
      </w:r>
      <w:proofErr w:type="spellEnd"/>
      <w:r>
        <w:rPr>
          <w:color w:val="000000"/>
          <w:sz w:val="28"/>
          <w:szCs w:val="28"/>
        </w:rPr>
        <w:t>, “</w:t>
      </w:r>
      <w:r>
        <w:rPr>
          <w:sz w:val="28"/>
          <w:szCs w:val="28"/>
        </w:rPr>
        <w:t>Multi agent-based</w:t>
      </w:r>
      <w:r>
        <w:rPr>
          <w:color w:val="000000"/>
          <w:sz w:val="28"/>
          <w:szCs w:val="28"/>
        </w:rPr>
        <w:t xml:space="preserve"> </w:t>
      </w:r>
      <w:r>
        <w:rPr>
          <w:sz w:val="28"/>
          <w:szCs w:val="28"/>
        </w:rPr>
        <w:t>distributed energy</w:t>
      </w:r>
      <w:r>
        <w:rPr>
          <w:color w:val="000000"/>
          <w:sz w:val="28"/>
          <w:szCs w:val="28"/>
        </w:rPr>
        <w:t xml:space="preserve">-resource management for intelligent </w:t>
      </w:r>
      <w:proofErr w:type="spellStart"/>
      <w:r>
        <w:rPr>
          <w:color w:val="000000"/>
          <w:sz w:val="28"/>
          <w:szCs w:val="28"/>
        </w:rPr>
        <w:t>microgrids</w:t>
      </w:r>
      <w:proofErr w:type="spellEnd"/>
      <w:r>
        <w:rPr>
          <w:color w:val="000000"/>
          <w:sz w:val="28"/>
          <w:szCs w:val="28"/>
        </w:rPr>
        <w:t>,” IEEE Trans.</w:t>
      </w:r>
      <w:r>
        <w:rPr>
          <w:color w:val="000000"/>
          <w:sz w:val="28"/>
          <w:szCs w:val="28"/>
        </w:rPr>
        <w:br/>
        <w:t>Ind. Electron., vol. 60, no. 4, pp. 1678–1687, Apr. 2013</w:t>
      </w:r>
    </w:p>
    <w:p w14:paraId="71C2BD6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M. Ali, “Electricity trading among </w:t>
      </w:r>
      <w:proofErr w:type="spellStart"/>
      <w:r>
        <w:rPr>
          <w:color w:val="000000"/>
          <w:sz w:val="28"/>
          <w:szCs w:val="28"/>
        </w:rPr>
        <w:t>microgrids</w:t>
      </w:r>
      <w:proofErr w:type="spellEnd"/>
      <w:r>
        <w:rPr>
          <w:color w:val="000000"/>
          <w:sz w:val="28"/>
          <w:szCs w:val="28"/>
        </w:rPr>
        <w:t>,” Master’s thesis, The</w:t>
      </w:r>
      <w:r>
        <w:rPr>
          <w:color w:val="000000"/>
          <w:sz w:val="28"/>
          <w:szCs w:val="28"/>
        </w:rPr>
        <w:br/>
        <w:t xml:space="preserve">University of </w:t>
      </w:r>
      <w:proofErr w:type="spellStart"/>
      <w:r>
        <w:rPr>
          <w:color w:val="000000"/>
          <w:sz w:val="28"/>
          <w:szCs w:val="28"/>
        </w:rPr>
        <w:t>Strathclyde</w:t>
      </w:r>
      <w:proofErr w:type="spellEnd"/>
      <w:r>
        <w:rPr>
          <w:color w:val="000000"/>
          <w:sz w:val="28"/>
          <w:szCs w:val="28"/>
        </w:rPr>
        <w:t>, Glasgow, UK, 2009. [Online]. Available:</w:t>
      </w:r>
      <w:r>
        <w:rPr>
          <w:color w:val="000000"/>
          <w:sz w:val="28"/>
          <w:szCs w:val="28"/>
        </w:rPr>
        <w:br/>
      </w:r>
      <w:hyperlink r:id="rId9">
        <w:r>
          <w:rPr>
            <w:color w:val="000000"/>
            <w:sz w:val="28"/>
            <w:szCs w:val="28"/>
          </w:rPr>
          <w:t>http://www.esru.strath.ac.uk/Documents/MSc 2009/Ali.pdf</w:t>
        </w:r>
      </w:hyperlink>
    </w:p>
    <w:p w14:paraId="56E9261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W. </w:t>
      </w:r>
      <w:proofErr w:type="spellStart"/>
      <w:r>
        <w:rPr>
          <w:color w:val="000000"/>
          <w:sz w:val="28"/>
          <w:szCs w:val="28"/>
        </w:rPr>
        <w:t>Saad</w:t>
      </w:r>
      <w:proofErr w:type="spellEnd"/>
      <w:r>
        <w:rPr>
          <w:color w:val="000000"/>
          <w:sz w:val="28"/>
          <w:szCs w:val="28"/>
        </w:rPr>
        <w:t>, Z. Han, and H. V. Poor, “Coalitional game theory for cooperative micro-grid distribution networks,” in Proc. IEEE ICC, Kyoto,</w:t>
      </w:r>
      <w:r>
        <w:rPr>
          <w:color w:val="000000"/>
          <w:sz w:val="28"/>
          <w:szCs w:val="28"/>
        </w:rPr>
        <w:br/>
        <w:t>Japan, Jun. 2011, pp. 1–5.</w:t>
      </w:r>
    </w:p>
    <w:p w14:paraId="4967C63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Matamoros, D. </w:t>
      </w:r>
      <w:proofErr w:type="spellStart"/>
      <w:r>
        <w:rPr>
          <w:color w:val="000000"/>
          <w:sz w:val="28"/>
          <w:szCs w:val="28"/>
        </w:rPr>
        <w:t>Gregoratti</w:t>
      </w:r>
      <w:proofErr w:type="spellEnd"/>
      <w:r>
        <w:rPr>
          <w:color w:val="000000"/>
          <w:sz w:val="28"/>
          <w:szCs w:val="28"/>
        </w:rPr>
        <w:t xml:space="preserve">, and M. </w:t>
      </w:r>
      <w:proofErr w:type="spellStart"/>
      <w:r>
        <w:rPr>
          <w:color w:val="000000"/>
          <w:sz w:val="28"/>
          <w:szCs w:val="28"/>
        </w:rPr>
        <w:t>Dohler</w:t>
      </w:r>
      <w:proofErr w:type="spellEnd"/>
      <w:r>
        <w:rPr>
          <w:color w:val="000000"/>
          <w:sz w:val="28"/>
          <w:szCs w:val="28"/>
        </w:rPr>
        <w:t>, “</w:t>
      </w:r>
      <w:proofErr w:type="spellStart"/>
      <w:r>
        <w:rPr>
          <w:color w:val="000000"/>
          <w:sz w:val="28"/>
          <w:szCs w:val="28"/>
        </w:rPr>
        <w:t>Microgrids</w:t>
      </w:r>
      <w:proofErr w:type="spellEnd"/>
      <w:r>
        <w:rPr>
          <w:color w:val="000000"/>
          <w:sz w:val="28"/>
          <w:szCs w:val="28"/>
        </w:rPr>
        <w:t xml:space="preserve">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D2C98E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G. E. </w:t>
      </w:r>
      <w:proofErr w:type="spellStart"/>
      <w:r>
        <w:rPr>
          <w:color w:val="000000"/>
          <w:sz w:val="28"/>
          <w:szCs w:val="28"/>
        </w:rPr>
        <w:t>Asimakopoulou</w:t>
      </w:r>
      <w:proofErr w:type="spellEnd"/>
      <w:r>
        <w:rPr>
          <w:color w:val="000000"/>
          <w:sz w:val="28"/>
          <w:szCs w:val="28"/>
        </w:rPr>
        <w:t xml:space="preserve">, A. L. </w:t>
      </w:r>
      <w:proofErr w:type="spellStart"/>
      <w:r>
        <w:rPr>
          <w:color w:val="000000"/>
          <w:sz w:val="28"/>
          <w:szCs w:val="28"/>
        </w:rPr>
        <w:t>Dimeas</w:t>
      </w:r>
      <w:proofErr w:type="spellEnd"/>
      <w:r>
        <w:rPr>
          <w:color w:val="000000"/>
          <w:sz w:val="28"/>
          <w:szCs w:val="28"/>
        </w:rPr>
        <w:t xml:space="preserve">, and N. D. </w:t>
      </w:r>
      <w:proofErr w:type="spellStart"/>
      <w:r>
        <w:rPr>
          <w:color w:val="000000"/>
          <w:sz w:val="28"/>
          <w:szCs w:val="28"/>
        </w:rPr>
        <w:t>Hatziargyriou</w:t>
      </w:r>
      <w:proofErr w:type="spellEnd"/>
      <w:r>
        <w:rPr>
          <w:color w:val="000000"/>
          <w:sz w:val="28"/>
          <w:szCs w:val="28"/>
        </w:rPr>
        <w:t>, “</w:t>
      </w:r>
      <w:proofErr w:type="spellStart"/>
      <w:r>
        <w:rPr>
          <w:color w:val="000000"/>
          <w:sz w:val="28"/>
          <w:szCs w:val="28"/>
        </w:rPr>
        <w:t>Leaderfollower</w:t>
      </w:r>
      <w:proofErr w:type="spellEnd"/>
      <w:r>
        <w:rPr>
          <w:color w:val="000000"/>
          <w:sz w:val="28"/>
          <w:szCs w:val="28"/>
        </w:rPr>
        <w:t xml:space="preserve"> strategies for energy management of multi-</w:t>
      </w:r>
      <w:proofErr w:type="spellStart"/>
      <w:r>
        <w:rPr>
          <w:color w:val="000000"/>
          <w:sz w:val="28"/>
          <w:szCs w:val="28"/>
        </w:rPr>
        <w:t>microgrids</w:t>
      </w:r>
      <w:proofErr w:type="spellEnd"/>
      <w:r>
        <w:rPr>
          <w:color w:val="000000"/>
          <w:sz w:val="28"/>
          <w:szCs w:val="28"/>
        </w:rPr>
        <w:t>,” IEEE</w:t>
      </w:r>
      <w:r>
        <w:rPr>
          <w:color w:val="000000"/>
          <w:sz w:val="28"/>
          <w:szCs w:val="28"/>
        </w:rPr>
        <w:br/>
        <w:t>Trans. Smart Grid, vol. 4, no. 4, pp. 1909–1916, Dec. 2013.</w:t>
      </w:r>
    </w:p>
    <w:p w14:paraId="22F2BD19"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H. S. V. S. K. </w:t>
      </w:r>
      <w:proofErr w:type="spellStart"/>
      <w:r>
        <w:rPr>
          <w:color w:val="000000"/>
          <w:sz w:val="28"/>
          <w:szCs w:val="28"/>
        </w:rPr>
        <w:t>Nunna</w:t>
      </w:r>
      <w:proofErr w:type="spellEnd"/>
      <w:r>
        <w:rPr>
          <w:color w:val="000000"/>
          <w:sz w:val="28"/>
          <w:szCs w:val="28"/>
        </w:rPr>
        <w:t xml:space="preserve"> and S. </w:t>
      </w:r>
      <w:proofErr w:type="spellStart"/>
      <w:r>
        <w:rPr>
          <w:color w:val="000000"/>
          <w:sz w:val="28"/>
          <w:szCs w:val="28"/>
        </w:rPr>
        <w:t>Doolla</w:t>
      </w:r>
      <w:proofErr w:type="spellEnd"/>
      <w:r>
        <w:rPr>
          <w:color w:val="000000"/>
          <w:sz w:val="28"/>
          <w:szCs w:val="28"/>
        </w:rPr>
        <w:t>, “</w:t>
      </w:r>
      <w:r>
        <w:rPr>
          <w:sz w:val="28"/>
          <w:szCs w:val="28"/>
        </w:rPr>
        <w:t>Multi agent-based</w:t>
      </w:r>
      <w:r>
        <w:rPr>
          <w:color w:val="000000"/>
          <w:sz w:val="28"/>
          <w:szCs w:val="28"/>
        </w:rPr>
        <w:t xml:space="preserve"> </w:t>
      </w:r>
      <w:r>
        <w:rPr>
          <w:sz w:val="28"/>
          <w:szCs w:val="28"/>
        </w:rPr>
        <w:t>distributed energy</w:t>
      </w:r>
      <w:r>
        <w:rPr>
          <w:color w:val="000000"/>
          <w:sz w:val="28"/>
          <w:szCs w:val="28"/>
        </w:rPr>
        <w:t xml:space="preserve">-resource management for intelligent </w:t>
      </w:r>
      <w:proofErr w:type="spellStart"/>
      <w:r>
        <w:rPr>
          <w:color w:val="000000"/>
          <w:sz w:val="28"/>
          <w:szCs w:val="28"/>
        </w:rPr>
        <w:t>microgrids</w:t>
      </w:r>
      <w:proofErr w:type="spellEnd"/>
      <w:r>
        <w:rPr>
          <w:color w:val="000000"/>
          <w:sz w:val="28"/>
          <w:szCs w:val="28"/>
        </w:rPr>
        <w:t>,” IEEE Trans.</w:t>
      </w:r>
      <w:r>
        <w:rPr>
          <w:color w:val="000000"/>
          <w:sz w:val="28"/>
          <w:szCs w:val="28"/>
        </w:rPr>
        <w:br/>
        <w:t>Ind. Electron., vol. 60, no. 4, pp. 1678–1687, Apr. 2013</w:t>
      </w:r>
    </w:p>
    <w:p w14:paraId="554D2021"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[16] H. M. </w:t>
      </w:r>
      <w:proofErr w:type="spellStart"/>
      <w:r>
        <w:rPr>
          <w:color w:val="000000"/>
          <w:sz w:val="28"/>
          <w:szCs w:val="28"/>
        </w:rPr>
        <w:t>Soliman</w:t>
      </w:r>
      <w:proofErr w:type="spellEnd"/>
      <w:r>
        <w:rPr>
          <w:color w:val="000000"/>
          <w:sz w:val="28"/>
          <w:szCs w:val="28"/>
        </w:rPr>
        <w:t xml:space="preserve"> and A. Leon-Garcia, “Game-Theoretic Demand-Side</w:t>
      </w:r>
      <w:r>
        <w:rPr>
          <w:color w:val="000000"/>
          <w:sz w:val="28"/>
          <w:szCs w:val="28"/>
        </w:rPr>
        <w:br/>
        <w:t>Management with Storage Devices for the Future Smart Grid,” IEEE</w:t>
      </w:r>
      <w:r>
        <w:rPr>
          <w:color w:val="000000"/>
          <w:sz w:val="28"/>
          <w:szCs w:val="28"/>
        </w:rPr>
        <w:br/>
        <w:t>Transactions on Smart Grid, vol. 5, no. 3, pp. 1475–1485, 2014.</w:t>
      </w:r>
    </w:p>
    <w:p w14:paraId="0AD666BC"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W. </w:t>
      </w:r>
      <w:proofErr w:type="spellStart"/>
      <w:r>
        <w:rPr>
          <w:color w:val="000000"/>
          <w:sz w:val="28"/>
          <w:szCs w:val="28"/>
        </w:rPr>
        <w:t>Tushar</w:t>
      </w:r>
      <w:proofErr w:type="spellEnd"/>
      <w:r>
        <w:rPr>
          <w:color w:val="000000"/>
          <w:sz w:val="28"/>
          <w:szCs w:val="28"/>
        </w:rPr>
        <w:t xml:space="preserve">, J. A. Zhang, D. B. Smith, H. V. Poor, and S. </w:t>
      </w:r>
      <w:proofErr w:type="spellStart"/>
      <w:r>
        <w:rPr>
          <w:color w:val="000000"/>
          <w:sz w:val="28"/>
          <w:szCs w:val="28"/>
        </w:rPr>
        <w:t>Thiebaux</w:t>
      </w:r>
      <w:proofErr w:type="spellEnd"/>
      <w:r>
        <w:rPr>
          <w:color w:val="000000"/>
          <w:sz w:val="28"/>
          <w:szCs w:val="28"/>
        </w:rPr>
        <w:t>, ´</w:t>
      </w:r>
      <w:r>
        <w:rPr>
          <w:color w:val="000000"/>
          <w:sz w:val="28"/>
          <w:szCs w:val="28"/>
        </w:rPr>
        <w:br/>
        <w:t xml:space="preserve">“Prioritizing Consumers in Smart Grid: A </w:t>
      </w:r>
      <w:r>
        <w:rPr>
          <w:sz w:val="28"/>
          <w:szCs w:val="28"/>
        </w:rPr>
        <w:t>Game-Theoretic</w:t>
      </w:r>
      <w:r>
        <w:rPr>
          <w:color w:val="000000"/>
          <w:sz w:val="28"/>
          <w:szCs w:val="28"/>
        </w:rPr>
        <w:t xml:space="preserve"> Approach,”</w:t>
      </w:r>
      <w:r>
        <w:rPr>
          <w:color w:val="000000"/>
          <w:sz w:val="28"/>
          <w:szCs w:val="28"/>
        </w:rPr>
        <w:br/>
        <w:t>IEEE Transactions on Smart Grid, vol. 5, no. 3, pp. 1429–1438, 2014.</w:t>
      </w:r>
    </w:p>
    <w:p w14:paraId="5E2FFE7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w:t>
      </w:r>
      <w:proofErr w:type="spellStart"/>
      <w:r>
        <w:rPr>
          <w:color w:val="000000"/>
          <w:sz w:val="28"/>
          <w:szCs w:val="28"/>
        </w:rPr>
        <w:t>Guo</w:t>
      </w:r>
      <w:proofErr w:type="spellEnd"/>
      <w:r>
        <w:rPr>
          <w:color w:val="000000"/>
          <w:sz w:val="28"/>
          <w:szCs w:val="28"/>
        </w:rPr>
        <w:t>, J. K. Choi, and M. Zukerman, “Distributed Energy</w:t>
      </w:r>
      <w:r>
        <w:rPr>
          <w:color w:val="000000"/>
          <w:sz w:val="28"/>
          <w:szCs w:val="28"/>
        </w:rPr>
        <w:br/>
        <w:t xml:space="preserve">Trading in </w:t>
      </w:r>
      <w:proofErr w:type="spellStart"/>
      <w:r>
        <w:rPr>
          <w:color w:val="000000"/>
          <w:sz w:val="28"/>
          <w:szCs w:val="28"/>
        </w:rPr>
        <w:t>Microgrids</w:t>
      </w:r>
      <w:proofErr w:type="spellEnd"/>
      <w:r>
        <w:rPr>
          <w:color w:val="000000"/>
          <w:sz w:val="28"/>
          <w:szCs w:val="28"/>
        </w:rPr>
        <w:t xml:space="preserve">: A </w:t>
      </w:r>
      <w:r>
        <w:rPr>
          <w:sz w:val="28"/>
          <w:szCs w:val="28"/>
        </w:rPr>
        <w:t>Game-Theoretic</w:t>
      </w:r>
      <w:r>
        <w:rPr>
          <w:color w:val="000000"/>
          <w:sz w:val="28"/>
          <w:szCs w:val="28"/>
        </w:rPr>
        <w:t xml:space="preserve"> Model and Its Equilibrium</w:t>
      </w:r>
      <w:r>
        <w:rPr>
          <w:color w:val="000000"/>
          <w:sz w:val="28"/>
          <w:szCs w:val="28"/>
        </w:rPr>
        <w:br/>
        <w:t>Analysis,” IEEE Transactions on Industrial Electronics, vol. 62, no. 6,</w:t>
      </w:r>
      <w:r>
        <w:rPr>
          <w:color w:val="000000"/>
          <w:sz w:val="28"/>
          <w:szCs w:val="28"/>
        </w:rPr>
        <w:br/>
        <w:t>pp. 3524–3533, 2015.</w:t>
      </w:r>
    </w:p>
    <w:p w14:paraId="724299C2" w14:textId="77777777" w:rsidR="004133E7" w:rsidRDefault="00BB3CB6">
      <w:pPr>
        <w:numPr>
          <w:ilvl w:val="0"/>
          <w:numId w:val="2"/>
        </w:numPr>
        <w:pBdr>
          <w:top w:val="nil"/>
          <w:left w:val="nil"/>
          <w:bottom w:val="nil"/>
          <w:right w:val="nil"/>
          <w:between w:val="nil"/>
        </w:pBdr>
        <w:spacing w:after="0"/>
        <w:rPr>
          <w:color w:val="000000"/>
          <w:sz w:val="28"/>
          <w:szCs w:val="28"/>
        </w:rPr>
      </w:pPr>
      <w:bookmarkStart w:id="2" w:name="_heading=h.1fob9te" w:colFirst="0" w:colLast="0"/>
      <w:bookmarkEnd w:id="2"/>
      <w:r>
        <w:rPr>
          <w:color w:val="000000"/>
          <w:sz w:val="28"/>
          <w:szCs w:val="28"/>
        </w:rPr>
        <w:t>H. Wang and J. Huang, “Incentivizing energy trading for interconnected</w:t>
      </w:r>
      <w:r>
        <w:rPr>
          <w:color w:val="000000"/>
          <w:sz w:val="28"/>
          <w:szCs w:val="28"/>
        </w:rPr>
        <w:br/>
      </w:r>
      <w:proofErr w:type="spellStart"/>
      <w:r>
        <w:rPr>
          <w:color w:val="000000"/>
          <w:sz w:val="28"/>
          <w:szCs w:val="28"/>
        </w:rPr>
        <w:t>microgrids</w:t>
      </w:r>
      <w:proofErr w:type="spellEnd"/>
      <w:r>
        <w:rPr>
          <w:color w:val="000000"/>
          <w:sz w:val="28"/>
          <w:szCs w:val="28"/>
        </w:rPr>
        <w:t>,” IEEE Trans. Smart Grid, 2016, in press.</w:t>
      </w:r>
    </w:p>
    <w:p w14:paraId="0011A8F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 </w:t>
      </w:r>
      <w:proofErr w:type="spellStart"/>
      <w:r>
        <w:rPr>
          <w:color w:val="000000"/>
          <w:sz w:val="28"/>
          <w:szCs w:val="28"/>
        </w:rPr>
        <w:t>Yaagoubi</w:t>
      </w:r>
      <w:proofErr w:type="spellEnd"/>
      <w:r>
        <w:rPr>
          <w:color w:val="000000"/>
          <w:sz w:val="28"/>
          <w:szCs w:val="28"/>
        </w:rPr>
        <w:t xml:space="preserve"> and H. T. </w:t>
      </w:r>
      <w:proofErr w:type="spellStart"/>
      <w:r>
        <w:rPr>
          <w:color w:val="000000"/>
          <w:sz w:val="28"/>
          <w:szCs w:val="28"/>
        </w:rPr>
        <w:t>Mouftah</w:t>
      </w:r>
      <w:proofErr w:type="spellEnd"/>
      <w:r>
        <w:rPr>
          <w:color w:val="000000"/>
          <w:sz w:val="28"/>
          <w:szCs w:val="28"/>
        </w:rPr>
        <w:t xml:space="preserve">, “A Distributed </w:t>
      </w:r>
      <w:r>
        <w:rPr>
          <w:sz w:val="28"/>
          <w:szCs w:val="28"/>
        </w:rPr>
        <w:t>Game-Theoretic</w:t>
      </w:r>
      <w:r>
        <w:rPr>
          <w:color w:val="000000"/>
          <w:sz w:val="28"/>
          <w:szCs w:val="28"/>
        </w:rPr>
        <w:br/>
        <w:t>Approach to Energy Trading in the Smart Grid,” 2015 IEEE Electrical</w:t>
      </w:r>
      <w:r>
        <w:rPr>
          <w:color w:val="000000"/>
          <w:sz w:val="28"/>
          <w:szCs w:val="28"/>
        </w:rPr>
        <w:br/>
        <w:t>Power and Energy Conference (EPEC), pp. 203–208, 2015</w:t>
      </w:r>
    </w:p>
    <w:p w14:paraId="408B6D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L. Zhang, Z. Li, and C. Wu, “Randomized auction design for electricity</w:t>
      </w:r>
      <w:r>
        <w:rPr>
          <w:color w:val="000000"/>
          <w:sz w:val="28"/>
          <w:szCs w:val="28"/>
        </w:rPr>
        <w:br/>
        <w:t xml:space="preserve">markets between grids and </w:t>
      </w:r>
      <w:proofErr w:type="spellStart"/>
      <w:r>
        <w:rPr>
          <w:color w:val="000000"/>
          <w:sz w:val="28"/>
          <w:szCs w:val="28"/>
        </w:rPr>
        <w:t>microgrids</w:t>
      </w:r>
      <w:proofErr w:type="spellEnd"/>
      <w:r>
        <w:rPr>
          <w:color w:val="000000"/>
          <w:sz w:val="28"/>
          <w:szCs w:val="28"/>
        </w:rPr>
        <w:t>,” in Proc. ACM SIGMETRICS,</w:t>
      </w:r>
      <w:r>
        <w:rPr>
          <w:color w:val="000000"/>
          <w:sz w:val="28"/>
          <w:szCs w:val="28"/>
        </w:rPr>
        <w:br/>
        <w:t>Austin, TX, USA, 2014, pp. 99–110</w:t>
      </w:r>
    </w:p>
    <w:p w14:paraId="3FFBB2A2"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w:t>
      </w:r>
      <w:proofErr w:type="spellStart"/>
      <w:r>
        <w:rPr>
          <w:color w:val="000000"/>
          <w:sz w:val="28"/>
          <w:szCs w:val="28"/>
        </w:rPr>
        <w:t>Maharjan</w:t>
      </w:r>
      <w:proofErr w:type="spellEnd"/>
      <w:r>
        <w:rPr>
          <w:color w:val="000000"/>
          <w:sz w:val="28"/>
          <w:szCs w:val="28"/>
        </w:rPr>
        <w:t>, Q. Zhu, and Y. e. a. Zhang, “Dependable demand response</w:t>
      </w:r>
      <w:r>
        <w:rPr>
          <w:color w:val="000000"/>
          <w:sz w:val="28"/>
          <w:szCs w:val="28"/>
        </w:rPr>
        <w:br/>
        <w:t xml:space="preserve">management in the smart grid: A </w:t>
      </w:r>
      <w:proofErr w:type="spellStart"/>
      <w:r>
        <w:rPr>
          <w:sz w:val="28"/>
          <w:szCs w:val="28"/>
        </w:rPr>
        <w:t>Stackelberg</w:t>
      </w:r>
      <w:proofErr w:type="spellEnd"/>
      <w:r>
        <w:rPr>
          <w:color w:val="000000"/>
          <w:sz w:val="28"/>
          <w:szCs w:val="28"/>
        </w:rPr>
        <w:t xml:space="preserve"> game approach,” I</w:t>
      </w:r>
      <w:r>
        <w:rPr>
          <w:color w:val="000000"/>
        </w:rPr>
        <w:t>EEE</w:t>
      </w:r>
      <w:r>
        <w:rPr>
          <w:color w:val="000000"/>
        </w:rPr>
        <w:br/>
      </w:r>
      <w:r>
        <w:rPr>
          <w:color w:val="000000"/>
          <w:sz w:val="28"/>
          <w:szCs w:val="28"/>
        </w:rPr>
        <w:t>Trans. Smart Grid, vol. 4, no. 1, pp. 120–132, Mar. 2013</w:t>
      </w:r>
    </w:p>
    <w:p w14:paraId="3600D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B.-G. Kim, Y. Zhang, and M. e. a. van der </w:t>
      </w:r>
      <w:proofErr w:type="spellStart"/>
      <w:r>
        <w:rPr>
          <w:color w:val="000000"/>
          <w:sz w:val="28"/>
          <w:szCs w:val="28"/>
        </w:rPr>
        <w:t>Schaar</w:t>
      </w:r>
      <w:proofErr w:type="spellEnd"/>
      <w:r>
        <w:rPr>
          <w:color w:val="000000"/>
          <w:sz w:val="28"/>
          <w:szCs w:val="28"/>
        </w:rPr>
        <w:t>, “Dynamic pricing</w:t>
      </w:r>
      <w:r>
        <w:rPr>
          <w:color w:val="000000"/>
          <w:sz w:val="28"/>
          <w:szCs w:val="28"/>
        </w:rPr>
        <w:br/>
        <w:t>and energy consumption scheduling with reinforcement learning,” IEEE</w:t>
      </w:r>
      <w:r>
        <w:rPr>
          <w:color w:val="000000"/>
          <w:sz w:val="28"/>
          <w:szCs w:val="28"/>
        </w:rPr>
        <w:br/>
        <w:t>Trans. Smart Grid, vol. 7, no. 5, pp. 2187–2198, Nov. 2016</w:t>
      </w:r>
    </w:p>
    <w:p w14:paraId="58AEAB7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Y. Zhang and M. van der </w:t>
      </w:r>
      <w:proofErr w:type="spellStart"/>
      <w:r>
        <w:rPr>
          <w:color w:val="000000"/>
          <w:sz w:val="28"/>
          <w:szCs w:val="28"/>
        </w:rPr>
        <w:t>Schaar</w:t>
      </w:r>
      <w:proofErr w:type="spellEnd"/>
      <w:r>
        <w:rPr>
          <w:color w:val="000000"/>
          <w:sz w:val="28"/>
          <w:szCs w:val="28"/>
        </w:rPr>
        <w:t>, “Structure-aware stochastic storage</w:t>
      </w:r>
      <w:r>
        <w:rPr>
          <w:color w:val="000000"/>
          <w:sz w:val="28"/>
          <w:szCs w:val="28"/>
        </w:rPr>
        <w:br/>
        <w:t>management in smart grids,” IEEE Journal of Selected Topics in Signal</w:t>
      </w:r>
      <w:r>
        <w:rPr>
          <w:color w:val="000000"/>
          <w:sz w:val="28"/>
          <w:szCs w:val="28"/>
        </w:rPr>
        <w:br/>
        <w:t>Processing, vol. 8, no. 6, pp. 1098–1110, Dec. 2014.</w:t>
      </w:r>
    </w:p>
    <w:p w14:paraId="3FF5B29A"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Z. Wen, D. O’Neill, and H. R. </w:t>
      </w:r>
      <w:proofErr w:type="spellStart"/>
      <w:r>
        <w:rPr>
          <w:color w:val="000000"/>
          <w:sz w:val="28"/>
          <w:szCs w:val="28"/>
        </w:rPr>
        <w:t>Maei</w:t>
      </w:r>
      <w:proofErr w:type="spellEnd"/>
      <w:r>
        <w:rPr>
          <w:color w:val="000000"/>
          <w:sz w:val="28"/>
          <w:szCs w:val="28"/>
        </w:rPr>
        <w:t>, “Optimal demand response using</w:t>
      </w:r>
      <w:r>
        <w:rPr>
          <w:color w:val="000000"/>
          <w:sz w:val="28"/>
          <w:szCs w:val="28"/>
        </w:rPr>
        <w:br/>
        <w:t>device-based reinforcement learning,” abs/1401.1549, 2014. [Online].</w:t>
      </w:r>
      <w:r>
        <w:rPr>
          <w:color w:val="000000"/>
          <w:sz w:val="28"/>
          <w:szCs w:val="28"/>
        </w:rPr>
        <w:br/>
        <w:t>Available: I://arxiv.org/abs/1401.1549</w:t>
      </w:r>
    </w:p>
    <w:p w14:paraId="4FD18FC4"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E. Kara, M. </w:t>
      </w:r>
      <w:proofErr w:type="spellStart"/>
      <w:r>
        <w:rPr>
          <w:color w:val="000000"/>
          <w:sz w:val="28"/>
          <w:szCs w:val="28"/>
        </w:rPr>
        <w:t>Berges</w:t>
      </w:r>
      <w:proofErr w:type="spellEnd"/>
      <w:r>
        <w:rPr>
          <w:color w:val="000000"/>
          <w:sz w:val="28"/>
          <w:szCs w:val="28"/>
        </w:rPr>
        <w:t xml:space="preserve">, B. Krogh, and S. </w:t>
      </w:r>
      <w:proofErr w:type="spellStart"/>
      <w:r>
        <w:rPr>
          <w:color w:val="000000"/>
          <w:sz w:val="28"/>
          <w:szCs w:val="28"/>
        </w:rPr>
        <w:t>Kar</w:t>
      </w:r>
      <w:proofErr w:type="spellEnd"/>
      <w:r>
        <w:rPr>
          <w:color w:val="000000"/>
          <w:sz w:val="28"/>
          <w:szCs w:val="28"/>
        </w:rPr>
        <w:t>, “Using smart devices for</w:t>
      </w:r>
      <w:r>
        <w:rPr>
          <w:color w:val="000000"/>
          <w:sz w:val="28"/>
          <w:szCs w:val="28"/>
        </w:rPr>
        <w:br/>
        <w:t>system-level management and control in the smart grid: A reinforcement</w:t>
      </w:r>
      <w:r>
        <w:rPr>
          <w:color w:val="000000"/>
          <w:sz w:val="28"/>
          <w:szCs w:val="28"/>
        </w:rPr>
        <w:br/>
        <w:t xml:space="preserve">learning framework,” in IEEE </w:t>
      </w:r>
      <w:proofErr w:type="spellStart"/>
      <w:r>
        <w:rPr>
          <w:color w:val="000000"/>
          <w:sz w:val="28"/>
          <w:szCs w:val="28"/>
        </w:rPr>
        <w:t>SmartGridComm</w:t>
      </w:r>
      <w:proofErr w:type="spellEnd"/>
      <w:r>
        <w:rPr>
          <w:color w:val="000000"/>
          <w:sz w:val="28"/>
          <w:szCs w:val="28"/>
        </w:rPr>
        <w:t>, 2012</w:t>
      </w:r>
    </w:p>
    <w:p w14:paraId="35853988" w14:textId="77777777" w:rsidR="004133E7" w:rsidRDefault="00BB3CB6">
      <w:pPr>
        <w:numPr>
          <w:ilvl w:val="0"/>
          <w:numId w:val="2"/>
        </w:numPr>
        <w:pBdr>
          <w:top w:val="nil"/>
          <w:left w:val="nil"/>
          <w:bottom w:val="nil"/>
          <w:right w:val="nil"/>
          <w:between w:val="nil"/>
        </w:pBdr>
        <w:rPr>
          <w:color w:val="000000"/>
          <w:sz w:val="28"/>
          <w:szCs w:val="28"/>
        </w:rPr>
      </w:pPr>
      <w:proofErr w:type="spellStart"/>
      <w:r>
        <w:rPr>
          <w:color w:val="000000"/>
          <w:sz w:val="28"/>
          <w:szCs w:val="28"/>
        </w:rPr>
        <w:t>X.Wang</w:t>
      </w:r>
      <w:proofErr w:type="spellEnd"/>
      <w:r>
        <w:rPr>
          <w:color w:val="000000"/>
          <w:sz w:val="28"/>
          <w:szCs w:val="28"/>
        </w:rPr>
        <w:t xml:space="preserve">, M. Zhang, F. Ren, and T. Ito,” </w:t>
      </w:r>
      <w:proofErr w:type="spellStart"/>
      <w:r>
        <w:rPr>
          <w:color w:val="000000"/>
          <w:sz w:val="28"/>
          <w:szCs w:val="28"/>
        </w:rPr>
        <w:t>GongBroker</w:t>
      </w:r>
      <w:proofErr w:type="spellEnd"/>
      <w:r>
        <w:rPr>
          <w:color w:val="000000"/>
          <w:sz w:val="28"/>
          <w:szCs w:val="28"/>
        </w:rPr>
        <w:t>: A Broker Model for Power Trading in Smart Grids Markets “, International Conference on Web Intelligence and Intelligent Agent Technology, IEEE,2015</w:t>
      </w:r>
    </w:p>
    <w:sectPr w:rsidR="004133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sine">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73380"/>
    <w:multiLevelType w:val="multilevel"/>
    <w:tmpl w:val="DEEC8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0527AF"/>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6493EEE"/>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E7"/>
    <w:rsid w:val="00024F28"/>
    <w:rsid w:val="002233B1"/>
    <w:rsid w:val="00230F36"/>
    <w:rsid w:val="002D3B6D"/>
    <w:rsid w:val="00326542"/>
    <w:rsid w:val="004133E7"/>
    <w:rsid w:val="004276D5"/>
    <w:rsid w:val="00670E8F"/>
    <w:rsid w:val="006E6150"/>
    <w:rsid w:val="007376D3"/>
    <w:rsid w:val="008A212E"/>
    <w:rsid w:val="008F145E"/>
    <w:rsid w:val="00A71316"/>
    <w:rsid w:val="00BB3CB6"/>
    <w:rsid w:val="00C40F52"/>
    <w:rsid w:val="00D3063B"/>
    <w:rsid w:val="00E529EE"/>
    <w:rsid w:val="00FA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52F4"/>
  <w15:docId w15:val="{61C5A4EE-F6AA-42ED-986E-24A095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569B5"/>
    <w:rPr>
      <w:color w:val="808080"/>
    </w:rPr>
  </w:style>
  <w:style w:type="paragraph" w:styleId="Header">
    <w:name w:val="header"/>
    <w:basedOn w:val="Normal"/>
    <w:link w:val="HeaderChar"/>
    <w:uiPriority w:val="99"/>
    <w:unhideWhenUsed/>
    <w:rsid w:val="004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23"/>
  </w:style>
  <w:style w:type="paragraph" w:styleId="Footer">
    <w:name w:val="footer"/>
    <w:basedOn w:val="Normal"/>
    <w:link w:val="FooterChar"/>
    <w:uiPriority w:val="99"/>
    <w:unhideWhenUsed/>
    <w:rsid w:val="004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23"/>
  </w:style>
  <w:style w:type="paragraph" w:styleId="ListParagraph">
    <w:name w:val="List Paragraph"/>
    <w:basedOn w:val="Normal"/>
    <w:uiPriority w:val="34"/>
    <w:qFormat/>
    <w:rsid w:val="006745A8"/>
    <w:pPr>
      <w:ind w:left="720"/>
      <w:contextualSpacing/>
    </w:pPr>
  </w:style>
  <w:style w:type="character" w:styleId="Emphasis">
    <w:name w:val="Emphasis"/>
    <w:basedOn w:val="DefaultParagraphFont"/>
    <w:uiPriority w:val="20"/>
    <w:qFormat/>
    <w:rsid w:val="00C727F1"/>
    <w:rPr>
      <w:i/>
      <w:iCs/>
    </w:rPr>
  </w:style>
  <w:style w:type="character" w:styleId="Hyperlink">
    <w:name w:val="Hyperlink"/>
    <w:basedOn w:val="DefaultParagraphFont"/>
    <w:uiPriority w:val="99"/>
    <w:unhideWhenUsed/>
    <w:rsid w:val="0048538D"/>
    <w:rPr>
      <w:color w:val="0563C1" w:themeColor="hyperlink"/>
      <w:u w:val="single"/>
    </w:rPr>
  </w:style>
  <w:style w:type="character" w:customStyle="1" w:styleId="UnresolvedMention">
    <w:name w:val="Unresolved Mention"/>
    <w:basedOn w:val="DefaultParagraphFont"/>
    <w:uiPriority w:val="99"/>
    <w:semiHidden/>
    <w:unhideWhenUsed/>
    <w:rsid w:val="0048538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71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7320">
      <w:bodyDiv w:val="1"/>
      <w:marLeft w:val="0"/>
      <w:marRight w:val="0"/>
      <w:marTop w:val="0"/>
      <w:marBottom w:val="0"/>
      <w:divBdr>
        <w:top w:val="none" w:sz="0" w:space="0" w:color="auto"/>
        <w:left w:val="none" w:sz="0" w:space="0" w:color="auto"/>
        <w:bottom w:val="none" w:sz="0" w:space="0" w:color="auto"/>
        <w:right w:val="none" w:sz="0" w:space="0" w:color="auto"/>
      </w:divBdr>
    </w:div>
    <w:div w:id="1501852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ru.strath.ac.uk/Documents/MSc%202009/A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EVICCKUuRvORx/WAQSvDJvDVQ==">AMUW2mWRNIZAtzm1/MusfA0zLhpxMSiQOW2BVTyOoL/UuINf4Vv/zehj4eMiYFiVy+/LpHVpLOOfVpKoGF7m2Q8g3hz1Y9iMHgrJwiPlgAycBJ4/YAMpNtpIvKsbq0zi3rGN7B0nQkMGydVf81y64v5OqFkhurKE5m6htRfp2ug/F8/ioxUgS398E3Bt61pNv8Kkq0qeIf8mTYs1jsnNY3UCdHegI7oqvIi9bYtCdv/7y24Ab9pBjxI=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11</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8</cp:revision>
  <dcterms:created xsi:type="dcterms:W3CDTF">2020-01-29T11:28:00Z</dcterms:created>
  <dcterms:modified xsi:type="dcterms:W3CDTF">2020-08-03T13:29:00Z</dcterms:modified>
</cp:coreProperties>
</file>