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51A5F" w14:textId="18C9AA80" w:rsidR="00C0184C" w:rsidRDefault="00C0184C" w:rsidP="00C0184C">
      <w:pPr>
        <w:widowControl/>
        <w:spacing w:line="300" w:lineRule="auto"/>
        <w:jc w:val="left"/>
        <w:rPr>
          <w:rFonts w:ascii="Times New Roman" w:eastAsia="华文行楷" w:hAnsi="Times New Roman" w:cs="Times New Roman"/>
          <w:b/>
          <w:bCs/>
          <w:color w:val="385623" w:themeColor="accent6" w:themeShade="80"/>
          <w:sz w:val="40"/>
          <w:szCs w:val="36"/>
        </w:rPr>
      </w:pPr>
    </w:p>
    <w:p w14:paraId="0B9EAFAB" w14:textId="77777777" w:rsidR="0002172B" w:rsidRPr="00692695" w:rsidRDefault="0002172B" w:rsidP="00C0184C">
      <w:pPr>
        <w:widowControl/>
        <w:spacing w:line="300" w:lineRule="auto"/>
        <w:jc w:val="left"/>
        <w:rPr>
          <w:rFonts w:ascii="Times New Roman" w:eastAsia="华文行楷" w:hAnsi="Times New Roman" w:cs="Times New Roman"/>
          <w:b/>
          <w:bCs/>
          <w:color w:val="385623" w:themeColor="accent6" w:themeShade="80"/>
          <w:sz w:val="40"/>
          <w:szCs w:val="36"/>
        </w:rPr>
      </w:pPr>
    </w:p>
    <w:p w14:paraId="3FE4EA0B" w14:textId="02EB3482" w:rsidR="00C0184C" w:rsidRDefault="0002172B" w:rsidP="00C0184C">
      <w:pPr>
        <w:widowControl/>
        <w:spacing w:line="300" w:lineRule="auto"/>
        <w:jc w:val="left"/>
        <w:rPr>
          <w:rFonts w:ascii="Times New Roman" w:eastAsia="华文行楷" w:hAnsi="Times New Roman" w:cs="Times New Roman"/>
          <w:b/>
          <w:bCs/>
          <w:color w:val="385623" w:themeColor="accent6" w:themeShade="80"/>
          <w:sz w:val="40"/>
          <w:szCs w:val="36"/>
        </w:rPr>
      </w:pPr>
      <w:r>
        <w:rPr>
          <w:noProof/>
        </w:rPr>
        <w:drawing>
          <wp:inline distT="0" distB="0" distL="0" distR="0" wp14:anchorId="2EB61032" wp14:editId="66A583FB">
            <wp:extent cx="1709225" cy="690964"/>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23054" cy="696554"/>
                    </a:xfrm>
                    <a:prstGeom prst="rect">
                      <a:avLst/>
                    </a:prstGeom>
                  </pic:spPr>
                </pic:pic>
              </a:graphicData>
            </a:graphic>
          </wp:inline>
        </w:drawing>
      </w:r>
      <w:r w:rsidR="00C0184C" w:rsidRPr="00692695">
        <w:rPr>
          <w:rFonts w:ascii="Times New Roman" w:eastAsia="华文行楷" w:hAnsi="Times New Roman" w:cs="Times New Roman"/>
          <w:b/>
          <w:bCs/>
          <w:color w:val="385623" w:themeColor="accent6" w:themeShade="80"/>
          <w:sz w:val="40"/>
          <w:szCs w:val="36"/>
        </w:rPr>
        <w:tab/>
      </w:r>
    </w:p>
    <w:p w14:paraId="144A104F" w14:textId="77777777" w:rsidR="00E62710" w:rsidRPr="00E62710" w:rsidRDefault="00E62710" w:rsidP="00C0184C">
      <w:pPr>
        <w:widowControl/>
        <w:spacing w:line="300" w:lineRule="auto"/>
        <w:jc w:val="left"/>
        <w:rPr>
          <w:rFonts w:ascii="Times New Roman" w:eastAsia="华文行楷" w:hAnsi="Times New Roman" w:cs="Times New Roman"/>
          <w:b/>
          <w:bCs/>
          <w:color w:val="385623" w:themeColor="accent6" w:themeShade="80"/>
          <w:sz w:val="40"/>
          <w:szCs w:val="36"/>
        </w:rPr>
      </w:pPr>
    </w:p>
    <w:p w14:paraId="4BF38547" w14:textId="77777777" w:rsidR="00C0184C" w:rsidRPr="00A91FF2" w:rsidRDefault="00C0184C" w:rsidP="00C0184C">
      <w:pPr>
        <w:spacing w:line="300" w:lineRule="auto"/>
        <w:jc w:val="center"/>
        <w:rPr>
          <w:rFonts w:ascii="Times New Roman" w:eastAsia="黑体" w:hAnsi="Times New Roman" w:cs="Times New Roman"/>
          <w:b/>
          <w:sz w:val="40"/>
          <w:szCs w:val="44"/>
        </w:rPr>
      </w:pPr>
      <w:r w:rsidRPr="00A91FF2">
        <w:rPr>
          <w:rFonts w:ascii="Times New Roman" w:eastAsia="黑体" w:hAnsi="Times New Roman" w:cs="Times New Roman"/>
          <w:b/>
          <w:sz w:val="40"/>
          <w:szCs w:val="44"/>
        </w:rPr>
        <w:t>————————————————————</w:t>
      </w:r>
    </w:p>
    <w:p w14:paraId="74BA7A5A" w14:textId="77777777" w:rsidR="00663A7E" w:rsidRPr="00A91FF2" w:rsidRDefault="00663A7E" w:rsidP="00663A7E">
      <w:pPr>
        <w:spacing w:line="300" w:lineRule="auto"/>
        <w:jc w:val="center"/>
        <w:rPr>
          <w:rFonts w:ascii="Times New Roman" w:eastAsia="楷体" w:hAnsi="Times New Roman" w:cs="Times New Roman"/>
          <w:sz w:val="40"/>
          <w:szCs w:val="52"/>
        </w:rPr>
      </w:pPr>
    </w:p>
    <w:p w14:paraId="584CC0FE" w14:textId="7AF67AC2" w:rsidR="00C0184C" w:rsidRPr="00870811" w:rsidRDefault="00456FA9" w:rsidP="003314BE">
      <w:pPr>
        <w:widowControl/>
        <w:spacing w:line="300" w:lineRule="auto"/>
        <w:jc w:val="center"/>
        <w:rPr>
          <w:rFonts w:ascii="Times New Roman" w:eastAsia="楷体" w:hAnsi="Times New Roman" w:cs="Times New Roman"/>
          <w:sz w:val="40"/>
          <w:szCs w:val="52"/>
        </w:rPr>
      </w:pPr>
      <w:r w:rsidRPr="00870811">
        <w:rPr>
          <w:rFonts w:ascii="Times New Roman" w:eastAsia="楷体" w:hAnsi="Times New Roman" w:cs="Times New Roman"/>
          <w:sz w:val="40"/>
          <w:szCs w:val="52"/>
        </w:rPr>
        <w:t xml:space="preserve">Weekly </w:t>
      </w:r>
      <w:r w:rsidR="00CF3213" w:rsidRPr="00870811">
        <w:rPr>
          <w:rFonts w:ascii="Times New Roman" w:eastAsia="楷体" w:hAnsi="Times New Roman" w:cs="Times New Roman"/>
          <w:sz w:val="40"/>
          <w:szCs w:val="52"/>
        </w:rPr>
        <w:t>Assignment</w:t>
      </w:r>
      <w:r w:rsidR="003314BE" w:rsidRPr="00870811">
        <w:rPr>
          <w:rFonts w:ascii="Times New Roman" w:eastAsia="楷体" w:hAnsi="Times New Roman" w:cs="Times New Roman"/>
          <w:sz w:val="40"/>
          <w:szCs w:val="52"/>
        </w:rPr>
        <w:t xml:space="preserve"> in </w:t>
      </w:r>
      <w:r w:rsidRPr="00870811">
        <w:rPr>
          <w:rFonts w:ascii="Times New Roman" w:eastAsia="楷体" w:hAnsi="Times New Roman" w:cs="Times New Roman"/>
          <w:i/>
          <w:iCs/>
          <w:sz w:val="40"/>
          <w:szCs w:val="52"/>
        </w:rPr>
        <w:t>Spatial Simulation</w:t>
      </w:r>
      <w:r w:rsidR="007C7357">
        <w:rPr>
          <w:rFonts w:ascii="Times New Roman" w:eastAsia="楷体" w:hAnsi="Times New Roman" w:cs="Times New Roman"/>
          <w:i/>
          <w:iCs/>
          <w:sz w:val="40"/>
          <w:szCs w:val="52"/>
        </w:rPr>
        <w:t xml:space="preserve"> </w:t>
      </w:r>
      <w:r w:rsidR="007C7357">
        <w:rPr>
          <w:rFonts w:ascii="Times New Roman" w:eastAsia="楷体" w:hAnsi="Times New Roman" w:cs="Times New Roman" w:hint="eastAsia"/>
          <w:i/>
          <w:iCs/>
          <w:sz w:val="40"/>
          <w:szCs w:val="52"/>
        </w:rPr>
        <w:t>(</w:t>
      </w:r>
      <w:r w:rsidR="00EC00E1">
        <w:rPr>
          <w:rFonts w:ascii="Times New Roman" w:eastAsia="楷体" w:hAnsi="Times New Roman" w:cs="Times New Roman"/>
          <w:i/>
          <w:iCs/>
          <w:sz w:val="40"/>
          <w:szCs w:val="52"/>
        </w:rPr>
        <w:t>6</w:t>
      </w:r>
      <w:r w:rsidR="007C7357">
        <w:rPr>
          <w:rFonts w:ascii="Times New Roman" w:eastAsia="楷体" w:hAnsi="Times New Roman" w:cs="Times New Roman"/>
          <w:i/>
          <w:iCs/>
          <w:sz w:val="40"/>
          <w:szCs w:val="52"/>
        </w:rPr>
        <w:t>)</w:t>
      </w:r>
    </w:p>
    <w:p w14:paraId="3D1311CD" w14:textId="77777777" w:rsidR="00C0184C" w:rsidRPr="00A91FF2" w:rsidRDefault="00C0184C" w:rsidP="00EE2A76">
      <w:pPr>
        <w:spacing w:line="300" w:lineRule="auto"/>
        <w:jc w:val="center"/>
        <w:rPr>
          <w:rFonts w:ascii="Times New Roman" w:eastAsia="黑体" w:hAnsi="Times New Roman" w:cs="Times New Roman"/>
          <w:b/>
          <w:sz w:val="40"/>
          <w:szCs w:val="44"/>
        </w:rPr>
      </w:pPr>
    </w:p>
    <w:p w14:paraId="1F9EA803" w14:textId="77777777" w:rsidR="00C0184C" w:rsidRPr="00A91FF2" w:rsidRDefault="00C0184C" w:rsidP="00C0184C">
      <w:pPr>
        <w:spacing w:line="300" w:lineRule="auto"/>
        <w:jc w:val="center"/>
        <w:rPr>
          <w:rFonts w:ascii="Times New Roman" w:eastAsia="黑体" w:hAnsi="Times New Roman" w:cs="Times New Roman"/>
          <w:b/>
          <w:sz w:val="40"/>
          <w:szCs w:val="44"/>
        </w:rPr>
      </w:pPr>
      <w:r w:rsidRPr="00A91FF2">
        <w:rPr>
          <w:rFonts w:ascii="Times New Roman" w:eastAsia="黑体" w:hAnsi="Times New Roman" w:cs="Times New Roman"/>
          <w:b/>
          <w:sz w:val="40"/>
          <w:szCs w:val="44"/>
        </w:rPr>
        <w:t>————————————————————</w:t>
      </w:r>
    </w:p>
    <w:p w14:paraId="24A039F5" w14:textId="77777777" w:rsidR="00C0184C" w:rsidRPr="00A91FF2" w:rsidRDefault="00C0184C" w:rsidP="00C0184C">
      <w:pPr>
        <w:spacing w:line="300" w:lineRule="auto"/>
        <w:jc w:val="center"/>
        <w:rPr>
          <w:rFonts w:ascii="Times New Roman" w:eastAsia="黑体" w:hAnsi="Times New Roman" w:cs="Times New Roman"/>
          <w:b/>
          <w:sz w:val="40"/>
          <w:szCs w:val="44"/>
        </w:rPr>
      </w:pPr>
    </w:p>
    <w:p w14:paraId="36B3ADD9" w14:textId="77777777" w:rsidR="0062196F" w:rsidRPr="00A91FF2" w:rsidRDefault="0062196F" w:rsidP="00C0184C">
      <w:pPr>
        <w:spacing w:line="300" w:lineRule="auto"/>
        <w:jc w:val="center"/>
        <w:rPr>
          <w:rFonts w:ascii="Times New Roman" w:eastAsia="黑体" w:hAnsi="Times New Roman" w:cs="Times New Roman"/>
          <w:b/>
          <w:sz w:val="40"/>
          <w:szCs w:val="44"/>
        </w:rPr>
      </w:pPr>
    </w:p>
    <w:p w14:paraId="4D5BA1C4" w14:textId="43BC88C9" w:rsidR="00606FBD" w:rsidRPr="00A91FF2" w:rsidRDefault="00C0184C" w:rsidP="00606FBD">
      <w:pPr>
        <w:spacing w:line="300" w:lineRule="auto"/>
        <w:jc w:val="left"/>
        <w:rPr>
          <w:rFonts w:ascii="Times New Roman" w:eastAsia="等线" w:hAnsi="Times New Roman" w:cs="Times New Roman"/>
          <w:sz w:val="36"/>
          <w:szCs w:val="24"/>
        </w:rPr>
      </w:pPr>
      <w:r w:rsidRPr="00A91FF2">
        <w:rPr>
          <w:rFonts w:ascii="Times New Roman" w:hAnsi="Times New Roman" w:cs="Times New Roman"/>
          <w:sz w:val="28"/>
        </w:rPr>
        <w:tab/>
      </w:r>
      <w:r w:rsidRPr="00A91FF2">
        <w:rPr>
          <w:rFonts w:ascii="Times New Roman" w:hAnsi="Times New Roman" w:cs="Times New Roman"/>
          <w:sz w:val="28"/>
        </w:rPr>
        <w:tab/>
      </w:r>
      <w:r w:rsidRPr="00A91FF2">
        <w:rPr>
          <w:rFonts w:ascii="Times New Roman" w:hAnsi="Times New Roman" w:cs="Times New Roman"/>
          <w:sz w:val="28"/>
        </w:rPr>
        <w:tab/>
      </w:r>
      <w:r w:rsidRPr="00A91FF2">
        <w:rPr>
          <w:rFonts w:ascii="Times New Roman" w:hAnsi="Times New Roman" w:cs="Times New Roman"/>
          <w:sz w:val="32"/>
          <w:szCs w:val="24"/>
        </w:rPr>
        <w:tab/>
      </w:r>
      <w:r w:rsidR="00606FBD" w:rsidRPr="00A91FF2">
        <w:rPr>
          <w:rFonts w:ascii="Times New Roman" w:hAnsi="Times New Roman" w:cs="Times New Roman"/>
          <w:sz w:val="36"/>
          <w:szCs w:val="24"/>
        </w:rPr>
        <w:t>Lecturer</w:t>
      </w:r>
      <w:r w:rsidR="00606FBD" w:rsidRPr="00A91FF2">
        <w:rPr>
          <w:rFonts w:ascii="Times New Roman" w:hAnsi="Times New Roman" w:cs="Times New Roman"/>
          <w:sz w:val="36"/>
          <w:szCs w:val="24"/>
        </w:rPr>
        <w:t>：</w:t>
      </w:r>
      <w:r w:rsidR="00606FBD" w:rsidRPr="00A91FF2">
        <w:rPr>
          <w:rFonts w:ascii="Times New Roman" w:hAnsi="Times New Roman" w:cs="Times New Roman"/>
          <w:sz w:val="36"/>
          <w:szCs w:val="24"/>
        </w:rPr>
        <w:tab/>
      </w:r>
      <w:r w:rsidR="00606FBD" w:rsidRPr="00A91FF2">
        <w:rPr>
          <w:rFonts w:ascii="Times New Roman" w:hAnsi="Times New Roman" w:cs="Times New Roman"/>
          <w:sz w:val="36"/>
          <w:szCs w:val="24"/>
        </w:rPr>
        <w:tab/>
      </w:r>
      <w:r w:rsidR="00606FBD" w:rsidRPr="00A91FF2">
        <w:rPr>
          <w:rFonts w:ascii="Times New Roman" w:hAnsi="Times New Roman" w:cs="Times New Roman"/>
          <w:sz w:val="36"/>
          <w:szCs w:val="24"/>
        </w:rPr>
        <w:tab/>
      </w:r>
      <w:r w:rsidR="00956EA7" w:rsidRPr="00A91FF2">
        <w:rPr>
          <w:rFonts w:ascii="Times New Roman" w:eastAsia="等线" w:hAnsi="Times New Roman" w:cs="Times New Roman"/>
          <w:sz w:val="36"/>
          <w:szCs w:val="24"/>
        </w:rPr>
        <w:t>Wallentin, Gudrun</w:t>
      </w:r>
    </w:p>
    <w:p w14:paraId="32D85505" w14:textId="6705530B" w:rsidR="00A333C1" w:rsidRPr="00A91FF2" w:rsidRDefault="00A333C1" w:rsidP="00606FBD">
      <w:pPr>
        <w:spacing w:line="300" w:lineRule="auto"/>
        <w:jc w:val="left"/>
        <w:rPr>
          <w:rFonts w:ascii="Times New Roman" w:hAnsi="Times New Roman" w:cs="Times New Roman"/>
          <w:sz w:val="36"/>
          <w:szCs w:val="24"/>
        </w:rPr>
      </w:pPr>
      <w:r w:rsidRPr="00A91FF2">
        <w:rPr>
          <w:rFonts w:ascii="Times New Roman" w:hAnsi="Times New Roman" w:cs="Times New Roman"/>
          <w:sz w:val="36"/>
          <w:szCs w:val="24"/>
        </w:rPr>
        <w:tab/>
      </w:r>
      <w:r w:rsidRPr="00A91FF2">
        <w:rPr>
          <w:rFonts w:ascii="Times New Roman" w:hAnsi="Times New Roman" w:cs="Times New Roman"/>
          <w:sz w:val="36"/>
          <w:szCs w:val="24"/>
        </w:rPr>
        <w:tab/>
      </w:r>
      <w:r w:rsidRPr="00A91FF2">
        <w:rPr>
          <w:rFonts w:ascii="Times New Roman" w:hAnsi="Times New Roman" w:cs="Times New Roman"/>
          <w:sz w:val="36"/>
          <w:szCs w:val="24"/>
        </w:rPr>
        <w:tab/>
      </w:r>
      <w:r w:rsidRPr="00A91FF2">
        <w:rPr>
          <w:rFonts w:ascii="Times New Roman" w:hAnsi="Times New Roman" w:cs="Times New Roman"/>
          <w:sz w:val="36"/>
          <w:szCs w:val="24"/>
        </w:rPr>
        <w:tab/>
      </w:r>
      <w:r w:rsidR="00AB30A5" w:rsidRPr="00A91FF2">
        <w:rPr>
          <w:rFonts w:ascii="Times New Roman" w:hAnsi="Times New Roman" w:cs="Times New Roman" w:hint="eastAsia"/>
          <w:sz w:val="36"/>
          <w:szCs w:val="24"/>
        </w:rPr>
        <w:t>S</w:t>
      </w:r>
      <w:r w:rsidR="00AB30A5" w:rsidRPr="00A91FF2">
        <w:rPr>
          <w:rFonts w:ascii="Times New Roman" w:hAnsi="Times New Roman" w:cs="Times New Roman"/>
          <w:sz w:val="36"/>
          <w:szCs w:val="24"/>
        </w:rPr>
        <w:t>tu-</w:t>
      </w:r>
      <w:r w:rsidRPr="00A91FF2">
        <w:rPr>
          <w:rFonts w:ascii="Times New Roman" w:hAnsi="Times New Roman" w:cs="Times New Roman" w:hint="eastAsia"/>
          <w:sz w:val="36"/>
          <w:szCs w:val="24"/>
        </w:rPr>
        <w:t>N</w:t>
      </w:r>
      <w:r w:rsidRPr="00A91FF2">
        <w:rPr>
          <w:rFonts w:ascii="Times New Roman" w:hAnsi="Times New Roman" w:cs="Times New Roman"/>
          <w:sz w:val="36"/>
          <w:szCs w:val="24"/>
        </w:rPr>
        <w:t>ame</w:t>
      </w:r>
      <w:r w:rsidRPr="00A91FF2">
        <w:rPr>
          <w:rFonts w:ascii="Times New Roman" w:hAnsi="Times New Roman" w:cs="Times New Roman"/>
          <w:sz w:val="36"/>
          <w:szCs w:val="24"/>
        </w:rPr>
        <w:t>：</w:t>
      </w:r>
      <w:r w:rsidRPr="00A91FF2">
        <w:rPr>
          <w:rFonts w:ascii="Times New Roman" w:hAnsi="Times New Roman" w:cs="Times New Roman"/>
          <w:sz w:val="36"/>
          <w:szCs w:val="24"/>
        </w:rPr>
        <w:tab/>
      </w:r>
      <w:r w:rsidRPr="00A91FF2">
        <w:rPr>
          <w:rFonts w:ascii="Times New Roman" w:hAnsi="Times New Roman" w:cs="Times New Roman"/>
          <w:sz w:val="36"/>
          <w:szCs w:val="24"/>
        </w:rPr>
        <w:tab/>
        <w:t>Chen, Yuzhou</w:t>
      </w:r>
    </w:p>
    <w:p w14:paraId="011BC3B8" w14:textId="0650D2A0" w:rsidR="00606FBD" w:rsidRPr="00A91FF2" w:rsidRDefault="00606FBD" w:rsidP="00606FBD">
      <w:pPr>
        <w:spacing w:line="300" w:lineRule="auto"/>
        <w:jc w:val="left"/>
        <w:rPr>
          <w:rFonts w:ascii="Times New Roman" w:hAnsi="Times New Roman" w:cs="Times New Roman"/>
          <w:sz w:val="36"/>
          <w:szCs w:val="24"/>
        </w:rPr>
      </w:pPr>
      <w:r w:rsidRPr="00A91FF2">
        <w:rPr>
          <w:rFonts w:ascii="Times New Roman" w:hAnsi="Times New Roman" w:cs="Times New Roman"/>
          <w:sz w:val="32"/>
          <w:szCs w:val="24"/>
        </w:rPr>
        <w:tab/>
      </w:r>
      <w:r w:rsidRPr="00A91FF2">
        <w:rPr>
          <w:rFonts w:ascii="Times New Roman" w:hAnsi="Times New Roman" w:cs="Times New Roman"/>
          <w:sz w:val="32"/>
          <w:szCs w:val="24"/>
        </w:rPr>
        <w:tab/>
      </w:r>
      <w:r w:rsidRPr="00A91FF2">
        <w:rPr>
          <w:rFonts w:ascii="Times New Roman" w:hAnsi="Times New Roman" w:cs="Times New Roman"/>
          <w:sz w:val="32"/>
          <w:szCs w:val="24"/>
        </w:rPr>
        <w:tab/>
      </w:r>
      <w:r w:rsidRPr="00A91FF2">
        <w:rPr>
          <w:rFonts w:ascii="Times New Roman" w:hAnsi="Times New Roman" w:cs="Times New Roman"/>
          <w:sz w:val="32"/>
          <w:szCs w:val="24"/>
        </w:rPr>
        <w:tab/>
      </w:r>
      <w:r w:rsidRPr="00A91FF2">
        <w:rPr>
          <w:rFonts w:ascii="Times New Roman" w:hAnsi="Times New Roman" w:cs="Times New Roman" w:hint="eastAsia"/>
          <w:sz w:val="36"/>
          <w:szCs w:val="24"/>
        </w:rPr>
        <w:t>S</w:t>
      </w:r>
      <w:r w:rsidR="001F2FED">
        <w:rPr>
          <w:rFonts w:ascii="Times New Roman" w:hAnsi="Times New Roman" w:cs="Times New Roman"/>
          <w:sz w:val="36"/>
          <w:szCs w:val="24"/>
        </w:rPr>
        <w:t>tu</w:t>
      </w:r>
      <w:r w:rsidRPr="00A91FF2">
        <w:rPr>
          <w:rFonts w:ascii="Times New Roman" w:hAnsi="Times New Roman" w:cs="Times New Roman"/>
          <w:sz w:val="36"/>
          <w:szCs w:val="24"/>
        </w:rPr>
        <w:t>-number</w:t>
      </w:r>
      <w:r w:rsidRPr="00A91FF2">
        <w:rPr>
          <w:rFonts w:ascii="Times New Roman" w:hAnsi="Times New Roman" w:cs="Times New Roman"/>
          <w:sz w:val="36"/>
          <w:szCs w:val="24"/>
        </w:rPr>
        <w:t>：</w:t>
      </w:r>
      <w:r w:rsidRPr="00A91FF2">
        <w:rPr>
          <w:rFonts w:ascii="Times New Roman" w:hAnsi="Times New Roman" w:cs="Times New Roman"/>
          <w:sz w:val="36"/>
          <w:szCs w:val="24"/>
        </w:rPr>
        <w:tab/>
      </w:r>
      <w:r w:rsidRPr="00A91FF2">
        <w:rPr>
          <w:rFonts w:ascii="Times New Roman" w:hAnsi="Times New Roman" w:cs="Times New Roman"/>
          <w:sz w:val="36"/>
          <w:szCs w:val="24"/>
        </w:rPr>
        <w:tab/>
      </w:r>
      <w:r w:rsidR="001F270F" w:rsidRPr="00A91FF2">
        <w:rPr>
          <w:rFonts w:ascii="Times New Roman" w:eastAsia="等线" w:hAnsi="Times New Roman" w:cs="Times New Roman"/>
          <w:sz w:val="36"/>
          <w:szCs w:val="24"/>
        </w:rPr>
        <w:t>s1104123</w:t>
      </w:r>
    </w:p>
    <w:p w14:paraId="1BF68A2B" w14:textId="138974BA" w:rsidR="00C0184C" w:rsidRPr="00A91FF2" w:rsidRDefault="00C0184C" w:rsidP="00C0184C">
      <w:pPr>
        <w:spacing w:line="300" w:lineRule="auto"/>
        <w:jc w:val="left"/>
        <w:rPr>
          <w:rFonts w:ascii="Times New Roman" w:hAnsi="Times New Roman" w:cs="Times New Roman"/>
          <w:sz w:val="36"/>
          <w:szCs w:val="24"/>
        </w:rPr>
      </w:pPr>
      <w:r w:rsidRPr="00A91FF2">
        <w:rPr>
          <w:rFonts w:ascii="Times New Roman" w:hAnsi="Times New Roman" w:cs="Times New Roman"/>
          <w:sz w:val="36"/>
          <w:szCs w:val="24"/>
        </w:rPr>
        <w:tab/>
      </w:r>
      <w:r w:rsidRPr="00A91FF2">
        <w:rPr>
          <w:rFonts w:ascii="Times New Roman" w:hAnsi="Times New Roman" w:cs="Times New Roman"/>
          <w:sz w:val="36"/>
          <w:szCs w:val="24"/>
        </w:rPr>
        <w:tab/>
      </w:r>
      <w:r w:rsidRPr="00A91FF2">
        <w:rPr>
          <w:rFonts w:ascii="Times New Roman" w:hAnsi="Times New Roman" w:cs="Times New Roman"/>
          <w:sz w:val="36"/>
          <w:szCs w:val="24"/>
        </w:rPr>
        <w:tab/>
      </w:r>
      <w:r w:rsidRPr="00A91FF2">
        <w:rPr>
          <w:rFonts w:ascii="Times New Roman" w:hAnsi="Times New Roman" w:cs="Times New Roman"/>
          <w:sz w:val="36"/>
          <w:szCs w:val="24"/>
        </w:rPr>
        <w:tab/>
      </w:r>
      <w:r w:rsidR="00B32D5D" w:rsidRPr="00A91FF2">
        <w:rPr>
          <w:rFonts w:ascii="Times New Roman" w:hAnsi="Times New Roman" w:cs="Times New Roman" w:hint="eastAsia"/>
          <w:sz w:val="36"/>
          <w:szCs w:val="24"/>
        </w:rPr>
        <w:t>M</w:t>
      </w:r>
      <w:r w:rsidR="00B32D5D" w:rsidRPr="00A91FF2">
        <w:rPr>
          <w:rFonts w:ascii="Times New Roman" w:hAnsi="Times New Roman" w:cs="Times New Roman"/>
          <w:sz w:val="36"/>
          <w:szCs w:val="24"/>
        </w:rPr>
        <w:t>ajor</w:t>
      </w:r>
      <w:r w:rsidRPr="00A91FF2">
        <w:rPr>
          <w:rFonts w:ascii="Times New Roman" w:hAnsi="Times New Roman" w:cs="Times New Roman"/>
          <w:sz w:val="36"/>
          <w:szCs w:val="24"/>
        </w:rPr>
        <w:t>：</w:t>
      </w:r>
      <w:r w:rsidRPr="00A91FF2">
        <w:rPr>
          <w:rFonts w:ascii="Times New Roman" w:hAnsi="Times New Roman" w:cs="Times New Roman"/>
          <w:sz w:val="36"/>
          <w:szCs w:val="24"/>
        </w:rPr>
        <w:tab/>
      </w:r>
      <w:r w:rsidRPr="00A91FF2">
        <w:rPr>
          <w:rFonts w:ascii="Times New Roman" w:hAnsi="Times New Roman" w:cs="Times New Roman"/>
          <w:sz w:val="36"/>
          <w:szCs w:val="24"/>
        </w:rPr>
        <w:tab/>
      </w:r>
      <w:r w:rsidRPr="00A91FF2">
        <w:rPr>
          <w:rFonts w:ascii="Times New Roman" w:hAnsi="Times New Roman" w:cs="Times New Roman"/>
          <w:sz w:val="36"/>
          <w:szCs w:val="24"/>
        </w:rPr>
        <w:tab/>
      </w:r>
      <w:r w:rsidR="003302B8" w:rsidRPr="00A91FF2">
        <w:rPr>
          <w:rFonts w:ascii="Times New Roman" w:hAnsi="Times New Roman" w:cs="Times New Roman"/>
          <w:sz w:val="36"/>
          <w:szCs w:val="24"/>
        </w:rPr>
        <w:tab/>
      </w:r>
      <w:r w:rsidR="00B32D5D" w:rsidRPr="00A91FF2">
        <w:rPr>
          <w:rFonts w:ascii="Times New Roman" w:hAnsi="Times New Roman" w:cs="Times New Roman" w:hint="eastAsia"/>
          <w:sz w:val="36"/>
          <w:szCs w:val="24"/>
        </w:rPr>
        <w:t>A</w:t>
      </w:r>
      <w:r w:rsidR="00B32D5D" w:rsidRPr="00A91FF2">
        <w:rPr>
          <w:rFonts w:ascii="Times New Roman" w:hAnsi="Times New Roman" w:cs="Times New Roman"/>
          <w:sz w:val="36"/>
          <w:szCs w:val="24"/>
        </w:rPr>
        <w:t>pplied Geoinformatics</w:t>
      </w:r>
    </w:p>
    <w:p w14:paraId="36F47BE2" w14:textId="77777777" w:rsidR="00C0184C" w:rsidRPr="00A91FF2" w:rsidRDefault="00C0184C" w:rsidP="00C0184C">
      <w:pPr>
        <w:spacing w:line="300" w:lineRule="auto"/>
        <w:jc w:val="left"/>
        <w:rPr>
          <w:rFonts w:ascii="Times New Roman" w:hAnsi="Times New Roman" w:cs="Times New Roman"/>
          <w:sz w:val="28"/>
        </w:rPr>
      </w:pPr>
    </w:p>
    <w:p w14:paraId="5C416A9C" w14:textId="76B408CD" w:rsidR="00C0184C" w:rsidRPr="00A91FF2" w:rsidRDefault="00C0184C" w:rsidP="00C0184C">
      <w:pPr>
        <w:spacing w:line="300" w:lineRule="auto"/>
        <w:jc w:val="left"/>
        <w:rPr>
          <w:rFonts w:ascii="Times New Roman" w:hAnsi="Times New Roman" w:cs="Times New Roman"/>
          <w:sz w:val="28"/>
        </w:rPr>
      </w:pPr>
    </w:p>
    <w:p w14:paraId="73C28C11" w14:textId="77777777" w:rsidR="0062196F" w:rsidRPr="00A91FF2" w:rsidRDefault="0062196F" w:rsidP="00C0184C">
      <w:pPr>
        <w:spacing w:line="300" w:lineRule="auto"/>
        <w:jc w:val="left"/>
        <w:rPr>
          <w:rFonts w:ascii="Times New Roman" w:hAnsi="Times New Roman" w:cs="Times New Roman"/>
          <w:sz w:val="28"/>
        </w:rPr>
      </w:pPr>
    </w:p>
    <w:p w14:paraId="54A3D6E2" w14:textId="6CD3F7F8" w:rsidR="00C0184C" w:rsidRPr="00A91FF2" w:rsidRDefault="00B9525C" w:rsidP="00520DB1">
      <w:pPr>
        <w:spacing w:line="300" w:lineRule="auto"/>
        <w:jc w:val="center"/>
        <w:rPr>
          <w:rFonts w:ascii="Times New Roman" w:eastAsia="等线" w:hAnsi="Times New Roman" w:cs="Times New Roman"/>
          <w:sz w:val="32"/>
        </w:rPr>
        <w:sectPr w:rsidR="00C0184C" w:rsidRPr="00A91FF2" w:rsidSect="001E35E9">
          <w:headerReference w:type="default" r:id="rId9"/>
          <w:footerReference w:type="default" r:id="rId10"/>
          <w:footerReference w:type="first" r:id="rId11"/>
          <w:pgSz w:w="11906" w:h="16838"/>
          <w:pgMar w:top="1418" w:right="851" w:bottom="1418" w:left="1701" w:header="851" w:footer="992" w:gutter="0"/>
          <w:pgNumType w:fmt="upperRoman" w:start="1"/>
          <w:cols w:space="425"/>
          <w:titlePg/>
          <w:docGrid w:type="lines" w:linePitch="312"/>
        </w:sectPr>
      </w:pPr>
      <w:r w:rsidRPr="00D6266B">
        <w:rPr>
          <w:rFonts w:ascii="Times New Roman" w:eastAsia="等线" w:hAnsi="Times New Roman" w:cs="Times New Roman"/>
          <w:sz w:val="36"/>
          <w:szCs w:val="24"/>
        </w:rPr>
        <w:t>Winter semester, 2023</w:t>
      </w:r>
      <w:r w:rsidR="00C0184C" w:rsidRPr="00D6266B">
        <w:rPr>
          <w:rFonts w:ascii="Times New Roman" w:eastAsia="等线" w:hAnsi="Times New Roman" w:cs="Times New Roman"/>
          <w:sz w:val="36"/>
          <w:szCs w:val="24"/>
        </w:rPr>
        <w:t xml:space="preserve">  </w:t>
      </w:r>
    </w:p>
    <w:p w14:paraId="3201FE18" w14:textId="24AFBCF5" w:rsidR="00941B26" w:rsidRPr="0082303F" w:rsidRDefault="00941B26" w:rsidP="00941B26">
      <w:pPr>
        <w:pStyle w:val="2"/>
        <w:spacing w:before="0" w:after="0" w:line="300" w:lineRule="exact"/>
        <w:jc w:val="center"/>
        <w:rPr>
          <w:rFonts w:ascii="Arial" w:hAnsi="Arial" w:cs="Arial"/>
          <w:sz w:val="36"/>
          <w:szCs w:val="36"/>
        </w:rPr>
      </w:pPr>
      <w:r w:rsidRPr="0082303F">
        <w:rPr>
          <w:rFonts w:ascii="Arial" w:hAnsi="Arial" w:cs="Arial"/>
          <w:color w:val="242424"/>
          <w:sz w:val="24"/>
          <w:szCs w:val="24"/>
          <w:shd w:val="clear" w:color="auto" w:fill="FFFFFF"/>
        </w:rPr>
        <w:lastRenderedPageBreak/>
        <w:t>Urban growth</w:t>
      </w:r>
      <w:r w:rsidR="00062B2A" w:rsidRPr="0082303F">
        <w:rPr>
          <w:rFonts w:ascii="Arial" w:hAnsi="Arial" w:cs="Arial"/>
          <w:color w:val="242424"/>
          <w:sz w:val="24"/>
          <w:szCs w:val="24"/>
          <w:shd w:val="clear" w:color="auto" w:fill="FFFFFF"/>
        </w:rPr>
        <w:t xml:space="preserve"> of Salzburg</w:t>
      </w:r>
      <w:r w:rsidR="005B3216" w:rsidRPr="0082303F">
        <w:rPr>
          <w:rFonts w:ascii="Arial" w:hAnsi="Arial" w:cs="Arial"/>
          <w:color w:val="242424"/>
          <w:sz w:val="24"/>
          <w:szCs w:val="24"/>
          <w:shd w:val="clear" w:color="auto" w:fill="FFFFFF"/>
        </w:rPr>
        <w:t xml:space="preserve"> </w:t>
      </w:r>
      <w:r w:rsidR="00222C40">
        <w:rPr>
          <w:rFonts w:ascii="Arial" w:hAnsi="Arial" w:cs="Arial"/>
          <w:color w:val="242424"/>
          <w:sz w:val="24"/>
          <w:szCs w:val="24"/>
          <w:shd w:val="clear" w:color="auto" w:fill="FFFFFF"/>
        </w:rPr>
        <w:t xml:space="preserve">city </w:t>
      </w:r>
      <w:r w:rsidR="005B3216" w:rsidRPr="0082303F">
        <w:rPr>
          <w:rFonts w:ascii="Arial" w:hAnsi="Arial" w:cs="Arial"/>
          <w:color w:val="242424"/>
          <w:sz w:val="24"/>
          <w:szCs w:val="24"/>
          <w:shd w:val="clear" w:color="auto" w:fill="FFFFFF"/>
        </w:rPr>
        <w:t xml:space="preserve">with </w:t>
      </w:r>
      <w:r w:rsidR="00222C40">
        <w:rPr>
          <w:rFonts w:ascii="Arial" w:hAnsi="Arial" w:cs="Arial"/>
          <w:color w:val="242424"/>
          <w:sz w:val="24"/>
          <w:szCs w:val="24"/>
          <w:shd w:val="clear" w:color="auto" w:fill="FFFFFF"/>
        </w:rPr>
        <w:t xml:space="preserve">an </w:t>
      </w:r>
      <w:r w:rsidR="005B3216" w:rsidRPr="0082303F">
        <w:rPr>
          <w:rFonts w:ascii="Arial" w:hAnsi="Arial" w:cs="Arial"/>
          <w:color w:val="242424"/>
          <w:sz w:val="24"/>
          <w:szCs w:val="24"/>
          <w:shd w:val="clear" w:color="auto" w:fill="FFFFFF"/>
        </w:rPr>
        <w:t>integrated evaluation system</w:t>
      </w:r>
    </w:p>
    <w:p w14:paraId="28345F11" w14:textId="7C7BC4CE" w:rsidR="00120A59" w:rsidRDefault="0082303F" w:rsidP="00B766A2">
      <w:pPr>
        <w:spacing w:line="240" w:lineRule="exact"/>
        <w:jc w:val="center"/>
        <w:rPr>
          <w:rFonts w:ascii="Times New Roman" w:hAnsi="Times New Roman" w:cs="Times New Roman"/>
          <w:sz w:val="22"/>
        </w:rPr>
      </w:pPr>
      <w:r>
        <w:rPr>
          <w:rFonts w:ascii="Times New Roman" w:hAnsi="Times New Roman" w:cs="Times New Roman" w:hint="eastAsia"/>
          <w:sz w:val="22"/>
        </w:rPr>
        <w:t>[</w:t>
      </w:r>
      <w:r w:rsidRPr="0082303F">
        <w:rPr>
          <w:rFonts w:ascii="Times New Roman" w:hAnsi="Times New Roman" w:cs="Times New Roman"/>
          <w:sz w:val="22"/>
        </w:rPr>
        <w:t>Th</w:t>
      </w:r>
      <w:r>
        <w:rPr>
          <w:rFonts w:ascii="Times New Roman" w:hAnsi="Times New Roman" w:cs="Times New Roman"/>
          <w:sz w:val="22"/>
        </w:rPr>
        <w:t xml:space="preserve">is </w:t>
      </w:r>
      <w:r w:rsidRPr="0082303F">
        <w:rPr>
          <w:rFonts w:ascii="Times New Roman" w:hAnsi="Times New Roman" w:cs="Times New Roman"/>
          <w:sz w:val="22"/>
        </w:rPr>
        <w:t xml:space="preserve">document </w:t>
      </w:r>
      <w:r w:rsidR="00973EC3">
        <w:rPr>
          <w:rFonts w:ascii="Times New Roman" w:hAnsi="Times New Roman" w:cs="Times New Roman"/>
          <w:sz w:val="22"/>
        </w:rPr>
        <w:t>of</w:t>
      </w:r>
      <w:r w:rsidR="00C023EC">
        <w:rPr>
          <w:rFonts w:ascii="Times New Roman" w:hAnsi="Times New Roman" w:cs="Times New Roman"/>
          <w:sz w:val="22"/>
        </w:rPr>
        <w:t xml:space="preserve"> </w:t>
      </w:r>
      <w:r w:rsidR="00C023EC">
        <w:rPr>
          <w:rFonts w:ascii="Times New Roman" w:hAnsi="Times New Roman" w:cs="Times New Roman"/>
          <w:sz w:val="22"/>
        </w:rPr>
        <w:t>model design</w:t>
      </w:r>
      <w:r w:rsidR="00C023EC" w:rsidRPr="0082303F">
        <w:rPr>
          <w:rFonts w:ascii="Times New Roman" w:hAnsi="Times New Roman" w:cs="Times New Roman"/>
          <w:sz w:val="22"/>
        </w:rPr>
        <w:t xml:space="preserve"> </w:t>
      </w:r>
      <w:r>
        <w:rPr>
          <w:rFonts w:ascii="Times New Roman" w:hAnsi="Times New Roman" w:cs="Times New Roman"/>
          <w:sz w:val="22"/>
        </w:rPr>
        <w:t>was</w:t>
      </w:r>
      <w:r w:rsidRPr="0082303F">
        <w:rPr>
          <w:rFonts w:ascii="Times New Roman" w:hAnsi="Times New Roman" w:cs="Times New Roman"/>
          <w:sz w:val="22"/>
        </w:rPr>
        <w:t xml:space="preserve"> </w:t>
      </w:r>
      <w:r w:rsidR="000759DF">
        <w:rPr>
          <w:rFonts w:ascii="Times New Roman" w:hAnsi="Times New Roman" w:cs="Times New Roman"/>
          <w:sz w:val="22"/>
        </w:rPr>
        <w:t>collaborated</w:t>
      </w:r>
      <w:r w:rsidR="00B766A2">
        <w:rPr>
          <w:rFonts w:ascii="Times New Roman" w:hAnsi="Times New Roman" w:cs="Times New Roman"/>
          <w:sz w:val="22"/>
        </w:rPr>
        <w:t xml:space="preserve"> </w:t>
      </w:r>
      <w:r w:rsidR="000759DF">
        <w:rPr>
          <w:rFonts w:ascii="Times New Roman" w:hAnsi="Times New Roman" w:cs="Times New Roman"/>
          <w:sz w:val="22"/>
        </w:rPr>
        <w:t>by</w:t>
      </w:r>
      <w:r w:rsidR="00327986">
        <w:rPr>
          <w:rFonts w:ascii="Times New Roman" w:hAnsi="Times New Roman" w:cs="Times New Roman"/>
          <w:sz w:val="22"/>
        </w:rPr>
        <w:t xml:space="preserve"> </w:t>
      </w:r>
      <w:r w:rsidR="00B766A2">
        <w:rPr>
          <w:rFonts w:ascii="Times New Roman" w:hAnsi="Times New Roman" w:cs="Times New Roman"/>
          <w:sz w:val="22"/>
        </w:rPr>
        <w:t>Yuzhou Chen and Haoyu Cao</w:t>
      </w:r>
      <w:r w:rsidRPr="0082303F">
        <w:rPr>
          <w:rFonts w:ascii="Times New Roman" w:hAnsi="Times New Roman" w:cs="Times New Roman"/>
          <w:sz w:val="22"/>
        </w:rPr>
        <w:t>.</w:t>
      </w:r>
      <w:r>
        <w:rPr>
          <w:rFonts w:ascii="Times New Roman" w:hAnsi="Times New Roman" w:cs="Times New Roman"/>
          <w:sz w:val="22"/>
        </w:rPr>
        <w:t>]</w:t>
      </w:r>
    </w:p>
    <w:p w14:paraId="07E6E95D" w14:textId="5324BE5A" w:rsidR="008D1F8A" w:rsidRDefault="008D1F8A" w:rsidP="008D1F8A">
      <w:pPr>
        <w:pStyle w:val="2"/>
        <w:spacing w:before="0" w:after="0" w:line="300" w:lineRule="exact"/>
        <w:rPr>
          <w:rFonts w:ascii="Times New Roman" w:hAnsi="Times New Roman" w:cs="Times New Roman"/>
          <w:sz w:val="22"/>
          <w:szCs w:val="22"/>
        </w:rPr>
      </w:pPr>
      <w:r w:rsidRPr="00651605">
        <w:rPr>
          <w:rFonts w:ascii="Times New Roman" w:hAnsi="Times New Roman" w:cs="Times New Roman"/>
          <w:sz w:val="22"/>
          <w:szCs w:val="22"/>
        </w:rPr>
        <w:t>Introduction</w:t>
      </w:r>
    </w:p>
    <w:p w14:paraId="43A76334" w14:textId="28EC3DC1" w:rsidR="00AD4013" w:rsidRPr="00AD4013" w:rsidRDefault="00AD4013" w:rsidP="00AD4013">
      <w:pPr>
        <w:spacing w:line="240" w:lineRule="exact"/>
        <w:rPr>
          <w:rFonts w:ascii="Times New Roman" w:hAnsi="Times New Roman" w:cs="Times New Roman" w:hint="eastAsia"/>
          <w:sz w:val="20"/>
          <w:szCs w:val="20"/>
        </w:rPr>
      </w:pPr>
      <w:r w:rsidRPr="00AD4013">
        <w:rPr>
          <w:rFonts w:ascii="Times New Roman" w:hAnsi="Times New Roman" w:cs="Times New Roman"/>
          <w:sz w:val="20"/>
          <w:szCs w:val="20"/>
        </w:rPr>
        <w:t xml:space="preserve">Urban growth is the spatial growth of city limits over time. The study of urban growth is of great significance in </w:t>
      </w:r>
      <w:r w:rsidRPr="00AD4013">
        <w:rPr>
          <w:rFonts w:ascii="Times New Roman" w:hAnsi="Times New Roman" w:cs="Times New Roman"/>
          <w:sz w:val="20"/>
          <w:szCs w:val="20"/>
        </w:rPr>
        <w:t>several</w:t>
      </w:r>
      <w:r w:rsidRPr="00AD4013">
        <w:rPr>
          <w:rFonts w:ascii="Times New Roman" w:hAnsi="Times New Roman" w:cs="Times New Roman"/>
          <w:sz w:val="20"/>
          <w:szCs w:val="20"/>
        </w:rPr>
        <w:t xml:space="preserve"> fields, including urban development, planning, environment, </w:t>
      </w:r>
      <w:proofErr w:type="gramStart"/>
      <w:r w:rsidR="00A248C4" w:rsidRPr="00AD4013">
        <w:rPr>
          <w:rFonts w:ascii="Times New Roman" w:hAnsi="Times New Roman" w:cs="Times New Roman"/>
          <w:sz w:val="20"/>
          <w:szCs w:val="20"/>
        </w:rPr>
        <w:t>society</w:t>
      </w:r>
      <w:proofErr w:type="gramEnd"/>
      <w:r w:rsidRPr="00AD4013">
        <w:rPr>
          <w:rFonts w:ascii="Times New Roman" w:hAnsi="Times New Roman" w:cs="Times New Roman"/>
          <w:sz w:val="20"/>
          <w:szCs w:val="20"/>
        </w:rPr>
        <w:t xml:space="preserve"> and economy. Therefore, being able to accurately predict urban growth trends has become a great challenge for current society. Agent-based spatial simulation methods have considerable potential for modeling urban growth and support the input of raster and vector geographic data. </w:t>
      </w:r>
      <w:proofErr w:type="gramStart"/>
      <w:r w:rsidRPr="00AD4013">
        <w:rPr>
          <w:rFonts w:ascii="Times New Roman" w:hAnsi="Times New Roman" w:cs="Times New Roman"/>
          <w:sz w:val="20"/>
          <w:szCs w:val="20"/>
        </w:rPr>
        <w:t>In order to</w:t>
      </w:r>
      <w:proofErr w:type="gramEnd"/>
      <w:r w:rsidRPr="00AD4013">
        <w:rPr>
          <w:rFonts w:ascii="Times New Roman" w:hAnsi="Times New Roman" w:cs="Times New Roman"/>
          <w:sz w:val="20"/>
          <w:szCs w:val="20"/>
        </w:rPr>
        <w:t xml:space="preserve"> discover the urban expansion pattern of the city of Salzburg, we design a scenario that takes into account a series of factors affecting urban expansion, such as surface slope, city center, roads, and water bodies</w:t>
      </w:r>
      <w:r w:rsidR="00A248C4">
        <w:rPr>
          <w:rFonts w:ascii="Times New Roman" w:hAnsi="Times New Roman" w:cs="Times New Roman"/>
          <w:sz w:val="20"/>
          <w:szCs w:val="20"/>
        </w:rPr>
        <w:t xml:space="preserve"> </w:t>
      </w:r>
      <w:r w:rsidRPr="00AD4013">
        <w:rPr>
          <w:rFonts w:ascii="Times New Roman" w:hAnsi="Times New Roman" w:cs="Times New Roman"/>
          <w:sz w:val="20"/>
          <w:szCs w:val="20"/>
        </w:rPr>
        <w:t>(Kumar et al., 2021). In addition, we show the specific simulation process of the methodology by means of UML modeling. The data inputs, simulation process, and data outputs are clear in the UML diagrams, and presenting the simulation as UML diagrams helps in the subsequent development of the urban growth program.</w:t>
      </w:r>
    </w:p>
    <w:p w14:paraId="610E86B3" w14:textId="3C03C999" w:rsidR="008B4887" w:rsidRPr="004518F4" w:rsidRDefault="008D1F8A" w:rsidP="004518F4">
      <w:pPr>
        <w:pStyle w:val="2"/>
        <w:spacing w:before="0" w:after="0" w:line="300" w:lineRule="exact"/>
        <w:rPr>
          <w:rFonts w:ascii="Times New Roman" w:hAnsi="Times New Roman" w:cs="Times New Roman"/>
          <w:sz w:val="22"/>
          <w:szCs w:val="22"/>
        </w:rPr>
      </w:pPr>
      <w:r w:rsidRPr="00651605">
        <w:rPr>
          <w:rFonts w:ascii="Times New Roman" w:hAnsi="Times New Roman" w:cs="Times New Roman"/>
          <w:sz w:val="22"/>
          <w:szCs w:val="22"/>
        </w:rPr>
        <w:t>Methods</w:t>
      </w:r>
    </w:p>
    <w:p w14:paraId="3FFD4746" w14:textId="632C31AA" w:rsidR="00952F95" w:rsidRDefault="00952F95" w:rsidP="00F93D5E">
      <w:pPr>
        <w:spacing w:line="240" w:lineRule="exact"/>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hint="eastAsia"/>
          <w:sz w:val="20"/>
          <w:szCs w:val="20"/>
        </w:rPr>
        <w:t>onsidering</w:t>
      </w:r>
      <w:r>
        <w:rPr>
          <w:rFonts w:ascii="Times New Roman" w:hAnsi="Times New Roman" w:cs="Times New Roman"/>
          <w:sz w:val="20"/>
          <w:szCs w:val="20"/>
        </w:rPr>
        <w:t xml:space="preserve"> the requirements </w:t>
      </w:r>
      <w:r w:rsidR="00793103">
        <w:rPr>
          <w:rFonts w:ascii="Times New Roman" w:hAnsi="Times New Roman" w:cs="Times New Roman" w:hint="eastAsia"/>
          <w:sz w:val="20"/>
          <w:szCs w:val="20"/>
        </w:rPr>
        <w:t>in</w:t>
      </w:r>
      <w:r w:rsidR="00793103">
        <w:rPr>
          <w:rFonts w:ascii="Times New Roman" w:hAnsi="Times New Roman" w:cs="Times New Roman"/>
          <w:sz w:val="20"/>
          <w:szCs w:val="20"/>
        </w:rPr>
        <w:t xml:space="preserve"> the instructions, </w:t>
      </w:r>
      <w:r w:rsidR="00EF3149">
        <w:rPr>
          <w:rFonts w:ascii="Times New Roman" w:hAnsi="Times New Roman" w:cs="Times New Roman"/>
          <w:sz w:val="20"/>
          <w:szCs w:val="20"/>
        </w:rPr>
        <w:t xml:space="preserve">our project aims to </w:t>
      </w:r>
      <w:r w:rsidR="00793103" w:rsidRPr="00793103">
        <w:rPr>
          <w:rFonts w:ascii="Times New Roman" w:hAnsi="Times New Roman" w:cs="Times New Roman"/>
          <w:sz w:val="20"/>
          <w:szCs w:val="20"/>
        </w:rPr>
        <w:t xml:space="preserve">simulate the </w:t>
      </w:r>
      <w:r w:rsidR="00793103">
        <w:rPr>
          <w:rFonts w:ascii="Times New Roman" w:hAnsi="Times New Roman" w:cs="Times New Roman"/>
          <w:sz w:val="20"/>
          <w:szCs w:val="20"/>
        </w:rPr>
        <w:t xml:space="preserve">urban </w:t>
      </w:r>
      <w:r w:rsidR="00793103" w:rsidRPr="00793103">
        <w:rPr>
          <w:rFonts w:ascii="Times New Roman" w:hAnsi="Times New Roman" w:cs="Times New Roman"/>
          <w:sz w:val="20"/>
          <w:szCs w:val="20"/>
        </w:rPr>
        <w:t xml:space="preserve">growth based on the theory of </w:t>
      </w:r>
      <w:r w:rsidR="00BD79A4">
        <w:rPr>
          <w:rFonts w:ascii="Times New Roman" w:hAnsi="Times New Roman" w:cs="Times New Roman"/>
          <w:sz w:val="20"/>
          <w:szCs w:val="20"/>
        </w:rPr>
        <w:t xml:space="preserve">an </w:t>
      </w:r>
      <w:r w:rsidR="00793103" w:rsidRPr="00793103">
        <w:rPr>
          <w:rFonts w:ascii="Times New Roman" w:hAnsi="Times New Roman" w:cs="Times New Roman"/>
          <w:sz w:val="20"/>
          <w:szCs w:val="20"/>
        </w:rPr>
        <w:t>integrated urban index evaluation system.</w:t>
      </w:r>
      <w:r w:rsidR="00793103">
        <w:rPr>
          <w:rFonts w:ascii="Times New Roman" w:hAnsi="Times New Roman" w:cs="Times New Roman"/>
          <w:sz w:val="20"/>
          <w:szCs w:val="20"/>
        </w:rPr>
        <w:t xml:space="preserve"> T</w:t>
      </w:r>
      <w:r w:rsidR="002A5D0F" w:rsidRPr="002A5D0F">
        <w:rPr>
          <w:rFonts w:ascii="Times New Roman" w:hAnsi="Times New Roman" w:cs="Times New Roman"/>
          <w:sz w:val="20"/>
          <w:szCs w:val="20"/>
        </w:rPr>
        <w:t xml:space="preserve">here </w:t>
      </w:r>
      <w:r w:rsidR="002A5D0F">
        <w:rPr>
          <w:rFonts w:ascii="Times New Roman" w:hAnsi="Times New Roman" w:cs="Times New Roman" w:hint="eastAsia"/>
          <w:sz w:val="20"/>
          <w:szCs w:val="20"/>
        </w:rPr>
        <w:t>are</w:t>
      </w:r>
      <w:r w:rsidR="002A5D0F" w:rsidRPr="002A5D0F">
        <w:rPr>
          <w:rFonts w:ascii="Times New Roman" w:hAnsi="Times New Roman" w:cs="Times New Roman"/>
          <w:sz w:val="20"/>
          <w:szCs w:val="20"/>
        </w:rPr>
        <w:t xml:space="preserve"> </w:t>
      </w:r>
      <w:r w:rsidR="004518F4">
        <w:rPr>
          <w:rFonts w:ascii="Times New Roman" w:hAnsi="Times New Roman" w:cs="Times New Roman"/>
          <w:sz w:val="20"/>
          <w:szCs w:val="20"/>
        </w:rPr>
        <w:t>mainly</w:t>
      </w:r>
      <w:r w:rsidR="002A5D0F" w:rsidRPr="002A5D0F">
        <w:rPr>
          <w:rFonts w:ascii="Times New Roman" w:hAnsi="Times New Roman" w:cs="Times New Roman"/>
          <w:sz w:val="20"/>
          <w:szCs w:val="20"/>
        </w:rPr>
        <w:t xml:space="preserve"> </w:t>
      </w:r>
      <w:r w:rsidR="002A244D">
        <w:rPr>
          <w:rFonts w:ascii="Times New Roman" w:hAnsi="Times New Roman" w:cs="Times New Roman"/>
          <w:sz w:val="20"/>
          <w:szCs w:val="20"/>
        </w:rPr>
        <w:t>6</w:t>
      </w:r>
      <w:r w:rsidR="004518F4">
        <w:rPr>
          <w:rFonts w:ascii="Times New Roman" w:hAnsi="Times New Roman" w:cs="Times New Roman"/>
          <w:sz w:val="20"/>
          <w:szCs w:val="20"/>
        </w:rPr>
        <w:t xml:space="preserve"> </w:t>
      </w:r>
      <w:r w:rsidR="00B3255E" w:rsidRPr="009D1682">
        <w:rPr>
          <w:rFonts w:ascii="Times New Roman" w:hAnsi="Times New Roman" w:cs="Times New Roman"/>
          <w:sz w:val="20"/>
          <w:szCs w:val="20"/>
        </w:rPr>
        <w:t>essential constituents to be taken into account</w:t>
      </w:r>
      <w:r w:rsidR="00B3255E">
        <w:rPr>
          <w:rFonts w:ascii="Times New Roman" w:hAnsi="Times New Roman" w:cs="Times New Roman"/>
          <w:sz w:val="20"/>
          <w:szCs w:val="20"/>
        </w:rPr>
        <w:t>:</w:t>
      </w:r>
      <w:r w:rsidR="009D1682">
        <w:rPr>
          <w:rFonts w:ascii="Times New Roman" w:hAnsi="Times New Roman" w:cs="Times New Roman"/>
          <w:sz w:val="20"/>
          <w:szCs w:val="20"/>
        </w:rPr>
        <w:t xml:space="preserve"> </w:t>
      </w:r>
      <w:r w:rsidR="00B3255E" w:rsidRPr="00793103">
        <w:rPr>
          <w:rFonts w:ascii="Times New Roman" w:hAnsi="Times New Roman" w:cs="Times New Roman"/>
          <w:b/>
          <w:bCs/>
          <w:sz w:val="20"/>
          <w:szCs w:val="20"/>
        </w:rPr>
        <w:t>1) The land use plots</w:t>
      </w:r>
      <w:r w:rsidR="00B3255E">
        <w:rPr>
          <w:rFonts w:ascii="Times New Roman" w:hAnsi="Times New Roman" w:cs="Times New Roman"/>
          <w:sz w:val="20"/>
          <w:szCs w:val="20"/>
        </w:rPr>
        <w:t xml:space="preserve">, indicating </w:t>
      </w:r>
      <w:r w:rsidR="00B3255E" w:rsidRPr="00B3255E">
        <w:rPr>
          <w:rFonts w:ascii="Times New Roman" w:hAnsi="Times New Roman" w:cs="Times New Roman"/>
          <w:sz w:val="20"/>
          <w:szCs w:val="20"/>
        </w:rPr>
        <w:t>the</w:t>
      </w:r>
      <w:r w:rsidR="00B3255E">
        <w:rPr>
          <w:rFonts w:ascii="Times New Roman" w:hAnsi="Times New Roman" w:cs="Times New Roman"/>
          <w:sz w:val="20"/>
          <w:szCs w:val="20"/>
        </w:rPr>
        <w:t xml:space="preserve"> </w:t>
      </w:r>
      <w:r w:rsidR="00B3255E" w:rsidRPr="00B3255E">
        <w:rPr>
          <w:rFonts w:ascii="Times New Roman" w:hAnsi="Times New Roman" w:cs="Times New Roman"/>
          <w:sz w:val="20"/>
          <w:szCs w:val="20"/>
        </w:rPr>
        <w:t>extent of urban expansion</w:t>
      </w:r>
      <w:r w:rsidR="00B3255E">
        <w:rPr>
          <w:rFonts w:ascii="Times New Roman" w:hAnsi="Times New Roman" w:cs="Times New Roman"/>
          <w:sz w:val="20"/>
          <w:szCs w:val="20"/>
        </w:rPr>
        <w:t xml:space="preserve">, which is the </w:t>
      </w:r>
      <w:r w:rsidR="00793103">
        <w:rPr>
          <w:rFonts w:ascii="Times New Roman" w:hAnsi="Times New Roman" w:cs="Times New Roman" w:hint="eastAsia"/>
          <w:sz w:val="20"/>
          <w:szCs w:val="20"/>
        </w:rPr>
        <w:t>main</w:t>
      </w:r>
      <w:r w:rsidR="009D1682">
        <w:rPr>
          <w:rFonts w:ascii="Times New Roman" w:hAnsi="Times New Roman" w:cs="Times New Roman"/>
          <w:sz w:val="20"/>
          <w:szCs w:val="20"/>
        </w:rPr>
        <w:t xml:space="preserve"> task of this simulation; </w:t>
      </w:r>
      <w:r w:rsidR="009D1682" w:rsidRPr="00793103">
        <w:rPr>
          <w:rFonts w:ascii="Times New Roman" w:hAnsi="Times New Roman" w:cs="Times New Roman"/>
          <w:b/>
          <w:bCs/>
          <w:sz w:val="20"/>
          <w:szCs w:val="20"/>
        </w:rPr>
        <w:t>2) The road</w:t>
      </w:r>
      <w:r w:rsidR="009D1682">
        <w:rPr>
          <w:rFonts w:ascii="Times New Roman" w:hAnsi="Times New Roman" w:cs="Times New Roman"/>
          <w:sz w:val="20"/>
          <w:szCs w:val="20"/>
        </w:rPr>
        <w:t>, including different road types</w:t>
      </w:r>
      <w:r w:rsidR="00F365E9">
        <w:rPr>
          <w:rFonts w:ascii="Times New Roman" w:hAnsi="Times New Roman" w:cs="Times New Roman"/>
          <w:sz w:val="20"/>
          <w:szCs w:val="20"/>
        </w:rPr>
        <w:t>,</w:t>
      </w:r>
      <w:r w:rsidR="00371EA7">
        <w:rPr>
          <w:rFonts w:ascii="Times New Roman" w:hAnsi="Times New Roman" w:cs="Times New Roman"/>
          <w:sz w:val="20"/>
          <w:szCs w:val="20"/>
        </w:rPr>
        <w:t xml:space="preserve"> </w:t>
      </w:r>
      <w:r w:rsidR="00371EA7">
        <w:rPr>
          <w:rFonts w:ascii="Times New Roman" w:hAnsi="Times New Roman" w:cs="Times New Roman" w:hint="eastAsia"/>
          <w:sz w:val="20"/>
          <w:szCs w:val="20"/>
        </w:rPr>
        <w:t>g</w:t>
      </w:r>
      <w:r w:rsidR="00371EA7" w:rsidRPr="00371EA7">
        <w:rPr>
          <w:rFonts w:ascii="Times New Roman" w:hAnsi="Times New Roman" w:cs="Times New Roman"/>
          <w:sz w:val="20"/>
          <w:szCs w:val="20"/>
        </w:rPr>
        <w:t xml:space="preserve">uiding the extension of the city </w:t>
      </w:r>
      <w:r w:rsidR="00B33960">
        <w:rPr>
          <w:rFonts w:ascii="Times New Roman" w:hAnsi="Times New Roman" w:cs="Times New Roman"/>
          <w:sz w:val="20"/>
          <w:szCs w:val="20"/>
        </w:rPr>
        <w:t>in a sector model</w:t>
      </w:r>
      <w:r w:rsidR="007D4985">
        <w:rPr>
          <w:rFonts w:ascii="Times New Roman" w:hAnsi="Times New Roman" w:cs="Times New Roman" w:hint="eastAsia"/>
          <w:sz w:val="20"/>
          <w:szCs w:val="20"/>
        </w:rPr>
        <w:t>;</w:t>
      </w:r>
      <w:r w:rsidR="007D4985">
        <w:rPr>
          <w:rFonts w:ascii="Times New Roman" w:hAnsi="Times New Roman" w:cs="Times New Roman"/>
          <w:sz w:val="20"/>
          <w:szCs w:val="20"/>
        </w:rPr>
        <w:t xml:space="preserve"> </w:t>
      </w:r>
      <w:r w:rsidR="00F365E9" w:rsidRPr="0064289A">
        <w:rPr>
          <w:rFonts w:ascii="Times New Roman" w:hAnsi="Times New Roman" w:cs="Times New Roman" w:hint="eastAsia"/>
          <w:b/>
          <w:bCs/>
          <w:sz w:val="20"/>
          <w:szCs w:val="20"/>
        </w:rPr>
        <w:t>3</w:t>
      </w:r>
      <w:r w:rsidR="00F365E9" w:rsidRPr="0064289A">
        <w:rPr>
          <w:rFonts w:ascii="Times New Roman" w:hAnsi="Times New Roman" w:cs="Times New Roman"/>
          <w:b/>
          <w:bCs/>
          <w:sz w:val="20"/>
          <w:szCs w:val="20"/>
        </w:rPr>
        <w:t>) T</w:t>
      </w:r>
      <w:r w:rsidR="00F365E9" w:rsidRPr="0064289A">
        <w:rPr>
          <w:rFonts w:ascii="Times New Roman" w:hAnsi="Times New Roman" w:cs="Times New Roman" w:hint="eastAsia"/>
          <w:b/>
          <w:bCs/>
          <w:sz w:val="20"/>
          <w:szCs w:val="20"/>
        </w:rPr>
        <w:t>he</w:t>
      </w:r>
      <w:r w:rsidR="00F365E9" w:rsidRPr="0064289A">
        <w:rPr>
          <w:rFonts w:ascii="Times New Roman" w:hAnsi="Times New Roman" w:cs="Times New Roman"/>
          <w:b/>
          <w:bCs/>
          <w:sz w:val="20"/>
          <w:szCs w:val="20"/>
        </w:rPr>
        <w:t xml:space="preserve"> slope</w:t>
      </w:r>
      <w:r w:rsidR="00F365E9">
        <w:rPr>
          <w:rFonts w:ascii="Times New Roman" w:hAnsi="Times New Roman" w:cs="Times New Roman"/>
          <w:sz w:val="20"/>
          <w:szCs w:val="20"/>
        </w:rPr>
        <w:t xml:space="preserve">, </w:t>
      </w:r>
      <w:r w:rsidR="0064289A" w:rsidRPr="0064289A">
        <w:rPr>
          <w:rFonts w:ascii="Times New Roman" w:hAnsi="Times New Roman" w:cs="Times New Roman"/>
          <w:sz w:val="20"/>
          <w:szCs w:val="20"/>
        </w:rPr>
        <w:t>which indicates the degree of land surface relief, is a limiting factor for urban expansion</w:t>
      </w:r>
      <w:r w:rsidR="0064289A">
        <w:rPr>
          <w:rFonts w:ascii="Times New Roman" w:hAnsi="Times New Roman" w:cs="Times New Roman"/>
          <w:sz w:val="20"/>
          <w:szCs w:val="20"/>
        </w:rPr>
        <w:t xml:space="preserve">, especially </w:t>
      </w:r>
      <w:r w:rsidR="0064289A" w:rsidRPr="0064289A">
        <w:rPr>
          <w:rFonts w:ascii="Times New Roman" w:hAnsi="Times New Roman" w:cs="Times New Roman"/>
          <w:sz w:val="20"/>
          <w:szCs w:val="20"/>
        </w:rPr>
        <w:t xml:space="preserve">in hilly and mountainous </w:t>
      </w:r>
      <w:r w:rsidR="00896753">
        <w:rPr>
          <w:rFonts w:ascii="Times New Roman" w:hAnsi="Times New Roman" w:cs="Times New Roman"/>
          <w:sz w:val="20"/>
          <w:szCs w:val="20"/>
        </w:rPr>
        <w:t xml:space="preserve">areas; </w:t>
      </w:r>
      <w:r w:rsidR="00F365E9" w:rsidRPr="00896753">
        <w:rPr>
          <w:rFonts w:ascii="Times New Roman" w:hAnsi="Times New Roman" w:cs="Times New Roman" w:hint="eastAsia"/>
          <w:b/>
          <w:bCs/>
          <w:sz w:val="20"/>
          <w:szCs w:val="20"/>
        </w:rPr>
        <w:t>4</w:t>
      </w:r>
      <w:r w:rsidR="00F365E9" w:rsidRPr="00896753">
        <w:rPr>
          <w:rFonts w:ascii="Times New Roman" w:hAnsi="Times New Roman" w:cs="Times New Roman"/>
          <w:b/>
          <w:bCs/>
          <w:sz w:val="20"/>
          <w:szCs w:val="20"/>
        </w:rPr>
        <w:t>) T</w:t>
      </w:r>
      <w:r w:rsidR="00F365E9" w:rsidRPr="00896753">
        <w:rPr>
          <w:rFonts w:ascii="Times New Roman" w:hAnsi="Times New Roman" w:cs="Times New Roman" w:hint="eastAsia"/>
          <w:b/>
          <w:bCs/>
          <w:sz w:val="20"/>
          <w:szCs w:val="20"/>
        </w:rPr>
        <w:t>he</w:t>
      </w:r>
      <w:r w:rsidR="00F365E9" w:rsidRPr="00896753">
        <w:rPr>
          <w:rFonts w:ascii="Times New Roman" w:hAnsi="Times New Roman" w:cs="Times New Roman"/>
          <w:b/>
          <w:bCs/>
          <w:sz w:val="20"/>
          <w:szCs w:val="20"/>
        </w:rPr>
        <w:t xml:space="preserve"> city centers</w:t>
      </w:r>
      <w:r w:rsidR="00F365E9">
        <w:rPr>
          <w:rFonts w:ascii="Times New Roman" w:hAnsi="Times New Roman" w:cs="Times New Roman"/>
          <w:sz w:val="20"/>
          <w:szCs w:val="20"/>
        </w:rPr>
        <w:t>,</w:t>
      </w:r>
      <w:r w:rsidR="005840EA">
        <w:rPr>
          <w:rFonts w:ascii="Times New Roman" w:hAnsi="Times New Roman" w:cs="Times New Roman"/>
          <w:sz w:val="20"/>
          <w:szCs w:val="20"/>
        </w:rPr>
        <w:t xml:space="preserve"> </w:t>
      </w:r>
      <w:r w:rsidR="005840EA" w:rsidRPr="005840EA">
        <w:rPr>
          <w:rFonts w:ascii="Times New Roman" w:hAnsi="Times New Roman" w:cs="Times New Roman"/>
          <w:sz w:val="20"/>
          <w:szCs w:val="20"/>
        </w:rPr>
        <w:t>consisting of real or hypothetical transportation hub locations, are indicative of the multi-center pattern that may result from urban development</w:t>
      </w:r>
      <w:r w:rsidR="007450B8">
        <w:rPr>
          <w:rFonts w:ascii="Times New Roman" w:hAnsi="Times New Roman" w:cs="Times New Roman"/>
          <w:sz w:val="20"/>
          <w:szCs w:val="20"/>
        </w:rPr>
        <w:t xml:space="preserve">; </w:t>
      </w:r>
      <w:r w:rsidR="002A244D">
        <w:rPr>
          <w:rFonts w:ascii="Times New Roman" w:hAnsi="Times New Roman" w:cs="Times New Roman"/>
          <w:b/>
          <w:bCs/>
          <w:sz w:val="20"/>
          <w:szCs w:val="20"/>
        </w:rPr>
        <w:t xml:space="preserve">5) The water regions, </w:t>
      </w:r>
      <w:r w:rsidR="00325AB3">
        <w:rPr>
          <w:rFonts w:ascii="Times New Roman" w:hAnsi="Times New Roman" w:cs="Times New Roman" w:hint="eastAsia"/>
          <w:sz w:val="20"/>
          <w:szCs w:val="20"/>
        </w:rPr>
        <w:t>no</w:t>
      </w:r>
      <w:r w:rsidR="00325AB3">
        <w:rPr>
          <w:rFonts w:ascii="Times New Roman" w:hAnsi="Times New Roman" w:cs="Times New Roman"/>
          <w:sz w:val="20"/>
          <w:szCs w:val="20"/>
        </w:rPr>
        <w:t xml:space="preserve"> </w:t>
      </w:r>
      <w:r w:rsidR="00325AB3">
        <w:rPr>
          <w:rFonts w:ascii="Times New Roman" w:hAnsi="Times New Roman" w:cs="Times New Roman" w:hint="eastAsia"/>
          <w:sz w:val="20"/>
          <w:szCs w:val="20"/>
        </w:rPr>
        <w:t>urban</w:t>
      </w:r>
      <w:r w:rsidR="00325AB3">
        <w:rPr>
          <w:rFonts w:ascii="Times New Roman" w:hAnsi="Times New Roman" w:cs="Times New Roman"/>
          <w:sz w:val="20"/>
          <w:szCs w:val="20"/>
        </w:rPr>
        <w:t xml:space="preserve"> </w:t>
      </w:r>
      <w:r w:rsidR="00325AB3">
        <w:rPr>
          <w:rFonts w:ascii="Times New Roman" w:hAnsi="Times New Roman" w:cs="Times New Roman" w:hint="eastAsia"/>
          <w:sz w:val="20"/>
          <w:szCs w:val="20"/>
        </w:rPr>
        <w:t>growth</w:t>
      </w:r>
      <w:r w:rsidR="00325AB3">
        <w:rPr>
          <w:rFonts w:ascii="Times New Roman" w:hAnsi="Times New Roman" w:cs="Times New Roman"/>
          <w:sz w:val="20"/>
          <w:szCs w:val="20"/>
        </w:rPr>
        <w:t xml:space="preserve"> </w:t>
      </w:r>
      <w:r w:rsidR="00325AB3">
        <w:rPr>
          <w:rFonts w:ascii="Times New Roman" w:hAnsi="Times New Roman" w:cs="Times New Roman" w:hint="eastAsia"/>
          <w:sz w:val="20"/>
          <w:szCs w:val="20"/>
        </w:rPr>
        <w:t>in</w:t>
      </w:r>
      <w:r w:rsidR="00325AB3">
        <w:rPr>
          <w:rFonts w:ascii="Times New Roman" w:hAnsi="Times New Roman" w:cs="Times New Roman"/>
          <w:sz w:val="20"/>
          <w:szCs w:val="20"/>
        </w:rPr>
        <w:t xml:space="preserve"> these areas; </w:t>
      </w:r>
      <w:r w:rsidR="002A244D">
        <w:rPr>
          <w:rFonts w:ascii="Times New Roman" w:hAnsi="Times New Roman" w:cs="Times New Roman"/>
          <w:b/>
          <w:bCs/>
          <w:sz w:val="20"/>
          <w:szCs w:val="20"/>
        </w:rPr>
        <w:t>6</w:t>
      </w:r>
      <w:r w:rsidR="00F365E9" w:rsidRPr="007450B8">
        <w:rPr>
          <w:rFonts w:ascii="Times New Roman" w:hAnsi="Times New Roman" w:cs="Times New Roman"/>
          <w:b/>
          <w:bCs/>
          <w:sz w:val="20"/>
          <w:szCs w:val="20"/>
        </w:rPr>
        <w:t>) Neighbors of n</w:t>
      </w:r>
      <w:r w:rsidR="00F365E9" w:rsidRPr="007450B8">
        <w:rPr>
          <w:rFonts w:ascii="Times New Roman" w:hAnsi="Times New Roman" w:cs="Times New Roman"/>
          <w:b/>
          <w:bCs/>
          <w:sz w:val="20"/>
          <w:szCs w:val="20"/>
        </w:rPr>
        <w:t xml:space="preserve">on-urbanized </w:t>
      </w:r>
      <w:r w:rsidR="00F365E9" w:rsidRPr="007450B8">
        <w:rPr>
          <w:rFonts w:ascii="Times New Roman" w:hAnsi="Times New Roman" w:cs="Times New Roman"/>
          <w:b/>
          <w:bCs/>
          <w:sz w:val="20"/>
          <w:szCs w:val="20"/>
        </w:rPr>
        <w:t>plots</w:t>
      </w:r>
      <w:r w:rsidR="00F365E9">
        <w:rPr>
          <w:rFonts w:ascii="Times New Roman" w:hAnsi="Times New Roman" w:cs="Times New Roman"/>
          <w:sz w:val="20"/>
          <w:szCs w:val="20"/>
        </w:rPr>
        <w:t xml:space="preserve">, </w:t>
      </w:r>
      <w:r w:rsidR="008F4A9F" w:rsidRPr="008F4A9F">
        <w:rPr>
          <w:rFonts w:ascii="Times New Roman" w:hAnsi="Times New Roman" w:cs="Times New Roman"/>
          <w:sz w:val="20"/>
          <w:szCs w:val="20"/>
        </w:rPr>
        <w:t>which are the ranges dynamically delineated in the simulation to evaluate the contribution of the level of urbanization within the neighborhood of an image element to the central image element.</w:t>
      </w:r>
      <w:r w:rsidR="00DD09F7">
        <w:rPr>
          <w:rFonts w:ascii="Times New Roman" w:hAnsi="Times New Roman" w:cs="Times New Roman"/>
          <w:sz w:val="20"/>
          <w:szCs w:val="20"/>
        </w:rPr>
        <w:t xml:space="preserve"> </w:t>
      </w:r>
      <w:r w:rsidR="006A7AD1" w:rsidRPr="006A7AD1">
        <w:rPr>
          <w:rFonts w:ascii="Times New Roman" w:hAnsi="Times New Roman" w:cs="Times New Roman"/>
          <w:sz w:val="20"/>
          <w:szCs w:val="20"/>
        </w:rPr>
        <w:t xml:space="preserve">At each simulated time step, the model calculates factor-weighted composite scores for unurbanized </w:t>
      </w:r>
      <w:r w:rsidR="006378F0" w:rsidRPr="006A7AD1">
        <w:rPr>
          <w:rFonts w:ascii="Times New Roman" w:hAnsi="Times New Roman" w:cs="Times New Roman"/>
          <w:sz w:val="20"/>
          <w:szCs w:val="20"/>
        </w:rPr>
        <w:t>points and</w:t>
      </w:r>
      <w:r w:rsidR="006A7AD1" w:rsidRPr="006A7AD1">
        <w:rPr>
          <w:rFonts w:ascii="Times New Roman" w:hAnsi="Times New Roman" w:cs="Times New Roman"/>
          <w:sz w:val="20"/>
          <w:szCs w:val="20"/>
        </w:rPr>
        <w:t xml:space="preserve"> filters the range of urbanization for the next time step</w:t>
      </w:r>
      <w:r w:rsidR="006A7AD1">
        <w:rPr>
          <w:rFonts w:ascii="Times New Roman" w:hAnsi="Times New Roman" w:cs="Times New Roman"/>
          <w:sz w:val="20"/>
          <w:szCs w:val="20"/>
        </w:rPr>
        <w:t xml:space="preserve"> </w:t>
      </w:r>
      <w:proofErr w:type="gramStart"/>
      <w:r w:rsidR="006A7AD1">
        <w:rPr>
          <w:rFonts w:ascii="Times New Roman" w:hAnsi="Times New Roman" w:cs="Times New Roman" w:hint="eastAsia"/>
          <w:sz w:val="20"/>
          <w:szCs w:val="20"/>
        </w:rPr>
        <w:t>on</w:t>
      </w:r>
      <w:r w:rsidR="006A7AD1">
        <w:rPr>
          <w:rFonts w:ascii="Times New Roman" w:hAnsi="Times New Roman" w:cs="Times New Roman"/>
          <w:sz w:val="20"/>
          <w:szCs w:val="20"/>
        </w:rPr>
        <w:t xml:space="preserve"> the basis of</w:t>
      </w:r>
      <w:proofErr w:type="gramEnd"/>
      <w:r w:rsidR="006A7AD1">
        <w:rPr>
          <w:rFonts w:ascii="Times New Roman" w:hAnsi="Times New Roman" w:cs="Times New Roman"/>
          <w:sz w:val="20"/>
          <w:szCs w:val="20"/>
        </w:rPr>
        <w:t xml:space="preserve"> </w:t>
      </w:r>
      <w:r w:rsidR="006A7AD1" w:rsidRPr="006A7AD1">
        <w:rPr>
          <w:rFonts w:ascii="Times New Roman" w:hAnsi="Times New Roman" w:cs="Times New Roman"/>
          <w:sz w:val="20"/>
          <w:szCs w:val="20"/>
        </w:rPr>
        <w:t xml:space="preserve">the scores and additional judgment </w:t>
      </w:r>
      <w:r w:rsidR="00C021E2" w:rsidRPr="006A7AD1">
        <w:rPr>
          <w:rFonts w:ascii="Times New Roman" w:hAnsi="Times New Roman" w:cs="Times New Roman"/>
          <w:sz w:val="20"/>
          <w:szCs w:val="20"/>
        </w:rPr>
        <w:t>conditions</w:t>
      </w:r>
      <w:r w:rsidR="00C021E2">
        <w:rPr>
          <w:rFonts w:ascii="Times New Roman" w:hAnsi="Times New Roman" w:cs="Times New Roman"/>
          <w:sz w:val="20"/>
          <w:szCs w:val="20"/>
        </w:rPr>
        <w:t xml:space="preserve"> (</w:t>
      </w:r>
      <w:r w:rsidR="006A7AD1" w:rsidRPr="006A7AD1">
        <w:rPr>
          <w:rFonts w:ascii="Times New Roman" w:hAnsi="Times New Roman" w:cs="Times New Roman"/>
          <w:sz w:val="20"/>
          <w:szCs w:val="20"/>
        </w:rPr>
        <w:t>Fig 1</w:t>
      </w:r>
      <w:r w:rsidR="001F5A87">
        <w:rPr>
          <w:rFonts w:ascii="Times New Roman" w:hAnsi="Times New Roman" w:cs="Times New Roman"/>
          <w:sz w:val="20"/>
          <w:szCs w:val="20"/>
        </w:rPr>
        <w:t>)</w:t>
      </w:r>
      <w:r w:rsidR="006A7AD1" w:rsidRPr="006A7AD1">
        <w:rPr>
          <w:rFonts w:ascii="Times New Roman" w:hAnsi="Times New Roman" w:cs="Times New Roman"/>
          <w:sz w:val="20"/>
          <w:szCs w:val="20"/>
        </w:rPr>
        <w:t xml:space="preserve">. This </w:t>
      </w:r>
      <w:r w:rsidR="003562FE">
        <w:rPr>
          <w:rFonts w:ascii="Times New Roman" w:hAnsi="Times New Roman" w:cs="Times New Roman"/>
          <w:sz w:val="20"/>
          <w:szCs w:val="20"/>
        </w:rPr>
        <w:t xml:space="preserve">will </w:t>
      </w:r>
      <w:r w:rsidR="006A7AD1" w:rsidRPr="006A7AD1">
        <w:rPr>
          <w:rFonts w:ascii="Times New Roman" w:hAnsi="Times New Roman" w:cs="Times New Roman"/>
          <w:sz w:val="20"/>
          <w:szCs w:val="20"/>
        </w:rPr>
        <w:t xml:space="preserve">result in a </w:t>
      </w:r>
      <w:r w:rsidR="001A0501" w:rsidRPr="006A7AD1">
        <w:rPr>
          <w:rFonts w:ascii="Times New Roman" w:hAnsi="Times New Roman" w:cs="Times New Roman"/>
          <w:sz w:val="20"/>
          <w:szCs w:val="20"/>
        </w:rPr>
        <w:t>long time series</w:t>
      </w:r>
      <w:r w:rsidR="001A0501" w:rsidRPr="006A7AD1">
        <w:rPr>
          <w:rFonts w:ascii="Times New Roman" w:hAnsi="Times New Roman" w:cs="Times New Roman"/>
          <w:sz w:val="20"/>
          <w:szCs w:val="20"/>
        </w:rPr>
        <w:t xml:space="preserve"> </w:t>
      </w:r>
      <w:r w:rsidR="001A0501" w:rsidRPr="006A7AD1">
        <w:rPr>
          <w:rFonts w:ascii="Times New Roman" w:hAnsi="Times New Roman" w:cs="Times New Roman"/>
          <w:sz w:val="20"/>
          <w:szCs w:val="20"/>
        </w:rPr>
        <w:t xml:space="preserve">simulation of </w:t>
      </w:r>
      <w:r w:rsidR="001A0501">
        <w:rPr>
          <w:rFonts w:ascii="Times New Roman" w:hAnsi="Times New Roman" w:cs="Times New Roman"/>
          <w:sz w:val="20"/>
          <w:szCs w:val="20"/>
        </w:rPr>
        <w:t>urban</w:t>
      </w:r>
      <w:r w:rsidR="001A0501" w:rsidRPr="006A7AD1">
        <w:rPr>
          <w:rFonts w:ascii="Times New Roman" w:hAnsi="Times New Roman" w:cs="Times New Roman"/>
          <w:sz w:val="20"/>
          <w:szCs w:val="20"/>
        </w:rPr>
        <w:t xml:space="preserve"> </w:t>
      </w:r>
      <w:r w:rsidR="001A0501">
        <w:rPr>
          <w:rFonts w:ascii="Times New Roman" w:hAnsi="Times New Roman" w:cs="Times New Roman"/>
          <w:sz w:val="20"/>
          <w:szCs w:val="20"/>
        </w:rPr>
        <w:t>growth</w:t>
      </w:r>
      <w:r w:rsidR="001A0501" w:rsidRPr="006A7AD1">
        <w:rPr>
          <w:rFonts w:ascii="Times New Roman" w:hAnsi="Times New Roman" w:cs="Times New Roman"/>
          <w:sz w:val="20"/>
          <w:szCs w:val="20"/>
        </w:rPr>
        <w:t xml:space="preserve"> </w:t>
      </w:r>
      <w:r w:rsidR="001A0501">
        <w:rPr>
          <w:rFonts w:ascii="Times New Roman" w:hAnsi="Times New Roman" w:cs="Times New Roman"/>
          <w:sz w:val="20"/>
          <w:szCs w:val="20"/>
        </w:rPr>
        <w:t>in Salzburg city</w:t>
      </w:r>
      <w:r w:rsidR="00DE4DA2">
        <w:rPr>
          <w:rFonts w:ascii="Times New Roman" w:hAnsi="Times New Roman" w:cs="Times New Roman"/>
          <w:sz w:val="20"/>
          <w:szCs w:val="20"/>
        </w:rPr>
        <w:t>.</w:t>
      </w:r>
    </w:p>
    <w:p w14:paraId="4AA2961C" w14:textId="400939F8" w:rsidR="00306FF5" w:rsidRPr="00B95C84" w:rsidRDefault="00306FF5" w:rsidP="00F93D5E">
      <w:pPr>
        <w:spacing w:line="240" w:lineRule="exact"/>
        <w:rPr>
          <w:rFonts w:ascii="Times New Roman" w:hAnsi="Times New Roman" w:cs="Times New Roman" w:hint="eastAsia"/>
          <w:sz w:val="20"/>
          <w:szCs w:val="20"/>
        </w:rPr>
      </w:pPr>
      <w:r>
        <w:rPr>
          <w:rFonts w:ascii="Times New Roman" w:hAnsi="Times New Roman" w:cs="Times New Roman"/>
          <w:sz w:val="20"/>
          <w:szCs w:val="20"/>
        </w:rPr>
        <w:t>When it comes to the</w:t>
      </w:r>
      <w:r w:rsidRPr="00491385">
        <w:rPr>
          <w:rFonts w:ascii="Times New Roman" w:hAnsi="Times New Roman" w:cs="Times New Roman"/>
          <w:i/>
          <w:iCs/>
          <w:sz w:val="20"/>
          <w:szCs w:val="20"/>
        </w:rPr>
        <w:t xml:space="preserve"> </w:t>
      </w:r>
      <w:r w:rsidR="00491385">
        <w:rPr>
          <w:rFonts w:ascii="Times New Roman" w:hAnsi="Times New Roman" w:cs="Times New Roman"/>
          <w:i/>
          <w:iCs/>
          <w:sz w:val="20"/>
          <w:szCs w:val="20"/>
        </w:rPr>
        <w:t>I</w:t>
      </w:r>
      <w:r w:rsidRPr="00491385">
        <w:rPr>
          <w:rFonts w:ascii="Times New Roman" w:hAnsi="Times New Roman" w:cs="Times New Roman"/>
          <w:i/>
          <w:iCs/>
          <w:sz w:val="20"/>
          <w:szCs w:val="20"/>
        </w:rPr>
        <w:t xml:space="preserve">nput </w:t>
      </w:r>
      <w:r w:rsidR="00491385">
        <w:rPr>
          <w:rFonts w:ascii="Times New Roman" w:hAnsi="Times New Roman" w:cs="Times New Roman"/>
          <w:i/>
          <w:iCs/>
          <w:sz w:val="20"/>
          <w:szCs w:val="20"/>
        </w:rPr>
        <w:t>D</w:t>
      </w:r>
      <w:r w:rsidRPr="00491385">
        <w:rPr>
          <w:rFonts w:ascii="Times New Roman" w:hAnsi="Times New Roman" w:cs="Times New Roman"/>
          <w:i/>
          <w:iCs/>
          <w:sz w:val="20"/>
          <w:szCs w:val="20"/>
        </w:rPr>
        <w:t xml:space="preserve">ata </w:t>
      </w:r>
      <w:r>
        <w:rPr>
          <w:rFonts w:ascii="Times New Roman" w:hAnsi="Times New Roman" w:cs="Times New Roman"/>
          <w:sz w:val="20"/>
          <w:szCs w:val="20"/>
        </w:rPr>
        <w:t>of this project</w:t>
      </w:r>
      <w:r w:rsidR="00C021E2">
        <w:rPr>
          <w:rFonts w:ascii="Times New Roman" w:hAnsi="Times New Roman" w:cs="Times New Roman"/>
          <w:sz w:val="20"/>
          <w:szCs w:val="20"/>
        </w:rPr>
        <w:t>,</w:t>
      </w:r>
      <w:r w:rsidR="00C021E2" w:rsidRPr="00096444">
        <w:rPr>
          <w:rFonts w:ascii="Times New Roman" w:hAnsi="Times New Roman" w:cs="Times New Roman"/>
          <w:sz w:val="20"/>
          <w:szCs w:val="20"/>
        </w:rPr>
        <w:t xml:space="preserve"> </w:t>
      </w:r>
      <w:r w:rsidR="00C021E2">
        <w:rPr>
          <w:rFonts w:ascii="Times New Roman" w:hAnsi="Times New Roman" w:cs="Times New Roman"/>
          <w:sz w:val="20"/>
          <w:szCs w:val="20"/>
        </w:rPr>
        <w:t>a</w:t>
      </w:r>
      <w:r w:rsidRPr="00096444">
        <w:rPr>
          <w:rFonts w:ascii="Times New Roman" w:hAnsi="Times New Roman" w:cs="Times New Roman"/>
          <w:sz w:val="20"/>
          <w:szCs w:val="20"/>
        </w:rPr>
        <w:t xml:space="preserve">ll </w:t>
      </w:r>
      <w:r>
        <w:rPr>
          <w:rFonts w:ascii="Times New Roman" w:hAnsi="Times New Roman" w:cs="Times New Roman"/>
          <w:sz w:val="20"/>
          <w:szCs w:val="20"/>
        </w:rPr>
        <w:t>the</w:t>
      </w:r>
      <w:r w:rsidRPr="00096444">
        <w:rPr>
          <w:rFonts w:ascii="Times New Roman" w:hAnsi="Times New Roman" w:cs="Times New Roman"/>
          <w:sz w:val="20"/>
          <w:szCs w:val="20"/>
        </w:rPr>
        <w:t xml:space="preserve"> data</w:t>
      </w:r>
      <w:r>
        <w:rPr>
          <w:rFonts w:ascii="Times New Roman" w:hAnsi="Times New Roman" w:cs="Times New Roman"/>
          <w:sz w:val="20"/>
          <w:szCs w:val="20"/>
        </w:rPr>
        <w:t xml:space="preserve">sets </w:t>
      </w:r>
      <w:r w:rsidR="00800507">
        <w:rPr>
          <w:rFonts w:ascii="Times New Roman" w:hAnsi="Times New Roman" w:cs="Times New Roman"/>
          <w:sz w:val="20"/>
          <w:szCs w:val="20"/>
        </w:rPr>
        <w:t xml:space="preserve">above </w:t>
      </w:r>
      <w:r w:rsidRPr="00096444">
        <w:rPr>
          <w:rFonts w:ascii="Times New Roman" w:hAnsi="Times New Roman" w:cs="Times New Roman"/>
          <w:sz w:val="20"/>
          <w:szCs w:val="20"/>
        </w:rPr>
        <w:t xml:space="preserve">can </w:t>
      </w:r>
      <w:proofErr w:type="gramStart"/>
      <w:r w:rsidRPr="00096444">
        <w:rPr>
          <w:rFonts w:ascii="Times New Roman" w:hAnsi="Times New Roman" w:cs="Times New Roman"/>
          <w:sz w:val="20"/>
          <w:szCs w:val="20"/>
        </w:rPr>
        <w:t>be imported</w:t>
      </w:r>
      <w:proofErr w:type="gramEnd"/>
      <w:r w:rsidRPr="00096444">
        <w:rPr>
          <w:rFonts w:ascii="Times New Roman" w:hAnsi="Times New Roman" w:cs="Times New Roman"/>
          <w:sz w:val="20"/>
          <w:szCs w:val="20"/>
        </w:rPr>
        <w:t xml:space="preserve"> into the GAMA model </w:t>
      </w:r>
      <w:r w:rsidR="00DC42C3">
        <w:rPr>
          <w:rFonts w:ascii="Times New Roman" w:hAnsi="Times New Roman" w:cs="Times New Roman"/>
          <w:sz w:val="20"/>
          <w:szCs w:val="20"/>
        </w:rPr>
        <w:t>in</w:t>
      </w:r>
      <w:r w:rsidRPr="00096444">
        <w:rPr>
          <w:rFonts w:ascii="Times New Roman" w:hAnsi="Times New Roman" w:cs="Times New Roman"/>
          <w:sz w:val="20"/>
          <w:szCs w:val="20"/>
        </w:rPr>
        <w:t xml:space="preserve"> the </w:t>
      </w:r>
      <w:r>
        <w:rPr>
          <w:rFonts w:ascii="Times New Roman" w:hAnsi="Times New Roman" w:cs="Times New Roman"/>
          <w:sz w:val="20"/>
          <w:szCs w:val="20"/>
        </w:rPr>
        <w:t>type</w:t>
      </w:r>
      <w:r w:rsidRPr="00096444">
        <w:rPr>
          <w:rFonts w:ascii="Times New Roman" w:hAnsi="Times New Roman" w:cs="Times New Roman"/>
          <w:sz w:val="20"/>
          <w:szCs w:val="20"/>
        </w:rPr>
        <w:t xml:space="preserve"> of raster</w:t>
      </w:r>
      <w:r>
        <w:rPr>
          <w:rFonts w:ascii="Times New Roman" w:hAnsi="Times New Roman" w:cs="Times New Roman"/>
          <w:sz w:val="20"/>
          <w:szCs w:val="20"/>
        </w:rPr>
        <w:t xml:space="preserve"> or </w:t>
      </w:r>
      <w:r w:rsidRPr="00096444">
        <w:rPr>
          <w:rFonts w:ascii="Times New Roman" w:hAnsi="Times New Roman" w:cs="Times New Roman"/>
          <w:sz w:val="20"/>
          <w:szCs w:val="20"/>
        </w:rPr>
        <w:t>vector files</w:t>
      </w:r>
      <w:r>
        <w:rPr>
          <w:rFonts w:ascii="Times New Roman" w:hAnsi="Times New Roman" w:cs="Times New Roman"/>
          <w:sz w:val="20"/>
          <w:szCs w:val="20"/>
        </w:rPr>
        <w:t xml:space="preserve">. </w:t>
      </w:r>
      <w:r w:rsidR="00C106AB">
        <w:rPr>
          <w:rFonts w:ascii="Times New Roman" w:hAnsi="Times New Roman" w:cs="Times New Roman"/>
          <w:sz w:val="20"/>
          <w:szCs w:val="20"/>
        </w:rPr>
        <w:t xml:space="preserve">So, the </w:t>
      </w:r>
      <w:r w:rsidR="00C106AB" w:rsidRPr="00C106AB">
        <w:rPr>
          <w:rFonts w:ascii="Times New Roman" w:hAnsi="Times New Roman" w:cs="Times New Roman"/>
          <w:i/>
          <w:iCs/>
          <w:sz w:val="20"/>
          <w:szCs w:val="20"/>
        </w:rPr>
        <w:t>land use plots</w:t>
      </w:r>
      <w:r w:rsidR="00C106AB">
        <w:rPr>
          <w:rFonts w:ascii="Times New Roman" w:hAnsi="Times New Roman" w:cs="Times New Roman"/>
          <w:i/>
          <w:iCs/>
          <w:sz w:val="20"/>
          <w:szCs w:val="20"/>
        </w:rPr>
        <w:t xml:space="preserve"> </w:t>
      </w:r>
      <w:r w:rsidR="00C106AB">
        <w:rPr>
          <w:rFonts w:ascii="Times New Roman" w:hAnsi="Times New Roman" w:cs="Times New Roman"/>
          <w:sz w:val="20"/>
          <w:szCs w:val="20"/>
        </w:rPr>
        <w:t xml:space="preserve">can be derived from the land use type map in Salzburg, 1830; the </w:t>
      </w:r>
      <w:r w:rsidR="00C106AB">
        <w:rPr>
          <w:rFonts w:ascii="Times New Roman" w:hAnsi="Times New Roman" w:cs="Times New Roman"/>
          <w:i/>
          <w:iCs/>
          <w:sz w:val="20"/>
          <w:szCs w:val="20"/>
        </w:rPr>
        <w:t>road</w:t>
      </w:r>
      <w:r w:rsidR="00C106AB">
        <w:rPr>
          <w:rFonts w:ascii="Times New Roman" w:hAnsi="Times New Roman" w:cs="Times New Roman"/>
          <w:sz w:val="20"/>
          <w:szCs w:val="20"/>
        </w:rPr>
        <w:t xml:space="preserve"> can be a line vector stored in a shapefile with an attribute table indicating the road type (or maybe speed); the </w:t>
      </w:r>
      <w:r w:rsidR="00C106AB">
        <w:rPr>
          <w:rFonts w:ascii="Times New Roman" w:hAnsi="Times New Roman" w:cs="Times New Roman"/>
          <w:i/>
          <w:iCs/>
          <w:sz w:val="20"/>
          <w:szCs w:val="20"/>
        </w:rPr>
        <w:t xml:space="preserve">slope </w:t>
      </w:r>
      <w:r w:rsidR="00C106AB">
        <w:rPr>
          <w:rFonts w:ascii="Times New Roman" w:hAnsi="Times New Roman" w:cs="Times New Roman"/>
          <w:sz w:val="20"/>
          <w:szCs w:val="20"/>
        </w:rPr>
        <w:t xml:space="preserve">can be calculated by FABDEM in 30m; the </w:t>
      </w:r>
      <w:r w:rsidR="00C106AB">
        <w:rPr>
          <w:rFonts w:ascii="Times New Roman" w:hAnsi="Times New Roman" w:cs="Times New Roman"/>
          <w:i/>
          <w:iCs/>
          <w:sz w:val="20"/>
          <w:szCs w:val="20"/>
        </w:rPr>
        <w:t xml:space="preserve">city centers </w:t>
      </w:r>
      <w:r w:rsidR="00C106AB">
        <w:rPr>
          <w:rFonts w:ascii="Times New Roman" w:hAnsi="Times New Roman" w:cs="Times New Roman"/>
          <w:sz w:val="20"/>
          <w:szCs w:val="20"/>
        </w:rPr>
        <w:t xml:space="preserve">may be assumed by ourselves depending with some </w:t>
      </w:r>
      <w:r w:rsidR="00C106AB" w:rsidRPr="00C106AB">
        <w:rPr>
          <w:rFonts w:ascii="Times New Roman" w:hAnsi="Times New Roman" w:cs="Times New Roman"/>
          <w:sz w:val="20"/>
          <w:szCs w:val="20"/>
        </w:rPr>
        <w:t>support</w:t>
      </w:r>
      <w:r w:rsidR="00C106AB">
        <w:rPr>
          <w:rFonts w:ascii="Times New Roman" w:hAnsi="Times New Roman" w:cs="Times New Roman"/>
          <w:sz w:val="20"/>
          <w:szCs w:val="20"/>
        </w:rPr>
        <w:t xml:space="preserve"> evidence</w:t>
      </w:r>
      <w:r w:rsidR="00B95C84">
        <w:rPr>
          <w:rFonts w:ascii="Times New Roman" w:hAnsi="Times New Roman" w:cs="Times New Roman"/>
          <w:sz w:val="20"/>
          <w:szCs w:val="20"/>
        </w:rPr>
        <w:t xml:space="preserve">; the </w:t>
      </w:r>
      <w:r w:rsidR="00B95C84" w:rsidRPr="00B95C84">
        <w:rPr>
          <w:rFonts w:ascii="Times New Roman" w:hAnsi="Times New Roman" w:cs="Times New Roman"/>
          <w:i/>
          <w:iCs/>
          <w:sz w:val="20"/>
          <w:szCs w:val="20"/>
        </w:rPr>
        <w:t>water regions</w:t>
      </w:r>
      <w:r w:rsidR="00B95C84">
        <w:rPr>
          <w:rFonts w:ascii="Times New Roman" w:hAnsi="Times New Roman" w:cs="Times New Roman"/>
          <w:i/>
          <w:iCs/>
          <w:sz w:val="20"/>
          <w:szCs w:val="20"/>
        </w:rPr>
        <w:t xml:space="preserve"> </w:t>
      </w:r>
      <w:r w:rsidR="00B95C84">
        <w:rPr>
          <w:rFonts w:ascii="Times New Roman" w:hAnsi="Times New Roman" w:cs="Times New Roman"/>
          <w:sz w:val="20"/>
          <w:szCs w:val="20"/>
        </w:rPr>
        <w:t>can be derived from some basic geodata for Europe</w:t>
      </w:r>
      <w:r w:rsidR="007A6982">
        <w:rPr>
          <w:rFonts w:ascii="Times New Roman" w:hAnsi="Times New Roman" w:cs="Times New Roman"/>
          <w:sz w:val="20"/>
          <w:szCs w:val="20"/>
        </w:rPr>
        <w:t>.</w:t>
      </w:r>
    </w:p>
    <w:p w14:paraId="7C201123" w14:textId="488AD75C" w:rsidR="00D5746A" w:rsidRPr="006726A3" w:rsidRDefault="006726A3" w:rsidP="006726A3">
      <w:pPr>
        <w:pStyle w:val="2"/>
        <w:spacing w:before="0" w:after="0" w:line="300" w:lineRule="exact"/>
        <w:rPr>
          <w:rFonts w:ascii="Times New Roman" w:hAnsi="Times New Roman" w:cs="Times New Roman" w:hint="eastAsia"/>
          <w:sz w:val="22"/>
          <w:szCs w:val="22"/>
        </w:rPr>
      </w:pPr>
      <w:r>
        <w:rPr>
          <w:rFonts w:ascii="Times New Roman" w:hAnsi="Times New Roman" w:cs="Times New Roman"/>
          <w:sz w:val="22"/>
          <w:szCs w:val="22"/>
        </w:rPr>
        <w:t>Validation</w:t>
      </w:r>
      <w:r w:rsidR="001B1B26">
        <w:rPr>
          <w:rFonts w:ascii="Times New Roman" w:hAnsi="Times New Roman" w:cs="Times New Roman"/>
          <w:sz w:val="22"/>
          <w:szCs w:val="22"/>
        </w:rPr>
        <w:t xml:space="preserve"> </w:t>
      </w:r>
      <w:r w:rsidR="00916CDB">
        <w:rPr>
          <w:rFonts w:ascii="Times New Roman" w:hAnsi="Times New Roman" w:cs="Times New Roman"/>
          <w:sz w:val="22"/>
          <w:szCs w:val="22"/>
        </w:rPr>
        <w:t>patterns</w:t>
      </w:r>
    </w:p>
    <w:p w14:paraId="3CD74A52" w14:textId="77777777" w:rsidR="00D5746A" w:rsidRPr="00D5746A" w:rsidRDefault="00D5746A" w:rsidP="00D5746A">
      <w:pPr>
        <w:spacing w:line="240" w:lineRule="exact"/>
        <w:rPr>
          <w:rFonts w:ascii="Times New Roman" w:hAnsi="Times New Roman" w:cs="Times New Roman"/>
          <w:sz w:val="20"/>
          <w:szCs w:val="20"/>
        </w:rPr>
      </w:pPr>
      <w:r w:rsidRPr="006726A3">
        <w:rPr>
          <w:rFonts w:ascii="Times New Roman" w:hAnsi="Times New Roman" w:cs="Times New Roman"/>
          <w:b/>
          <w:bCs/>
          <w:sz w:val="20"/>
          <w:szCs w:val="20"/>
        </w:rPr>
        <w:t>Check that the model arithmetic logic is correct.</w:t>
      </w:r>
      <w:r w:rsidRPr="00D5746A">
        <w:rPr>
          <w:rFonts w:ascii="Times New Roman" w:hAnsi="Times New Roman" w:cs="Times New Roman"/>
          <w:sz w:val="20"/>
          <w:szCs w:val="20"/>
        </w:rPr>
        <w:t xml:space="preserve"> As the simulation proceeds, it is almost impossible for incorrect logic to produce correct results. Therefore, it is crucial to ensure that the model's logic is correct, and this can </w:t>
      </w:r>
      <w:proofErr w:type="gramStart"/>
      <w:r w:rsidRPr="00D5746A">
        <w:rPr>
          <w:rFonts w:ascii="Times New Roman" w:hAnsi="Times New Roman" w:cs="Times New Roman"/>
          <w:sz w:val="20"/>
          <w:szCs w:val="20"/>
        </w:rPr>
        <w:t>be done</w:t>
      </w:r>
      <w:proofErr w:type="gramEnd"/>
      <w:r w:rsidRPr="00D5746A">
        <w:rPr>
          <w:rFonts w:ascii="Times New Roman" w:hAnsi="Times New Roman" w:cs="Times New Roman"/>
          <w:sz w:val="20"/>
          <w:szCs w:val="20"/>
        </w:rPr>
        <w:t xml:space="preserve"> by means of a single-step adjustment program to ensure that the model does not make errors. The results should </w:t>
      </w:r>
      <w:proofErr w:type="gramStart"/>
      <w:r w:rsidRPr="00D5746A">
        <w:rPr>
          <w:rFonts w:ascii="Times New Roman" w:hAnsi="Times New Roman" w:cs="Times New Roman"/>
          <w:sz w:val="20"/>
          <w:szCs w:val="20"/>
        </w:rPr>
        <w:t>be checked</w:t>
      </w:r>
      <w:proofErr w:type="gramEnd"/>
      <w:r w:rsidRPr="00D5746A">
        <w:rPr>
          <w:rFonts w:ascii="Times New Roman" w:hAnsi="Times New Roman" w:cs="Times New Roman"/>
          <w:sz w:val="20"/>
          <w:szCs w:val="20"/>
        </w:rPr>
        <w:t xml:space="preserve"> at every fixed number of rounds of the model, and common errors are extreme results and unchanging or recurring results.</w:t>
      </w:r>
    </w:p>
    <w:p w14:paraId="2A4AF825" w14:textId="7374690D" w:rsidR="00D5746A" w:rsidRPr="00D5746A" w:rsidRDefault="00D5746A" w:rsidP="00D5746A">
      <w:pPr>
        <w:spacing w:line="240" w:lineRule="exact"/>
        <w:rPr>
          <w:rFonts w:ascii="Times New Roman" w:hAnsi="Times New Roman" w:cs="Times New Roman"/>
          <w:sz w:val="20"/>
          <w:szCs w:val="20"/>
        </w:rPr>
      </w:pPr>
      <w:r w:rsidRPr="006726A3">
        <w:rPr>
          <w:rFonts w:ascii="Times New Roman" w:hAnsi="Times New Roman" w:cs="Times New Roman"/>
          <w:b/>
          <w:bCs/>
          <w:sz w:val="20"/>
          <w:szCs w:val="20"/>
        </w:rPr>
        <w:t>Parameter sensitivity test.</w:t>
      </w:r>
      <w:r w:rsidRPr="00D5746A">
        <w:rPr>
          <w:rFonts w:ascii="Times New Roman" w:hAnsi="Times New Roman" w:cs="Times New Roman"/>
          <w:sz w:val="20"/>
          <w:szCs w:val="20"/>
        </w:rPr>
        <w:t xml:space="preserve"> Changing the value of a variable while holding the values of other variables constant and observing the change in the simulation results. If the change in the simulation results caused by the change in the amount of change is stable, it is an indication that it is making a valid contribution to the model. </w:t>
      </w:r>
      <w:r w:rsidR="00916CDB" w:rsidRPr="00D5746A">
        <w:rPr>
          <w:rFonts w:ascii="Times New Roman" w:hAnsi="Times New Roman" w:cs="Times New Roman"/>
          <w:sz w:val="20"/>
          <w:szCs w:val="20"/>
        </w:rPr>
        <w:t>Whereas</w:t>
      </w:r>
      <w:r w:rsidR="00DC42C3">
        <w:rPr>
          <w:rFonts w:ascii="Times New Roman" w:hAnsi="Times New Roman" w:cs="Times New Roman"/>
          <w:sz w:val="20"/>
          <w:szCs w:val="20"/>
        </w:rPr>
        <w:t xml:space="preserve"> </w:t>
      </w:r>
      <w:r w:rsidR="00916CDB" w:rsidRPr="00D5746A">
        <w:rPr>
          <w:rFonts w:ascii="Times New Roman" w:hAnsi="Times New Roman" w:cs="Times New Roman"/>
          <w:sz w:val="20"/>
          <w:szCs w:val="20"/>
        </w:rPr>
        <w:t>a slight change</w:t>
      </w:r>
      <w:r w:rsidRPr="00D5746A">
        <w:rPr>
          <w:rFonts w:ascii="Times New Roman" w:hAnsi="Times New Roman" w:cs="Times New Roman"/>
          <w:sz w:val="20"/>
          <w:szCs w:val="20"/>
        </w:rPr>
        <w:t xml:space="preserve"> in the variable causes </w:t>
      </w:r>
      <w:proofErr w:type="gramStart"/>
      <w:r w:rsidRPr="00D5746A">
        <w:rPr>
          <w:rFonts w:ascii="Times New Roman" w:hAnsi="Times New Roman" w:cs="Times New Roman"/>
          <w:sz w:val="20"/>
          <w:szCs w:val="20"/>
        </w:rPr>
        <w:t>a large change</w:t>
      </w:r>
      <w:proofErr w:type="gramEnd"/>
      <w:r w:rsidRPr="00D5746A">
        <w:rPr>
          <w:rFonts w:ascii="Times New Roman" w:hAnsi="Times New Roman" w:cs="Times New Roman"/>
          <w:sz w:val="20"/>
          <w:szCs w:val="20"/>
        </w:rPr>
        <w:t xml:space="preserve"> in the simulation results, it means that the variable is too sensitive under the current parameters and further consideration should be given to the assignment of the parameters.</w:t>
      </w:r>
    </w:p>
    <w:p w14:paraId="191E5A71" w14:textId="77777777" w:rsidR="00D5746A" w:rsidRPr="00D5746A" w:rsidRDefault="00D5746A" w:rsidP="00D5746A">
      <w:pPr>
        <w:spacing w:line="240" w:lineRule="exact"/>
        <w:rPr>
          <w:rFonts w:ascii="Times New Roman" w:hAnsi="Times New Roman" w:cs="Times New Roman"/>
          <w:sz w:val="20"/>
          <w:szCs w:val="20"/>
        </w:rPr>
      </w:pPr>
      <w:r w:rsidRPr="006726A3">
        <w:rPr>
          <w:rFonts w:ascii="Times New Roman" w:hAnsi="Times New Roman" w:cs="Times New Roman"/>
          <w:b/>
          <w:bCs/>
          <w:sz w:val="20"/>
          <w:szCs w:val="20"/>
        </w:rPr>
        <w:t xml:space="preserve">Comparison with luminous remote sensing data. </w:t>
      </w:r>
      <w:r w:rsidRPr="00D5746A">
        <w:rPr>
          <w:rFonts w:ascii="Times New Roman" w:hAnsi="Times New Roman" w:cs="Times New Roman"/>
          <w:sz w:val="20"/>
          <w:szCs w:val="20"/>
        </w:rPr>
        <w:t xml:space="preserve">The luminous remote sensing raster records the distribution and brightness of surface lights, which can </w:t>
      </w:r>
      <w:proofErr w:type="gramStart"/>
      <w:r w:rsidRPr="00D5746A">
        <w:rPr>
          <w:rFonts w:ascii="Times New Roman" w:hAnsi="Times New Roman" w:cs="Times New Roman"/>
          <w:sz w:val="20"/>
          <w:szCs w:val="20"/>
        </w:rPr>
        <w:t>be regarded</w:t>
      </w:r>
      <w:proofErr w:type="gramEnd"/>
      <w:r w:rsidRPr="00D5746A">
        <w:rPr>
          <w:rFonts w:ascii="Times New Roman" w:hAnsi="Times New Roman" w:cs="Times New Roman"/>
          <w:sz w:val="20"/>
          <w:szCs w:val="20"/>
        </w:rPr>
        <w:t xml:space="preserve"> as reflecting the scale and economic status of the city. Therefore, the night-light remote sensing data can </w:t>
      </w:r>
      <w:proofErr w:type="gramStart"/>
      <w:r w:rsidRPr="00D5746A">
        <w:rPr>
          <w:rFonts w:ascii="Times New Roman" w:hAnsi="Times New Roman" w:cs="Times New Roman"/>
          <w:sz w:val="20"/>
          <w:szCs w:val="20"/>
        </w:rPr>
        <w:t>be used</w:t>
      </w:r>
      <w:proofErr w:type="gramEnd"/>
      <w:r w:rsidRPr="00D5746A">
        <w:rPr>
          <w:rFonts w:ascii="Times New Roman" w:hAnsi="Times New Roman" w:cs="Times New Roman"/>
          <w:sz w:val="20"/>
          <w:szCs w:val="20"/>
        </w:rPr>
        <w:t xml:space="preserve"> as validation data to verify the results. Moreover, multiple periods of night light remote sensing data are available, which means that the model results can </w:t>
      </w:r>
      <w:proofErr w:type="gramStart"/>
      <w:r w:rsidRPr="00D5746A">
        <w:rPr>
          <w:rFonts w:ascii="Times New Roman" w:hAnsi="Times New Roman" w:cs="Times New Roman"/>
          <w:sz w:val="20"/>
          <w:szCs w:val="20"/>
        </w:rPr>
        <w:t>be validated</w:t>
      </w:r>
      <w:proofErr w:type="gramEnd"/>
      <w:r w:rsidRPr="00D5746A">
        <w:rPr>
          <w:rFonts w:ascii="Times New Roman" w:hAnsi="Times New Roman" w:cs="Times New Roman"/>
          <w:sz w:val="20"/>
          <w:szCs w:val="20"/>
        </w:rPr>
        <w:t xml:space="preserve"> multiple times in multiple periods.</w:t>
      </w:r>
    </w:p>
    <w:p w14:paraId="73271180" w14:textId="2F1DC055" w:rsidR="00D5746A" w:rsidRPr="00B3255E" w:rsidRDefault="00D5746A" w:rsidP="00D5746A">
      <w:pPr>
        <w:spacing w:line="240" w:lineRule="exact"/>
        <w:rPr>
          <w:rFonts w:ascii="Times New Roman" w:hAnsi="Times New Roman" w:cs="Times New Roman" w:hint="eastAsia"/>
          <w:sz w:val="20"/>
          <w:szCs w:val="20"/>
        </w:rPr>
      </w:pPr>
      <w:r w:rsidRPr="006726A3">
        <w:rPr>
          <w:rFonts w:ascii="Times New Roman" w:hAnsi="Times New Roman" w:cs="Times New Roman"/>
          <w:b/>
          <w:bCs/>
          <w:sz w:val="20"/>
          <w:szCs w:val="20"/>
        </w:rPr>
        <w:t>Calibration and validation with existing land use data.</w:t>
      </w:r>
      <w:r w:rsidRPr="00D5746A">
        <w:rPr>
          <w:rFonts w:ascii="Times New Roman" w:hAnsi="Times New Roman" w:cs="Times New Roman"/>
          <w:sz w:val="20"/>
          <w:szCs w:val="20"/>
        </w:rPr>
        <w:t xml:space="preserve"> Land use data is a more accurate man-made data compared to the night light remote sensing, in which the urban land can be completely equated to the area where the urban buildings are located, therefore, the land use data can not only be used to check the model results, but also to adjust the parameters of the model by comparing it with the actual urban area in the early stage of the simulation.</w:t>
      </w:r>
      <w:r w:rsidR="00CF24EA">
        <w:rPr>
          <w:rFonts w:ascii="Times New Roman" w:hAnsi="Times New Roman" w:cs="Times New Roman"/>
          <w:sz w:val="20"/>
          <w:szCs w:val="20"/>
        </w:rPr>
        <w:t xml:space="preserve"> </w:t>
      </w:r>
      <w:r w:rsidR="00CF24EA" w:rsidRPr="00CF24EA">
        <w:rPr>
          <w:rFonts w:ascii="Times New Roman" w:hAnsi="Times New Roman" w:cs="Times New Roman"/>
          <w:sz w:val="20"/>
          <w:szCs w:val="20"/>
        </w:rPr>
        <w:t xml:space="preserve">In general, the goal of this process is to adjust the parameters in such a way that the sum of the differences between the simulation results and the actual results at the </w:t>
      </w:r>
      <w:r w:rsidR="00CF24EA" w:rsidRPr="00CF24EA">
        <w:rPr>
          <w:rFonts w:ascii="Times New Roman" w:hAnsi="Times New Roman" w:cs="Times New Roman"/>
          <w:sz w:val="20"/>
          <w:szCs w:val="20"/>
        </w:rPr>
        <w:lastRenderedPageBreak/>
        <w:t xml:space="preserve">same locations in the raster values </w:t>
      </w:r>
      <w:proofErr w:type="gramStart"/>
      <w:r w:rsidR="00CF24EA" w:rsidRPr="00CF24EA">
        <w:rPr>
          <w:rFonts w:ascii="Times New Roman" w:hAnsi="Times New Roman" w:cs="Times New Roman"/>
          <w:sz w:val="20"/>
          <w:szCs w:val="20"/>
        </w:rPr>
        <w:t>is minimized</w:t>
      </w:r>
      <w:proofErr w:type="gramEnd"/>
      <w:r w:rsidR="00CF24EA" w:rsidRPr="00CF24EA">
        <w:rPr>
          <w:rFonts w:ascii="Times New Roman" w:hAnsi="Times New Roman" w:cs="Times New Roman"/>
          <w:sz w:val="20"/>
          <w:szCs w:val="20"/>
        </w:rPr>
        <w:t>.</w:t>
      </w:r>
    </w:p>
    <w:p w14:paraId="18296CC4" w14:textId="6AD6209E" w:rsidR="00D5746A" w:rsidRDefault="0082303F" w:rsidP="00915DC5">
      <w:pPr>
        <w:jc w:val="center"/>
        <w:rPr>
          <w:rFonts w:ascii="Times New Roman" w:hAnsi="Times New Roman" w:cs="Times New Roman"/>
          <w:sz w:val="20"/>
          <w:szCs w:val="20"/>
        </w:rPr>
      </w:pPr>
      <w:r>
        <w:rPr>
          <w:noProof/>
        </w:rPr>
        <w:drawing>
          <wp:inline distT="0" distB="0" distL="0" distR="0" wp14:anchorId="31712F4F" wp14:editId="67FCDDCE">
            <wp:extent cx="4622958" cy="5509034"/>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8266" cy="5515359"/>
                    </a:xfrm>
                    <a:prstGeom prst="rect">
                      <a:avLst/>
                    </a:prstGeom>
                  </pic:spPr>
                </pic:pic>
              </a:graphicData>
            </a:graphic>
          </wp:inline>
        </w:drawing>
      </w:r>
    </w:p>
    <w:p w14:paraId="33AE461C" w14:textId="69601487" w:rsidR="00665ED7" w:rsidRPr="00D5746A" w:rsidRDefault="00665ED7" w:rsidP="00915DC5">
      <w:pPr>
        <w:jc w:val="center"/>
        <w:rPr>
          <w:rFonts w:ascii="Times New Roman" w:hAnsi="Times New Roman" w:cs="Times New Roman" w:hint="eastAsia"/>
          <w:sz w:val="20"/>
          <w:szCs w:val="20"/>
        </w:rPr>
      </w:pPr>
      <w:r>
        <w:rPr>
          <w:rFonts w:ascii="Times New Roman" w:hAnsi="Times New Roman" w:cs="Times New Roman" w:hint="eastAsia"/>
          <w:sz w:val="20"/>
          <w:szCs w:val="20"/>
        </w:rPr>
        <w:t>F</w:t>
      </w:r>
      <w:r>
        <w:rPr>
          <w:rFonts w:ascii="Times New Roman" w:hAnsi="Times New Roman" w:cs="Times New Roman"/>
          <w:sz w:val="20"/>
          <w:szCs w:val="20"/>
        </w:rPr>
        <w:t xml:space="preserve">ig 1. </w:t>
      </w:r>
      <w:r w:rsidRPr="00570FA3">
        <w:rPr>
          <w:rFonts w:ascii="Times New Roman" w:hAnsi="Times New Roman" w:cs="Times New Roman"/>
          <w:sz w:val="20"/>
          <w:szCs w:val="20"/>
        </w:rPr>
        <w:t>UML diagram: Urban</w:t>
      </w:r>
      <w:r w:rsidRPr="00570FA3">
        <w:rPr>
          <w:rFonts w:ascii="Times New Roman" w:hAnsi="Times New Roman" w:cs="Times New Roman"/>
          <w:sz w:val="20"/>
          <w:szCs w:val="20"/>
        </w:rPr>
        <w:t xml:space="preserve"> G</w:t>
      </w:r>
      <w:r w:rsidRPr="00570FA3">
        <w:rPr>
          <w:rFonts w:ascii="Times New Roman" w:hAnsi="Times New Roman" w:cs="Times New Roman"/>
          <w:sz w:val="20"/>
          <w:szCs w:val="20"/>
        </w:rPr>
        <w:t>rowth</w:t>
      </w:r>
      <w:r w:rsidRPr="00570FA3">
        <w:rPr>
          <w:rFonts w:ascii="Times New Roman" w:hAnsi="Times New Roman" w:cs="Times New Roman"/>
          <w:sz w:val="20"/>
          <w:szCs w:val="20"/>
        </w:rPr>
        <w:t xml:space="preserve"> Model</w:t>
      </w:r>
    </w:p>
    <w:p w14:paraId="4AF8ADED" w14:textId="3C25FB60" w:rsidR="00F93D5E" w:rsidRPr="00651605" w:rsidRDefault="00F93D5E" w:rsidP="00F93D5E">
      <w:pPr>
        <w:pStyle w:val="2"/>
        <w:spacing w:before="0" w:after="0" w:line="300" w:lineRule="exact"/>
        <w:rPr>
          <w:rFonts w:ascii="Times New Roman" w:hAnsi="Times New Roman" w:cs="Times New Roman"/>
          <w:sz w:val="22"/>
          <w:szCs w:val="22"/>
        </w:rPr>
      </w:pPr>
      <w:r>
        <w:rPr>
          <w:rFonts w:ascii="Times New Roman" w:hAnsi="Times New Roman" w:cs="Times New Roman"/>
          <w:sz w:val="22"/>
          <w:szCs w:val="22"/>
        </w:rPr>
        <w:t>R</w:t>
      </w:r>
      <w:r>
        <w:rPr>
          <w:rFonts w:ascii="Times New Roman" w:hAnsi="Times New Roman" w:cs="Times New Roman" w:hint="eastAsia"/>
          <w:sz w:val="22"/>
          <w:szCs w:val="22"/>
        </w:rPr>
        <w:t>esult</w:t>
      </w:r>
    </w:p>
    <w:p w14:paraId="67BFF0B2" w14:textId="48C1EA58" w:rsidR="000727B1" w:rsidRPr="000727B1" w:rsidRDefault="00915DC5" w:rsidP="000727B1">
      <w:pPr>
        <w:spacing w:line="240" w:lineRule="exact"/>
        <w:rPr>
          <w:rFonts w:ascii="Times New Roman" w:hAnsi="Times New Roman" w:cs="Times New Roman"/>
          <w:sz w:val="20"/>
          <w:szCs w:val="20"/>
        </w:rPr>
      </w:pPr>
      <w:r>
        <w:rPr>
          <w:rFonts w:ascii="Times New Roman" w:hAnsi="Times New Roman" w:cs="Times New Roman"/>
          <w:sz w:val="20"/>
          <w:szCs w:val="20"/>
        </w:rPr>
        <w:t>S</w:t>
      </w:r>
      <w:r w:rsidRPr="00915DC5">
        <w:rPr>
          <w:rFonts w:ascii="Times New Roman" w:hAnsi="Times New Roman" w:cs="Times New Roman"/>
          <w:sz w:val="20"/>
          <w:szCs w:val="20"/>
        </w:rPr>
        <w:t>cenarios</w:t>
      </w:r>
      <w:r>
        <w:rPr>
          <w:rFonts w:ascii="Times New Roman" w:hAnsi="Times New Roman" w:cs="Times New Roman"/>
          <w:sz w:val="20"/>
          <w:szCs w:val="20"/>
        </w:rPr>
        <w:t xml:space="preserve">: </w:t>
      </w:r>
      <w:r w:rsidR="00916CDB" w:rsidRPr="000727B1">
        <w:rPr>
          <w:rFonts w:ascii="Times New Roman" w:hAnsi="Times New Roman" w:cs="Times New Roman"/>
          <w:sz w:val="20"/>
          <w:szCs w:val="20"/>
        </w:rPr>
        <w:t>To</w:t>
      </w:r>
      <w:r w:rsidR="000727B1" w:rsidRPr="000727B1">
        <w:rPr>
          <w:rFonts w:ascii="Times New Roman" w:hAnsi="Times New Roman" w:cs="Times New Roman"/>
          <w:sz w:val="20"/>
          <w:szCs w:val="20"/>
        </w:rPr>
        <w:t xml:space="preserve"> explore the performance of the model in different contexts, we chose to conduct multiple sets of experiments by setting the value of the weights of a certain variable and the weights of the rest of the variables to </w:t>
      </w:r>
      <w:proofErr w:type="gramStart"/>
      <w:r w:rsidR="000727B1" w:rsidRPr="000727B1">
        <w:rPr>
          <w:rFonts w:ascii="Times New Roman" w:hAnsi="Times New Roman" w:cs="Times New Roman"/>
          <w:sz w:val="20"/>
          <w:szCs w:val="20"/>
        </w:rPr>
        <w:t>0</w:t>
      </w:r>
      <w:proofErr w:type="gramEnd"/>
      <w:r w:rsidR="000727B1" w:rsidRPr="000727B1">
        <w:rPr>
          <w:rFonts w:ascii="Times New Roman" w:hAnsi="Times New Roman" w:cs="Times New Roman"/>
          <w:sz w:val="20"/>
          <w:szCs w:val="20"/>
        </w:rPr>
        <w:t xml:space="preserve">, and finally compare the experimental results. For example, when exploring the effect of slope on urban growth, we set the weights of all other factors to </w:t>
      </w:r>
      <w:proofErr w:type="gramStart"/>
      <w:r w:rsidR="000727B1" w:rsidRPr="000727B1">
        <w:rPr>
          <w:rFonts w:ascii="Times New Roman" w:hAnsi="Times New Roman" w:cs="Times New Roman"/>
          <w:sz w:val="20"/>
          <w:szCs w:val="20"/>
        </w:rPr>
        <w:t>0</w:t>
      </w:r>
      <w:proofErr w:type="gramEnd"/>
      <w:r w:rsidR="000727B1" w:rsidRPr="000727B1">
        <w:rPr>
          <w:rFonts w:ascii="Times New Roman" w:hAnsi="Times New Roman" w:cs="Times New Roman"/>
          <w:sz w:val="20"/>
          <w:szCs w:val="20"/>
        </w:rPr>
        <w:t>, and then adjusted the factor weights of slope to observe whether there is a significant trend in the change of the results.</w:t>
      </w:r>
    </w:p>
    <w:p w14:paraId="4CF2C5CD" w14:textId="77777777" w:rsidR="00692D84" w:rsidRDefault="000727B1" w:rsidP="000727B1">
      <w:pPr>
        <w:spacing w:line="240" w:lineRule="exact"/>
        <w:rPr>
          <w:rFonts w:ascii="Times New Roman" w:hAnsi="Times New Roman" w:cs="Times New Roman"/>
          <w:sz w:val="20"/>
          <w:szCs w:val="20"/>
        </w:rPr>
      </w:pPr>
      <w:r w:rsidRPr="000727B1">
        <w:rPr>
          <w:rFonts w:ascii="Times New Roman" w:hAnsi="Times New Roman" w:cs="Times New Roman"/>
          <w:sz w:val="20"/>
          <w:szCs w:val="20"/>
        </w:rPr>
        <w:t>According to experience, the undulation of the terrain will greatly affect the process of urban sprawl, therefore, in the final results, we firstly reclassified the operation based on the slope, and secondly counted the number of buildings in different slope intervals, if the number of buildings in low slope intervals is high, then it is in line with our perception of urban growth.</w:t>
      </w:r>
    </w:p>
    <w:p w14:paraId="31361362" w14:textId="2AA70DC6" w:rsidR="00A95372" w:rsidRDefault="008D1F8A" w:rsidP="00D1090A">
      <w:pPr>
        <w:pStyle w:val="2"/>
        <w:spacing w:before="0" w:after="0" w:line="300" w:lineRule="exact"/>
        <w:rPr>
          <w:rFonts w:ascii="Times New Roman" w:hAnsi="Times New Roman" w:cs="Times New Roman"/>
          <w:sz w:val="22"/>
          <w:szCs w:val="22"/>
        </w:rPr>
      </w:pPr>
      <w:r w:rsidRPr="00692D84">
        <w:rPr>
          <w:rFonts w:ascii="Times New Roman" w:hAnsi="Times New Roman" w:cs="Times New Roman"/>
          <w:sz w:val="22"/>
          <w:szCs w:val="22"/>
        </w:rPr>
        <w:t>Discussion</w:t>
      </w:r>
    </w:p>
    <w:p w14:paraId="65C82FA2" w14:textId="6E30055F" w:rsidR="0067693A" w:rsidRPr="006F097C" w:rsidRDefault="00D26695" w:rsidP="006F097C">
      <w:pPr>
        <w:spacing w:line="240" w:lineRule="exact"/>
        <w:rPr>
          <w:rFonts w:ascii="Times New Roman" w:hAnsi="Times New Roman" w:cs="Times New Roman" w:hint="eastAsia"/>
          <w:sz w:val="20"/>
          <w:szCs w:val="20"/>
        </w:rPr>
      </w:pPr>
      <w:r w:rsidRPr="006F097C">
        <w:rPr>
          <w:rFonts w:ascii="Times New Roman" w:hAnsi="Times New Roman" w:cs="Times New Roman"/>
          <w:sz w:val="20"/>
          <w:szCs w:val="20"/>
        </w:rPr>
        <w:t>W</w:t>
      </w:r>
      <w:r w:rsidRPr="006F097C">
        <w:rPr>
          <w:rFonts w:ascii="Times New Roman" w:hAnsi="Times New Roman" w:cs="Times New Roman" w:hint="eastAsia"/>
          <w:sz w:val="20"/>
          <w:szCs w:val="20"/>
        </w:rPr>
        <w:t>hile</w:t>
      </w:r>
      <w:r w:rsidRPr="006F097C">
        <w:rPr>
          <w:rFonts w:ascii="Times New Roman" w:hAnsi="Times New Roman" w:cs="Times New Roman"/>
          <w:sz w:val="20"/>
          <w:szCs w:val="20"/>
        </w:rPr>
        <w:t xml:space="preserve"> discussing the issue of urban expansion under the influence of multiple factors, </w:t>
      </w:r>
      <w:proofErr w:type="gramStart"/>
      <w:r w:rsidRPr="006F097C">
        <w:rPr>
          <w:rFonts w:ascii="Times New Roman" w:hAnsi="Times New Roman" w:cs="Times New Roman"/>
          <w:sz w:val="20"/>
          <w:szCs w:val="20"/>
        </w:rPr>
        <w:t>it's</w:t>
      </w:r>
      <w:proofErr w:type="gramEnd"/>
      <w:r w:rsidRPr="006F097C">
        <w:rPr>
          <w:rFonts w:ascii="Times New Roman" w:hAnsi="Times New Roman" w:cs="Times New Roman"/>
          <w:sz w:val="20"/>
          <w:szCs w:val="20"/>
        </w:rPr>
        <w:t xml:space="preserve"> important to acknowledge that certain cities may also undergo the process of de-urbanization, characterized by a population shift away from urban areas towards suburban or rural regions.</w:t>
      </w:r>
    </w:p>
    <w:p w14:paraId="221023E9" w14:textId="5DC17A3B" w:rsidR="003D7CED" w:rsidRPr="003D7CED" w:rsidRDefault="003D7CED" w:rsidP="003D7CED">
      <w:pPr>
        <w:pStyle w:val="2"/>
        <w:spacing w:before="0" w:after="0" w:line="300" w:lineRule="exact"/>
        <w:rPr>
          <w:rFonts w:ascii="Times New Roman" w:hAnsi="Times New Roman" w:cs="Times New Roman" w:hint="eastAsia"/>
          <w:sz w:val="22"/>
          <w:szCs w:val="22"/>
        </w:rPr>
      </w:pPr>
      <w:r>
        <w:rPr>
          <w:rFonts w:ascii="Times New Roman" w:hAnsi="Times New Roman" w:cs="Times New Roman"/>
          <w:sz w:val="22"/>
          <w:szCs w:val="22"/>
        </w:rPr>
        <w:t>Reference</w:t>
      </w:r>
    </w:p>
    <w:p w14:paraId="7A1FB032" w14:textId="3FA13BB5" w:rsidR="005445E4" w:rsidRPr="00470772" w:rsidRDefault="005445E4" w:rsidP="00AF461F">
      <w:pPr>
        <w:spacing w:line="240" w:lineRule="exact"/>
        <w:rPr>
          <w:rFonts w:ascii="Times New Roman" w:hAnsi="Times New Roman" w:cs="Times New Roman" w:hint="eastAsia"/>
          <w:sz w:val="20"/>
          <w:szCs w:val="20"/>
        </w:rPr>
      </w:pPr>
      <w:r w:rsidRPr="005445E4">
        <w:rPr>
          <w:rFonts w:ascii="Times New Roman" w:hAnsi="Times New Roman" w:cs="Times New Roman"/>
          <w:sz w:val="20"/>
          <w:szCs w:val="20"/>
        </w:rPr>
        <w:t xml:space="preserve">DiscussionKumar V, Singh VK, Gupta K, Jha AK. 2021. Integrating Cellular Automata and Agent-Based Modeling for Predicting Urban Growth: A Case of Dehradun City. Journal of the Indian Society of Remote Sensing </w:t>
      </w:r>
      <w:proofErr w:type="gramStart"/>
      <w:r w:rsidRPr="005445E4">
        <w:rPr>
          <w:rFonts w:ascii="Times New Roman" w:hAnsi="Times New Roman" w:cs="Times New Roman"/>
          <w:sz w:val="20"/>
          <w:szCs w:val="20"/>
        </w:rPr>
        <w:t>49 :</w:t>
      </w:r>
      <w:proofErr w:type="gramEnd"/>
      <w:r w:rsidRPr="005445E4">
        <w:rPr>
          <w:rFonts w:ascii="Times New Roman" w:hAnsi="Times New Roman" w:cs="Times New Roman"/>
          <w:sz w:val="20"/>
          <w:szCs w:val="20"/>
        </w:rPr>
        <w:t xml:space="preserve"> 2779–2795. DOI: 10.1007/s12524-021-01418-2</w:t>
      </w:r>
    </w:p>
    <w:sectPr w:rsidR="005445E4" w:rsidRPr="004707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8E495" w14:textId="77777777" w:rsidR="00021F5A" w:rsidRDefault="00021F5A" w:rsidP="00E66350">
      <w:r>
        <w:separator/>
      </w:r>
    </w:p>
  </w:endnote>
  <w:endnote w:type="continuationSeparator" w:id="0">
    <w:p w14:paraId="5FFA3164" w14:textId="77777777" w:rsidR="00021F5A" w:rsidRDefault="00021F5A" w:rsidP="00E663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B9645" w14:textId="77777777" w:rsidR="00C0184C" w:rsidRPr="0051473B" w:rsidRDefault="00C0184C" w:rsidP="0051473B">
    <w:pPr>
      <w:pStyle w:val="a5"/>
      <w:jc w:val="center"/>
      <w:rPr>
        <w: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D52AE" w14:textId="77777777" w:rsidR="00C0184C" w:rsidRDefault="00C0184C" w:rsidP="001E35E9">
    <w:pPr>
      <w:pStyle w:val="a5"/>
      <w:tabs>
        <w:tab w:val="clear" w:pos="4153"/>
        <w:tab w:val="clear" w:pos="8306"/>
        <w:tab w:val="left" w:pos="349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3D2B2" w14:textId="77777777" w:rsidR="00021F5A" w:rsidRDefault="00021F5A" w:rsidP="00E66350">
      <w:r>
        <w:separator/>
      </w:r>
    </w:p>
  </w:footnote>
  <w:footnote w:type="continuationSeparator" w:id="0">
    <w:p w14:paraId="2FCB7677" w14:textId="77777777" w:rsidR="00021F5A" w:rsidRDefault="00021F5A" w:rsidP="00E663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71BFF" w14:textId="5B5535A8" w:rsidR="0051255F" w:rsidRPr="004E4DD0" w:rsidRDefault="00AB7D4F" w:rsidP="00EC7B27">
    <w:pPr>
      <w:pStyle w:val="a3"/>
      <w:rPr>
        <w:rFonts w:ascii="Times New Roman" w:hAnsi="Times New Roman" w:cs="Times New Roman"/>
      </w:rPr>
    </w:pPr>
    <w:r w:rsidRPr="004E4DD0">
      <w:rPr>
        <w:rFonts w:ascii="Times New Roman" w:hAnsi="Times New Roman" w:cs="Times New Roman"/>
      </w:rPr>
      <w:t>Course Name: 856.138, Spatial Simulation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6D41DE"/>
    <w:multiLevelType w:val="hybridMultilevel"/>
    <w:tmpl w:val="C8D62D92"/>
    <w:lvl w:ilvl="0" w:tplc="04090001">
      <w:start w:val="1"/>
      <w:numFmt w:val="bullet"/>
      <w:lvlText w:val=""/>
      <w:lvlJc w:val="left"/>
      <w:pPr>
        <w:ind w:left="548" w:hanging="440"/>
      </w:pPr>
      <w:rPr>
        <w:rFonts w:ascii="Wingdings" w:hAnsi="Wingdings" w:hint="default"/>
      </w:rPr>
    </w:lvl>
    <w:lvl w:ilvl="1" w:tplc="1554A650">
      <w:start w:val="1"/>
      <w:numFmt w:val="decimal"/>
      <w:lvlText w:val="Step %2."/>
      <w:lvlJc w:val="left"/>
      <w:pPr>
        <w:ind w:left="988" w:hanging="440"/>
      </w:pPr>
      <w:rPr>
        <w:rFonts w:hint="eastAsia"/>
      </w:rPr>
    </w:lvl>
    <w:lvl w:ilvl="2" w:tplc="04090003">
      <w:start w:val="1"/>
      <w:numFmt w:val="bullet"/>
      <w:lvlText w:val=""/>
      <w:lvlJc w:val="left"/>
      <w:pPr>
        <w:ind w:left="1428" w:hanging="440"/>
      </w:pPr>
      <w:rPr>
        <w:rFonts w:ascii="Wingdings" w:hAnsi="Wingdings" w:hint="default"/>
      </w:rPr>
    </w:lvl>
    <w:lvl w:ilvl="3" w:tplc="04090001" w:tentative="1">
      <w:start w:val="1"/>
      <w:numFmt w:val="bullet"/>
      <w:lvlText w:val=""/>
      <w:lvlJc w:val="left"/>
      <w:pPr>
        <w:ind w:left="1868" w:hanging="440"/>
      </w:pPr>
      <w:rPr>
        <w:rFonts w:ascii="Wingdings" w:hAnsi="Wingdings" w:hint="default"/>
      </w:rPr>
    </w:lvl>
    <w:lvl w:ilvl="4" w:tplc="04090003" w:tentative="1">
      <w:start w:val="1"/>
      <w:numFmt w:val="bullet"/>
      <w:lvlText w:val=""/>
      <w:lvlJc w:val="left"/>
      <w:pPr>
        <w:ind w:left="2308" w:hanging="440"/>
      </w:pPr>
      <w:rPr>
        <w:rFonts w:ascii="Wingdings" w:hAnsi="Wingdings" w:hint="default"/>
      </w:rPr>
    </w:lvl>
    <w:lvl w:ilvl="5" w:tplc="04090005" w:tentative="1">
      <w:start w:val="1"/>
      <w:numFmt w:val="bullet"/>
      <w:lvlText w:val=""/>
      <w:lvlJc w:val="left"/>
      <w:pPr>
        <w:ind w:left="2748" w:hanging="440"/>
      </w:pPr>
      <w:rPr>
        <w:rFonts w:ascii="Wingdings" w:hAnsi="Wingdings" w:hint="default"/>
      </w:rPr>
    </w:lvl>
    <w:lvl w:ilvl="6" w:tplc="04090001" w:tentative="1">
      <w:start w:val="1"/>
      <w:numFmt w:val="bullet"/>
      <w:lvlText w:val=""/>
      <w:lvlJc w:val="left"/>
      <w:pPr>
        <w:ind w:left="3188" w:hanging="440"/>
      </w:pPr>
      <w:rPr>
        <w:rFonts w:ascii="Wingdings" w:hAnsi="Wingdings" w:hint="default"/>
      </w:rPr>
    </w:lvl>
    <w:lvl w:ilvl="7" w:tplc="04090003" w:tentative="1">
      <w:start w:val="1"/>
      <w:numFmt w:val="bullet"/>
      <w:lvlText w:val=""/>
      <w:lvlJc w:val="left"/>
      <w:pPr>
        <w:ind w:left="3628" w:hanging="440"/>
      </w:pPr>
      <w:rPr>
        <w:rFonts w:ascii="Wingdings" w:hAnsi="Wingdings" w:hint="default"/>
      </w:rPr>
    </w:lvl>
    <w:lvl w:ilvl="8" w:tplc="04090005" w:tentative="1">
      <w:start w:val="1"/>
      <w:numFmt w:val="bullet"/>
      <w:lvlText w:val=""/>
      <w:lvlJc w:val="left"/>
      <w:pPr>
        <w:ind w:left="4068" w:hanging="440"/>
      </w:pPr>
      <w:rPr>
        <w:rFonts w:ascii="Wingdings" w:hAnsi="Wingdings" w:hint="default"/>
      </w:rPr>
    </w:lvl>
  </w:abstractNum>
  <w:abstractNum w:abstractNumId="1" w15:restartNumberingAfterBreak="0">
    <w:nsid w:val="43B121C7"/>
    <w:multiLevelType w:val="hybridMultilevel"/>
    <w:tmpl w:val="DFBCE424"/>
    <w:lvl w:ilvl="0" w:tplc="04090001">
      <w:start w:val="1"/>
      <w:numFmt w:val="bullet"/>
      <w:lvlText w:val=""/>
      <w:lvlJc w:val="left"/>
      <w:pPr>
        <w:ind w:left="440" w:hanging="440"/>
      </w:pPr>
      <w:rPr>
        <w:rFonts w:ascii="Wingdings" w:hAnsi="Wingdings" w:hint="default"/>
      </w:rPr>
    </w:lvl>
    <w:lvl w:ilvl="1" w:tplc="1DB610AE">
      <w:start w:val="1"/>
      <w:numFmt w:val="decimal"/>
      <w:lvlText w:val="Q%2."/>
      <w:lvlJc w:val="left"/>
      <w:pPr>
        <w:ind w:left="988" w:hanging="440"/>
      </w:pPr>
      <w:rPr>
        <w:rFonts w:hint="eastAsia"/>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64F97078"/>
    <w:multiLevelType w:val="hybridMultilevel"/>
    <w:tmpl w:val="E08CF9A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67766E77"/>
    <w:multiLevelType w:val="hybridMultilevel"/>
    <w:tmpl w:val="E646AF2E"/>
    <w:lvl w:ilvl="0" w:tplc="FBF6BE8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EFB5DE0"/>
    <w:multiLevelType w:val="hybridMultilevel"/>
    <w:tmpl w:val="69348854"/>
    <w:lvl w:ilvl="0" w:tplc="04090001">
      <w:start w:val="1"/>
      <w:numFmt w:val="bullet"/>
      <w:lvlText w:val=""/>
      <w:lvlJc w:val="left"/>
      <w:pPr>
        <w:ind w:left="548" w:hanging="440"/>
      </w:pPr>
      <w:rPr>
        <w:rFonts w:ascii="Wingdings" w:hAnsi="Wingdings" w:hint="default"/>
      </w:rPr>
    </w:lvl>
    <w:lvl w:ilvl="1" w:tplc="04090003" w:tentative="1">
      <w:start w:val="1"/>
      <w:numFmt w:val="bullet"/>
      <w:lvlText w:val=""/>
      <w:lvlJc w:val="left"/>
      <w:pPr>
        <w:ind w:left="988" w:hanging="440"/>
      </w:pPr>
      <w:rPr>
        <w:rFonts w:ascii="Wingdings" w:hAnsi="Wingdings" w:hint="default"/>
      </w:rPr>
    </w:lvl>
    <w:lvl w:ilvl="2" w:tplc="04090005" w:tentative="1">
      <w:start w:val="1"/>
      <w:numFmt w:val="bullet"/>
      <w:lvlText w:val=""/>
      <w:lvlJc w:val="left"/>
      <w:pPr>
        <w:ind w:left="1428" w:hanging="440"/>
      </w:pPr>
      <w:rPr>
        <w:rFonts w:ascii="Wingdings" w:hAnsi="Wingdings" w:hint="default"/>
      </w:rPr>
    </w:lvl>
    <w:lvl w:ilvl="3" w:tplc="04090001" w:tentative="1">
      <w:start w:val="1"/>
      <w:numFmt w:val="bullet"/>
      <w:lvlText w:val=""/>
      <w:lvlJc w:val="left"/>
      <w:pPr>
        <w:ind w:left="1868" w:hanging="440"/>
      </w:pPr>
      <w:rPr>
        <w:rFonts w:ascii="Wingdings" w:hAnsi="Wingdings" w:hint="default"/>
      </w:rPr>
    </w:lvl>
    <w:lvl w:ilvl="4" w:tplc="04090003" w:tentative="1">
      <w:start w:val="1"/>
      <w:numFmt w:val="bullet"/>
      <w:lvlText w:val=""/>
      <w:lvlJc w:val="left"/>
      <w:pPr>
        <w:ind w:left="2308" w:hanging="440"/>
      </w:pPr>
      <w:rPr>
        <w:rFonts w:ascii="Wingdings" w:hAnsi="Wingdings" w:hint="default"/>
      </w:rPr>
    </w:lvl>
    <w:lvl w:ilvl="5" w:tplc="04090005" w:tentative="1">
      <w:start w:val="1"/>
      <w:numFmt w:val="bullet"/>
      <w:lvlText w:val=""/>
      <w:lvlJc w:val="left"/>
      <w:pPr>
        <w:ind w:left="2748" w:hanging="440"/>
      </w:pPr>
      <w:rPr>
        <w:rFonts w:ascii="Wingdings" w:hAnsi="Wingdings" w:hint="default"/>
      </w:rPr>
    </w:lvl>
    <w:lvl w:ilvl="6" w:tplc="04090001" w:tentative="1">
      <w:start w:val="1"/>
      <w:numFmt w:val="bullet"/>
      <w:lvlText w:val=""/>
      <w:lvlJc w:val="left"/>
      <w:pPr>
        <w:ind w:left="3188" w:hanging="440"/>
      </w:pPr>
      <w:rPr>
        <w:rFonts w:ascii="Wingdings" w:hAnsi="Wingdings" w:hint="default"/>
      </w:rPr>
    </w:lvl>
    <w:lvl w:ilvl="7" w:tplc="04090003" w:tentative="1">
      <w:start w:val="1"/>
      <w:numFmt w:val="bullet"/>
      <w:lvlText w:val=""/>
      <w:lvlJc w:val="left"/>
      <w:pPr>
        <w:ind w:left="3628" w:hanging="440"/>
      </w:pPr>
      <w:rPr>
        <w:rFonts w:ascii="Wingdings" w:hAnsi="Wingdings" w:hint="default"/>
      </w:rPr>
    </w:lvl>
    <w:lvl w:ilvl="8" w:tplc="04090005" w:tentative="1">
      <w:start w:val="1"/>
      <w:numFmt w:val="bullet"/>
      <w:lvlText w:val=""/>
      <w:lvlJc w:val="left"/>
      <w:pPr>
        <w:ind w:left="4068" w:hanging="440"/>
      </w:pPr>
      <w:rPr>
        <w:rFonts w:ascii="Wingdings" w:hAnsi="Wingdings" w:hint="default"/>
      </w:rPr>
    </w:lvl>
  </w:abstractNum>
  <w:abstractNum w:abstractNumId="5" w15:restartNumberingAfterBreak="0">
    <w:nsid w:val="7EC0531D"/>
    <w:multiLevelType w:val="hybridMultilevel"/>
    <w:tmpl w:val="A47EE8B0"/>
    <w:lvl w:ilvl="0" w:tplc="04090003">
      <w:start w:val="1"/>
      <w:numFmt w:val="bullet"/>
      <w:lvlText w:val=""/>
      <w:lvlJc w:val="left"/>
      <w:pPr>
        <w:ind w:left="1428" w:hanging="440"/>
      </w:pPr>
      <w:rPr>
        <w:rFonts w:ascii="Wingdings" w:hAnsi="Wingdings" w:hint="default"/>
      </w:rPr>
    </w:lvl>
    <w:lvl w:ilvl="1" w:tplc="04090003" w:tentative="1">
      <w:start w:val="1"/>
      <w:numFmt w:val="bullet"/>
      <w:lvlText w:val=""/>
      <w:lvlJc w:val="left"/>
      <w:pPr>
        <w:ind w:left="1868" w:hanging="440"/>
      </w:pPr>
      <w:rPr>
        <w:rFonts w:ascii="Wingdings" w:hAnsi="Wingdings" w:hint="default"/>
      </w:rPr>
    </w:lvl>
    <w:lvl w:ilvl="2" w:tplc="04090005" w:tentative="1">
      <w:start w:val="1"/>
      <w:numFmt w:val="bullet"/>
      <w:lvlText w:val=""/>
      <w:lvlJc w:val="left"/>
      <w:pPr>
        <w:ind w:left="2308" w:hanging="440"/>
      </w:pPr>
      <w:rPr>
        <w:rFonts w:ascii="Wingdings" w:hAnsi="Wingdings" w:hint="default"/>
      </w:rPr>
    </w:lvl>
    <w:lvl w:ilvl="3" w:tplc="04090001" w:tentative="1">
      <w:start w:val="1"/>
      <w:numFmt w:val="bullet"/>
      <w:lvlText w:val=""/>
      <w:lvlJc w:val="left"/>
      <w:pPr>
        <w:ind w:left="2748" w:hanging="440"/>
      </w:pPr>
      <w:rPr>
        <w:rFonts w:ascii="Wingdings" w:hAnsi="Wingdings" w:hint="default"/>
      </w:rPr>
    </w:lvl>
    <w:lvl w:ilvl="4" w:tplc="04090003" w:tentative="1">
      <w:start w:val="1"/>
      <w:numFmt w:val="bullet"/>
      <w:lvlText w:val=""/>
      <w:lvlJc w:val="left"/>
      <w:pPr>
        <w:ind w:left="3188" w:hanging="440"/>
      </w:pPr>
      <w:rPr>
        <w:rFonts w:ascii="Wingdings" w:hAnsi="Wingdings" w:hint="default"/>
      </w:rPr>
    </w:lvl>
    <w:lvl w:ilvl="5" w:tplc="04090005" w:tentative="1">
      <w:start w:val="1"/>
      <w:numFmt w:val="bullet"/>
      <w:lvlText w:val=""/>
      <w:lvlJc w:val="left"/>
      <w:pPr>
        <w:ind w:left="3628" w:hanging="440"/>
      </w:pPr>
      <w:rPr>
        <w:rFonts w:ascii="Wingdings" w:hAnsi="Wingdings" w:hint="default"/>
      </w:rPr>
    </w:lvl>
    <w:lvl w:ilvl="6" w:tplc="04090001" w:tentative="1">
      <w:start w:val="1"/>
      <w:numFmt w:val="bullet"/>
      <w:lvlText w:val=""/>
      <w:lvlJc w:val="left"/>
      <w:pPr>
        <w:ind w:left="4068" w:hanging="440"/>
      </w:pPr>
      <w:rPr>
        <w:rFonts w:ascii="Wingdings" w:hAnsi="Wingdings" w:hint="default"/>
      </w:rPr>
    </w:lvl>
    <w:lvl w:ilvl="7" w:tplc="04090003" w:tentative="1">
      <w:start w:val="1"/>
      <w:numFmt w:val="bullet"/>
      <w:lvlText w:val=""/>
      <w:lvlJc w:val="left"/>
      <w:pPr>
        <w:ind w:left="4508" w:hanging="440"/>
      </w:pPr>
      <w:rPr>
        <w:rFonts w:ascii="Wingdings" w:hAnsi="Wingdings" w:hint="default"/>
      </w:rPr>
    </w:lvl>
    <w:lvl w:ilvl="8" w:tplc="04090005" w:tentative="1">
      <w:start w:val="1"/>
      <w:numFmt w:val="bullet"/>
      <w:lvlText w:val=""/>
      <w:lvlJc w:val="left"/>
      <w:pPr>
        <w:ind w:left="4948" w:hanging="440"/>
      </w:pPr>
      <w:rPr>
        <w:rFonts w:ascii="Wingdings" w:hAnsi="Wingdings" w:hint="default"/>
      </w:rPr>
    </w:lvl>
  </w:abstractNum>
  <w:num w:numId="1" w16cid:durableId="1023898971">
    <w:abstractNumId w:val="4"/>
  </w:num>
  <w:num w:numId="2" w16cid:durableId="1513303554">
    <w:abstractNumId w:val="0"/>
  </w:num>
  <w:num w:numId="3" w16cid:durableId="1230917867">
    <w:abstractNumId w:val="5"/>
  </w:num>
  <w:num w:numId="4" w16cid:durableId="1482771278">
    <w:abstractNumId w:val="1"/>
  </w:num>
  <w:num w:numId="5" w16cid:durableId="805048296">
    <w:abstractNumId w:val="2"/>
  </w:num>
  <w:num w:numId="6" w16cid:durableId="15246315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736"/>
    <w:rsid w:val="000000BF"/>
    <w:rsid w:val="000002D3"/>
    <w:rsid w:val="0000252E"/>
    <w:rsid w:val="00002860"/>
    <w:rsid w:val="0000314A"/>
    <w:rsid w:val="000046C2"/>
    <w:rsid w:val="00007D72"/>
    <w:rsid w:val="000161EB"/>
    <w:rsid w:val="0002172B"/>
    <w:rsid w:val="00021F5A"/>
    <w:rsid w:val="00024931"/>
    <w:rsid w:val="00030587"/>
    <w:rsid w:val="00031B9E"/>
    <w:rsid w:val="00033CA9"/>
    <w:rsid w:val="00035840"/>
    <w:rsid w:val="00036E35"/>
    <w:rsid w:val="000371A0"/>
    <w:rsid w:val="000402F4"/>
    <w:rsid w:val="000415CD"/>
    <w:rsid w:val="00041C9A"/>
    <w:rsid w:val="00043659"/>
    <w:rsid w:val="00046C68"/>
    <w:rsid w:val="00046D64"/>
    <w:rsid w:val="00050BA1"/>
    <w:rsid w:val="00050BF9"/>
    <w:rsid w:val="00055054"/>
    <w:rsid w:val="00056004"/>
    <w:rsid w:val="00060CC7"/>
    <w:rsid w:val="00061E0B"/>
    <w:rsid w:val="00062B2A"/>
    <w:rsid w:val="000646CE"/>
    <w:rsid w:val="00066025"/>
    <w:rsid w:val="00071D79"/>
    <w:rsid w:val="000727B1"/>
    <w:rsid w:val="00073AB4"/>
    <w:rsid w:val="000750F3"/>
    <w:rsid w:val="000759DF"/>
    <w:rsid w:val="00077844"/>
    <w:rsid w:val="00080040"/>
    <w:rsid w:val="000814F5"/>
    <w:rsid w:val="00084EE2"/>
    <w:rsid w:val="000851FD"/>
    <w:rsid w:val="0008618D"/>
    <w:rsid w:val="00087BA9"/>
    <w:rsid w:val="000907D9"/>
    <w:rsid w:val="00090881"/>
    <w:rsid w:val="000948E7"/>
    <w:rsid w:val="000953FE"/>
    <w:rsid w:val="000954C4"/>
    <w:rsid w:val="00096444"/>
    <w:rsid w:val="00096909"/>
    <w:rsid w:val="00096F76"/>
    <w:rsid w:val="000A5CC1"/>
    <w:rsid w:val="000A60DB"/>
    <w:rsid w:val="000B1F14"/>
    <w:rsid w:val="000B1FCD"/>
    <w:rsid w:val="000B3FCA"/>
    <w:rsid w:val="000B4A48"/>
    <w:rsid w:val="000B5B12"/>
    <w:rsid w:val="000C0439"/>
    <w:rsid w:val="000C2694"/>
    <w:rsid w:val="000C2EBE"/>
    <w:rsid w:val="000C4712"/>
    <w:rsid w:val="000C512A"/>
    <w:rsid w:val="000C779B"/>
    <w:rsid w:val="000D05AB"/>
    <w:rsid w:val="000D0C79"/>
    <w:rsid w:val="000D14CF"/>
    <w:rsid w:val="000D2825"/>
    <w:rsid w:val="000D7148"/>
    <w:rsid w:val="000E05FB"/>
    <w:rsid w:val="000E157D"/>
    <w:rsid w:val="000E2BA5"/>
    <w:rsid w:val="000E4BDF"/>
    <w:rsid w:val="000E55D7"/>
    <w:rsid w:val="000E6D11"/>
    <w:rsid w:val="000E70C8"/>
    <w:rsid w:val="000F0268"/>
    <w:rsid w:val="000F0A04"/>
    <w:rsid w:val="000F0B62"/>
    <w:rsid w:val="000F11C8"/>
    <w:rsid w:val="000F2767"/>
    <w:rsid w:val="000F548D"/>
    <w:rsid w:val="000F78A5"/>
    <w:rsid w:val="00104B68"/>
    <w:rsid w:val="001119A1"/>
    <w:rsid w:val="00111BB2"/>
    <w:rsid w:val="00112D17"/>
    <w:rsid w:val="001138FB"/>
    <w:rsid w:val="00115D07"/>
    <w:rsid w:val="00115D0A"/>
    <w:rsid w:val="0011666F"/>
    <w:rsid w:val="00120A59"/>
    <w:rsid w:val="00123399"/>
    <w:rsid w:val="001238B7"/>
    <w:rsid w:val="0012484C"/>
    <w:rsid w:val="00126A11"/>
    <w:rsid w:val="00126E8D"/>
    <w:rsid w:val="00130DB7"/>
    <w:rsid w:val="00130E86"/>
    <w:rsid w:val="00133541"/>
    <w:rsid w:val="0013452F"/>
    <w:rsid w:val="00134598"/>
    <w:rsid w:val="00134E56"/>
    <w:rsid w:val="0013723E"/>
    <w:rsid w:val="00137416"/>
    <w:rsid w:val="00137F08"/>
    <w:rsid w:val="001409C6"/>
    <w:rsid w:val="00144325"/>
    <w:rsid w:val="00152C42"/>
    <w:rsid w:val="0015368D"/>
    <w:rsid w:val="001546CB"/>
    <w:rsid w:val="00155314"/>
    <w:rsid w:val="001573F5"/>
    <w:rsid w:val="00157D6B"/>
    <w:rsid w:val="001600D5"/>
    <w:rsid w:val="00162FF7"/>
    <w:rsid w:val="00163DA6"/>
    <w:rsid w:val="00164B75"/>
    <w:rsid w:val="0016550C"/>
    <w:rsid w:val="00165DAA"/>
    <w:rsid w:val="0016748F"/>
    <w:rsid w:val="001674B6"/>
    <w:rsid w:val="00171E03"/>
    <w:rsid w:val="00173A30"/>
    <w:rsid w:val="001753E0"/>
    <w:rsid w:val="00176443"/>
    <w:rsid w:val="00177954"/>
    <w:rsid w:val="00181B20"/>
    <w:rsid w:val="001823BE"/>
    <w:rsid w:val="001834BB"/>
    <w:rsid w:val="0018537A"/>
    <w:rsid w:val="001921C7"/>
    <w:rsid w:val="001950C3"/>
    <w:rsid w:val="001A0501"/>
    <w:rsid w:val="001A456E"/>
    <w:rsid w:val="001A54FD"/>
    <w:rsid w:val="001A63EF"/>
    <w:rsid w:val="001B181F"/>
    <w:rsid w:val="001B1B26"/>
    <w:rsid w:val="001B44E0"/>
    <w:rsid w:val="001B651F"/>
    <w:rsid w:val="001B6F84"/>
    <w:rsid w:val="001C0A19"/>
    <w:rsid w:val="001C2FCF"/>
    <w:rsid w:val="001C3851"/>
    <w:rsid w:val="001C456A"/>
    <w:rsid w:val="001C5A78"/>
    <w:rsid w:val="001C6197"/>
    <w:rsid w:val="001C62A2"/>
    <w:rsid w:val="001C6D43"/>
    <w:rsid w:val="001C7BE1"/>
    <w:rsid w:val="001D27A1"/>
    <w:rsid w:val="001D6BE1"/>
    <w:rsid w:val="001E2B02"/>
    <w:rsid w:val="001E43A4"/>
    <w:rsid w:val="001E6982"/>
    <w:rsid w:val="001F03BA"/>
    <w:rsid w:val="001F270F"/>
    <w:rsid w:val="001F2FED"/>
    <w:rsid w:val="001F5A87"/>
    <w:rsid w:val="001F5D37"/>
    <w:rsid w:val="001F6206"/>
    <w:rsid w:val="001F6221"/>
    <w:rsid w:val="001F680B"/>
    <w:rsid w:val="001F6EEE"/>
    <w:rsid w:val="001F7E03"/>
    <w:rsid w:val="0020023A"/>
    <w:rsid w:val="00200778"/>
    <w:rsid w:val="00200974"/>
    <w:rsid w:val="00202290"/>
    <w:rsid w:val="00203647"/>
    <w:rsid w:val="00203AE0"/>
    <w:rsid w:val="00204B90"/>
    <w:rsid w:val="00204F8A"/>
    <w:rsid w:val="002057C3"/>
    <w:rsid w:val="00216FDF"/>
    <w:rsid w:val="00221974"/>
    <w:rsid w:val="00222247"/>
    <w:rsid w:val="002225F8"/>
    <w:rsid w:val="00222C40"/>
    <w:rsid w:val="00230E10"/>
    <w:rsid w:val="002316E6"/>
    <w:rsid w:val="00231E43"/>
    <w:rsid w:val="00231FCC"/>
    <w:rsid w:val="00232626"/>
    <w:rsid w:val="002356F5"/>
    <w:rsid w:val="00236657"/>
    <w:rsid w:val="0023735C"/>
    <w:rsid w:val="00237770"/>
    <w:rsid w:val="00242132"/>
    <w:rsid w:val="00242417"/>
    <w:rsid w:val="00243B8D"/>
    <w:rsid w:val="00244091"/>
    <w:rsid w:val="00245457"/>
    <w:rsid w:val="0024588A"/>
    <w:rsid w:val="00245BA1"/>
    <w:rsid w:val="00246E6A"/>
    <w:rsid w:val="002510BA"/>
    <w:rsid w:val="00251C0E"/>
    <w:rsid w:val="00253B3D"/>
    <w:rsid w:val="0025410C"/>
    <w:rsid w:val="00261DAF"/>
    <w:rsid w:val="00262D3F"/>
    <w:rsid w:val="00263E2E"/>
    <w:rsid w:val="00265000"/>
    <w:rsid w:val="00275018"/>
    <w:rsid w:val="0027546A"/>
    <w:rsid w:val="0027619D"/>
    <w:rsid w:val="00276455"/>
    <w:rsid w:val="0027679A"/>
    <w:rsid w:val="0027745F"/>
    <w:rsid w:val="002774EA"/>
    <w:rsid w:val="00282F24"/>
    <w:rsid w:val="00284A44"/>
    <w:rsid w:val="00284D73"/>
    <w:rsid w:val="00285812"/>
    <w:rsid w:val="00285C80"/>
    <w:rsid w:val="0028768A"/>
    <w:rsid w:val="00290828"/>
    <w:rsid w:val="002920E0"/>
    <w:rsid w:val="002922AD"/>
    <w:rsid w:val="00292BC9"/>
    <w:rsid w:val="00293860"/>
    <w:rsid w:val="00295E1D"/>
    <w:rsid w:val="00296B85"/>
    <w:rsid w:val="00296BA6"/>
    <w:rsid w:val="002A09A2"/>
    <w:rsid w:val="002A09A4"/>
    <w:rsid w:val="002A1015"/>
    <w:rsid w:val="002A244D"/>
    <w:rsid w:val="002A5D0F"/>
    <w:rsid w:val="002A7685"/>
    <w:rsid w:val="002B0233"/>
    <w:rsid w:val="002B053D"/>
    <w:rsid w:val="002B05AA"/>
    <w:rsid w:val="002B194E"/>
    <w:rsid w:val="002B1D3F"/>
    <w:rsid w:val="002B24BB"/>
    <w:rsid w:val="002B302B"/>
    <w:rsid w:val="002B4338"/>
    <w:rsid w:val="002B4D38"/>
    <w:rsid w:val="002B60AF"/>
    <w:rsid w:val="002B7A09"/>
    <w:rsid w:val="002C0101"/>
    <w:rsid w:val="002C3A5E"/>
    <w:rsid w:val="002C763F"/>
    <w:rsid w:val="002C7E7D"/>
    <w:rsid w:val="002D097E"/>
    <w:rsid w:val="002D102D"/>
    <w:rsid w:val="002D22B1"/>
    <w:rsid w:val="002D3FE0"/>
    <w:rsid w:val="002D571F"/>
    <w:rsid w:val="002D7248"/>
    <w:rsid w:val="002D7B7F"/>
    <w:rsid w:val="002D7D69"/>
    <w:rsid w:val="002E07E4"/>
    <w:rsid w:val="002E1708"/>
    <w:rsid w:val="002E1E32"/>
    <w:rsid w:val="002E24D1"/>
    <w:rsid w:val="002E42E7"/>
    <w:rsid w:val="002E5FCB"/>
    <w:rsid w:val="002F42AD"/>
    <w:rsid w:val="002F69E2"/>
    <w:rsid w:val="002F6DBD"/>
    <w:rsid w:val="002F7B7D"/>
    <w:rsid w:val="00303940"/>
    <w:rsid w:val="003061BF"/>
    <w:rsid w:val="0030658D"/>
    <w:rsid w:val="003065A0"/>
    <w:rsid w:val="00306818"/>
    <w:rsid w:val="003069C0"/>
    <w:rsid w:val="00306FF5"/>
    <w:rsid w:val="00307B11"/>
    <w:rsid w:val="00311438"/>
    <w:rsid w:val="00312E07"/>
    <w:rsid w:val="0031366F"/>
    <w:rsid w:val="00314180"/>
    <w:rsid w:val="003177E8"/>
    <w:rsid w:val="00320B62"/>
    <w:rsid w:val="0032201D"/>
    <w:rsid w:val="00322C50"/>
    <w:rsid w:val="00324CAA"/>
    <w:rsid w:val="00325242"/>
    <w:rsid w:val="003257BA"/>
    <w:rsid w:val="00325AB3"/>
    <w:rsid w:val="00326C43"/>
    <w:rsid w:val="00327986"/>
    <w:rsid w:val="00327E79"/>
    <w:rsid w:val="003302B8"/>
    <w:rsid w:val="00330820"/>
    <w:rsid w:val="003314BE"/>
    <w:rsid w:val="003318EF"/>
    <w:rsid w:val="00331DD9"/>
    <w:rsid w:val="0033503A"/>
    <w:rsid w:val="003356BC"/>
    <w:rsid w:val="00337104"/>
    <w:rsid w:val="003405BE"/>
    <w:rsid w:val="0034252F"/>
    <w:rsid w:val="00344232"/>
    <w:rsid w:val="00344D7F"/>
    <w:rsid w:val="003501E9"/>
    <w:rsid w:val="00351A3F"/>
    <w:rsid w:val="0035392F"/>
    <w:rsid w:val="00354216"/>
    <w:rsid w:val="003562FE"/>
    <w:rsid w:val="00356B71"/>
    <w:rsid w:val="00363648"/>
    <w:rsid w:val="0036378D"/>
    <w:rsid w:val="0036502B"/>
    <w:rsid w:val="00366D20"/>
    <w:rsid w:val="003670F6"/>
    <w:rsid w:val="0037020A"/>
    <w:rsid w:val="00370A67"/>
    <w:rsid w:val="0037167B"/>
    <w:rsid w:val="00371EA7"/>
    <w:rsid w:val="00373054"/>
    <w:rsid w:val="00373782"/>
    <w:rsid w:val="0037485C"/>
    <w:rsid w:val="0037578F"/>
    <w:rsid w:val="0037688E"/>
    <w:rsid w:val="00380F50"/>
    <w:rsid w:val="003823B9"/>
    <w:rsid w:val="00386DA0"/>
    <w:rsid w:val="00387097"/>
    <w:rsid w:val="00393E6A"/>
    <w:rsid w:val="00396755"/>
    <w:rsid w:val="003975CB"/>
    <w:rsid w:val="0039760E"/>
    <w:rsid w:val="00397629"/>
    <w:rsid w:val="003A0D81"/>
    <w:rsid w:val="003A2896"/>
    <w:rsid w:val="003A2A6B"/>
    <w:rsid w:val="003A2F76"/>
    <w:rsid w:val="003A34EE"/>
    <w:rsid w:val="003A393D"/>
    <w:rsid w:val="003A3A95"/>
    <w:rsid w:val="003A65A0"/>
    <w:rsid w:val="003A7994"/>
    <w:rsid w:val="003B1DA8"/>
    <w:rsid w:val="003B3A0F"/>
    <w:rsid w:val="003B5032"/>
    <w:rsid w:val="003B73FD"/>
    <w:rsid w:val="003C022A"/>
    <w:rsid w:val="003C303F"/>
    <w:rsid w:val="003C4C1D"/>
    <w:rsid w:val="003D41D1"/>
    <w:rsid w:val="003D7CED"/>
    <w:rsid w:val="003E07D6"/>
    <w:rsid w:val="003E10C2"/>
    <w:rsid w:val="003E1897"/>
    <w:rsid w:val="003E1B57"/>
    <w:rsid w:val="003E79DD"/>
    <w:rsid w:val="003F156B"/>
    <w:rsid w:val="003F3529"/>
    <w:rsid w:val="003F6AF7"/>
    <w:rsid w:val="00403AD4"/>
    <w:rsid w:val="0040432E"/>
    <w:rsid w:val="00405304"/>
    <w:rsid w:val="00405FE0"/>
    <w:rsid w:val="00406982"/>
    <w:rsid w:val="00417124"/>
    <w:rsid w:val="00421C26"/>
    <w:rsid w:val="004234F4"/>
    <w:rsid w:val="004239AF"/>
    <w:rsid w:val="004246E5"/>
    <w:rsid w:val="00426714"/>
    <w:rsid w:val="00426EB8"/>
    <w:rsid w:val="00432274"/>
    <w:rsid w:val="004326C1"/>
    <w:rsid w:val="00432CC3"/>
    <w:rsid w:val="004357F4"/>
    <w:rsid w:val="00435DD0"/>
    <w:rsid w:val="00436074"/>
    <w:rsid w:val="0043610A"/>
    <w:rsid w:val="004405FB"/>
    <w:rsid w:val="00445363"/>
    <w:rsid w:val="004453F0"/>
    <w:rsid w:val="0045150D"/>
    <w:rsid w:val="004518F4"/>
    <w:rsid w:val="004525F4"/>
    <w:rsid w:val="00454F37"/>
    <w:rsid w:val="00456FA9"/>
    <w:rsid w:val="00457E55"/>
    <w:rsid w:val="0046045F"/>
    <w:rsid w:val="00460CC0"/>
    <w:rsid w:val="00461679"/>
    <w:rsid w:val="00461F80"/>
    <w:rsid w:val="00462148"/>
    <w:rsid w:val="004626E3"/>
    <w:rsid w:val="004633BF"/>
    <w:rsid w:val="00464383"/>
    <w:rsid w:val="00464D6C"/>
    <w:rsid w:val="00465E6E"/>
    <w:rsid w:val="0046760D"/>
    <w:rsid w:val="004700F8"/>
    <w:rsid w:val="00470772"/>
    <w:rsid w:val="004724C2"/>
    <w:rsid w:val="00474295"/>
    <w:rsid w:val="0047482D"/>
    <w:rsid w:val="00475509"/>
    <w:rsid w:val="004759A5"/>
    <w:rsid w:val="00475A58"/>
    <w:rsid w:val="004766CB"/>
    <w:rsid w:val="0047753D"/>
    <w:rsid w:val="00477B13"/>
    <w:rsid w:val="0048009E"/>
    <w:rsid w:val="0048167D"/>
    <w:rsid w:val="004840A0"/>
    <w:rsid w:val="00486856"/>
    <w:rsid w:val="00486DAD"/>
    <w:rsid w:val="00491385"/>
    <w:rsid w:val="00491E89"/>
    <w:rsid w:val="00493DC7"/>
    <w:rsid w:val="004948F2"/>
    <w:rsid w:val="00496616"/>
    <w:rsid w:val="004A1C23"/>
    <w:rsid w:val="004A39B9"/>
    <w:rsid w:val="004A3D4E"/>
    <w:rsid w:val="004A4BF6"/>
    <w:rsid w:val="004A621F"/>
    <w:rsid w:val="004B12EE"/>
    <w:rsid w:val="004B355D"/>
    <w:rsid w:val="004B3A18"/>
    <w:rsid w:val="004B3DAF"/>
    <w:rsid w:val="004C474F"/>
    <w:rsid w:val="004C4D83"/>
    <w:rsid w:val="004C57C7"/>
    <w:rsid w:val="004C726F"/>
    <w:rsid w:val="004D0F2D"/>
    <w:rsid w:val="004D5E9E"/>
    <w:rsid w:val="004D7077"/>
    <w:rsid w:val="004E34FD"/>
    <w:rsid w:val="004E4DD0"/>
    <w:rsid w:val="004E5BD9"/>
    <w:rsid w:val="004E6320"/>
    <w:rsid w:val="004E6E32"/>
    <w:rsid w:val="004E7372"/>
    <w:rsid w:val="004E76E2"/>
    <w:rsid w:val="004F00C6"/>
    <w:rsid w:val="004F417D"/>
    <w:rsid w:val="004F46C5"/>
    <w:rsid w:val="004F4ABA"/>
    <w:rsid w:val="004F624F"/>
    <w:rsid w:val="004F732A"/>
    <w:rsid w:val="004F798E"/>
    <w:rsid w:val="00502E33"/>
    <w:rsid w:val="00503E76"/>
    <w:rsid w:val="00504CEC"/>
    <w:rsid w:val="00504E39"/>
    <w:rsid w:val="0050543F"/>
    <w:rsid w:val="005109BC"/>
    <w:rsid w:val="00511022"/>
    <w:rsid w:val="0051255F"/>
    <w:rsid w:val="00513530"/>
    <w:rsid w:val="00513FBC"/>
    <w:rsid w:val="00514B18"/>
    <w:rsid w:val="00514BA6"/>
    <w:rsid w:val="00515183"/>
    <w:rsid w:val="00516D3D"/>
    <w:rsid w:val="00516F71"/>
    <w:rsid w:val="00520DB1"/>
    <w:rsid w:val="005212F3"/>
    <w:rsid w:val="00522275"/>
    <w:rsid w:val="00524289"/>
    <w:rsid w:val="00524497"/>
    <w:rsid w:val="0052473D"/>
    <w:rsid w:val="00526C05"/>
    <w:rsid w:val="00530EC0"/>
    <w:rsid w:val="00532543"/>
    <w:rsid w:val="00535796"/>
    <w:rsid w:val="00537743"/>
    <w:rsid w:val="00540B32"/>
    <w:rsid w:val="00540B37"/>
    <w:rsid w:val="00542481"/>
    <w:rsid w:val="005445E4"/>
    <w:rsid w:val="005448C7"/>
    <w:rsid w:val="005453AD"/>
    <w:rsid w:val="00545EA0"/>
    <w:rsid w:val="00546CED"/>
    <w:rsid w:val="0054735E"/>
    <w:rsid w:val="00547708"/>
    <w:rsid w:val="00550BFF"/>
    <w:rsid w:val="0055363A"/>
    <w:rsid w:val="00554269"/>
    <w:rsid w:val="00554CEC"/>
    <w:rsid w:val="00555D1E"/>
    <w:rsid w:val="00557BF4"/>
    <w:rsid w:val="00564BC4"/>
    <w:rsid w:val="005662B3"/>
    <w:rsid w:val="00567E1F"/>
    <w:rsid w:val="005700B2"/>
    <w:rsid w:val="00570FA3"/>
    <w:rsid w:val="00571EBD"/>
    <w:rsid w:val="00572920"/>
    <w:rsid w:val="00572AF4"/>
    <w:rsid w:val="00572B58"/>
    <w:rsid w:val="00573EE2"/>
    <w:rsid w:val="00576B26"/>
    <w:rsid w:val="005804F8"/>
    <w:rsid w:val="005840EA"/>
    <w:rsid w:val="00585C7C"/>
    <w:rsid w:val="00586289"/>
    <w:rsid w:val="005878CD"/>
    <w:rsid w:val="00591970"/>
    <w:rsid w:val="00591F39"/>
    <w:rsid w:val="00592BD0"/>
    <w:rsid w:val="005932F7"/>
    <w:rsid w:val="00593B18"/>
    <w:rsid w:val="00594BAC"/>
    <w:rsid w:val="005978DC"/>
    <w:rsid w:val="00597B2A"/>
    <w:rsid w:val="005A1692"/>
    <w:rsid w:val="005A2AD5"/>
    <w:rsid w:val="005A4FBA"/>
    <w:rsid w:val="005B0075"/>
    <w:rsid w:val="005B09CE"/>
    <w:rsid w:val="005B1D75"/>
    <w:rsid w:val="005B3216"/>
    <w:rsid w:val="005B4656"/>
    <w:rsid w:val="005C03CF"/>
    <w:rsid w:val="005C1BA9"/>
    <w:rsid w:val="005C3062"/>
    <w:rsid w:val="005C50AB"/>
    <w:rsid w:val="005C6000"/>
    <w:rsid w:val="005C7972"/>
    <w:rsid w:val="005D0F70"/>
    <w:rsid w:val="005D1736"/>
    <w:rsid w:val="005D4A0E"/>
    <w:rsid w:val="005D5D19"/>
    <w:rsid w:val="005D7D09"/>
    <w:rsid w:val="005E2227"/>
    <w:rsid w:val="005E2557"/>
    <w:rsid w:val="005E32A5"/>
    <w:rsid w:val="005F4336"/>
    <w:rsid w:val="005F5952"/>
    <w:rsid w:val="005F66CC"/>
    <w:rsid w:val="00603610"/>
    <w:rsid w:val="00603714"/>
    <w:rsid w:val="00603B42"/>
    <w:rsid w:val="00603E82"/>
    <w:rsid w:val="0060667E"/>
    <w:rsid w:val="00606FBD"/>
    <w:rsid w:val="0061030A"/>
    <w:rsid w:val="006118BD"/>
    <w:rsid w:val="0061201A"/>
    <w:rsid w:val="00613058"/>
    <w:rsid w:val="00614AA9"/>
    <w:rsid w:val="00615009"/>
    <w:rsid w:val="006217D6"/>
    <w:rsid w:val="0062196F"/>
    <w:rsid w:val="00622C22"/>
    <w:rsid w:val="006244CB"/>
    <w:rsid w:val="00624F22"/>
    <w:rsid w:val="0062512A"/>
    <w:rsid w:val="00626D43"/>
    <w:rsid w:val="0062748E"/>
    <w:rsid w:val="00627F65"/>
    <w:rsid w:val="00632B5B"/>
    <w:rsid w:val="006355BF"/>
    <w:rsid w:val="00635BEB"/>
    <w:rsid w:val="006378F0"/>
    <w:rsid w:val="0063792C"/>
    <w:rsid w:val="00637D09"/>
    <w:rsid w:val="00640481"/>
    <w:rsid w:val="00641F55"/>
    <w:rsid w:val="0064251C"/>
    <w:rsid w:val="0064289A"/>
    <w:rsid w:val="00644220"/>
    <w:rsid w:val="006445C7"/>
    <w:rsid w:val="006453FA"/>
    <w:rsid w:val="00645487"/>
    <w:rsid w:val="00645E0A"/>
    <w:rsid w:val="00651605"/>
    <w:rsid w:val="00653744"/>
    <w:rsid w:val="00654BDA"/>
    <w:rsid w:val="00663A7E"/>
    <w:rsid w:val="00665ED7"/>
    <w:rsid w:val="00666FAF"/>
    <w:rsid w:val="0066739C"/>
    <w:rsid w:val="00671305"/>
    <w:rsid w:val="00671FBB"/>
    <w:rsid w:val="006726A3"/>
    <w:rsid w:val="00674BB5"/>
    <w:rsid w:val="00675A0F"/>
    <w:rsid w:val="00675FDB"/>
    <w:rsid w:val="00676276"/>
    <w:rsid w:val="0067693A"/>
    <w:rsid w:val="0067760B"/>
    <w:rsid w:val="006808E6"/>
    <w:rsid w:val="00680EB3"/>
    <w:rsid w:val="00681A2A"/>
    <w:rsid w:val="00686035"/>
    <w:rsid w:val="006863FC"/>
    <w:rsid w:val="006920D4"/>
    <w:rsid w:val="00692D84"/>
    <w:rsid w:val="006A02EA"/>
    <w:rsid w:val="006A1EC1"/>
    <w:rsid w:val="006A3791"/>
    <w:rsid w:val="006A5192"/>
    <w:rsid w:val="006A7AD1"/>
    <w:rsid w:val="006B25A2"/>
    <w:rsid w:val="006B7EB4"/>
    <w:rsid w:val="006C41E1"/>
    <w:rsid w:val="006C7E7E"/>
    <w:rsid w:val="006D0285"/>
    <w:rsid w:val="006D1FD6"/>
    <w:rsid w:val="006D242A"/>
    <w:rsid w:val="006D2CC4"/>
    <w:rsid w:val="006D521A"/>
    <w:rsid w:val="006D75A2"/>
    <w:rsid w:val="006E30E8"/>
    <w:rsid w:val="006E3113"/>
    <w:rsid w:val="006E369D"/>
    <w:rsid w:val="006E4906"/>
    <w:rsid w:val="006E5425"/>
    <w:rsid w:val="006E59FD"/>
    <w:rsid w:val="006F097C"/>
    <w:rsid w:val="006F0F93"/>
    <w:rsid w:val="006F15D6"/>
    <w:rsid w:val="006F1D10"/>
    <w:rsid w:val="006F20A0"/>
    <w:rsid w:val="006F5159"/>
    <w:rsid w:val="006F6639"/>
    <w:rsid w:val="006F701D"/>
    <w:rsid w:val="006F79A5"/>
    <w:rsid w:val="00703D1A"/>
    <w:rsid w:val="00704070"/>
    <w:rsid w:val="00705A93"/>
    <w:rsid w:val="00706A11"/>
    <w:rsid w:val="00707AFB"/>
    <w:rsid w:val="00707BD2"/>
    <w:rsid w:val="007110FF"/>
    <w:rsid w:val="00712C81"/>
    <w:rsid w:val="00713EB0"/>
    <w:rsid w:val="00715551"/>
    <w:rsid w:val="0072481E"/>
    <w:rsid w:val="0072521D"/>
    <w:rsid w:val="007252ED"/>
    <w:rsid w:val="007308F6"/>
    <w:rsid w:val="00731534"/>
    <w:rsid w:val="00732170"/>
    <w:rsid w:val="007331DD"/>
    <w:rsid w:val="00733B9E"/>
    <w:rsid w:val="00733E32"/>
    <w:rsid w:val="007346DE"/>
    <w:rsid w:val="007352B8"/>
    <w:rsid w:val="00735E24"/>
    <w:rsid w:val="00737181"/>
    <w:rsid w:val="00740C2B"/>
    <w:rsid w:val="0074327A"/>
    <w:rsid w:val="007450B8"/>
    <w:rsid w:val="007461C4"/>
    <w:rsid w:val="0074733A"/>
    <w:rsid w:val="00747451"/>
    <w:rsid w:val="00751B2C"/>
    <w:rsid w:val="00752853"/>
    <w:rsid w:val="00753163"/>
    <w:rsid w:val="0075386E"/>
    <w:rsid w:val="007538F4"/>
    <w:rsid w:val="00756BAA"/>
    <w:rsid w:val="00757298"/>
    <w:rsid w:val="007607A9"/>
    <w:rsid w:val="00760A4C"/>
    <w:rsid w:val="007613F8"/>
    <w:rsid w:val="00761665"/>
    <w:rsid w:val="00761DA8"/>
    <w:rsid w:val="00762789"/>
    <w:rsid w:val="00770074"/>
    <w:rsid w:val="007716C2"/>
    <w:rsid w:val="0077172E"/>
    <w:rsid w:val="0077621A"/>
    <w:rsid w:val="00780403"/>
    <w:rsid w:val="0078152D"/>
    <w:rsid w:val="00782AA8"/>
    <w:rsid w:val="00783891"/>
    <w:rsid w:val="00783892"/>
    <w:rsid w:val="007842DC"/>
    <w:rsid w:val="00784307"/>
    <w:rsid w:val="007869B7"/>
    <w:rsid w:val="00791A8C"/>
    <w:rsid w:val="00793103"/>
    <w:rsid w:val="007933A1"/>
    <w:rsid w:val="00794495"/>
    <w:rsid w:val="007A0ADE"/>
    <w:rsid w:val="007A11D4"/>
    <w:rsid w:val="007A3EAD"/>
    <w:rsid w:val="007A4EC5"/>
    <w:rsid w:val="007A6956"/>
    <w:rsid w:val="007A6982"/>
    <w:rsid w:val="007B13A8"/>
    <w:rsid w:val="007B1839"/>
    <w:rsid w:val="007B300D"/>
    <w:rsid w:val="007B6D4C"/>
    <w:rsid w:val="007C0241"/>
    <w:rsid w:val="007C2B2C"/>
    <w:rsid w:val="007C3938"/>
    <w:rsid w:val="007C47D3"/>
    <w:rsid w:val="007C5E69"/>
    <w:rsid w:val="007C659E"/>
    <w:rsid w:val="007C69FB"/>
    <w:rsid w:val="007C7357"/>
    <w:rsid w:val="007C79CD"/>
    <w:rsid w:val="007D0F0D"/>
    <w:rsid w:val="007D1432"/>
    <w:rsid w:val="007D166C"/>
    <w:rsid w:val="007D22FA"/>
    <w:rsid w:val="007D4985"/>
    <w:rsid w:val="007E056F"/>
    <w:rsid w:val="007E3107"/>
    <w:rsid w:val="007E37DD"/>
    <w:rsid w:val="007E68D9"/>
    <w:rsid w:val="007E7A47"/>
    <w:rsid w:val="007F144C"/>
    <w:rsid w:val="007F43B2"/>
    <w:rsid w:val="007F4696"/>
    <w:rsid w:val="007F5763"/>
    <w:rsid w:val="007F57A4"/>
    <w:rsid w:val="007F648B"/>
    <w:rsid w:val="007F7717"/>
    <w:rsid w:val="00800469"/>
    <w:rsid w:val="0080047A"/>
    <w:rsid w:val="00800507"/>
    <w:rsid w:val="00801634"/>
    <w:rsid w:val="0080408B"/>
    <w:rsid w:val="008041A2"/>
    <w:rsid w:val="0080458C"/>
    <w:rsid w:val="008048E6"/>
    <w:rsid w:val="008060B0"/>
    <w:rsid w:val="008109E8"/>
    <w:rsid w:val="00810A1D"/>
    <w:rsid w:val="008125EA"/>
    <w:rsid w:val="00813A4F"/>
    <w:rsid w:val="008149C8"/>
    <w:rsid w:val="00814E26"/>
    <w:rsid w:val="00817588"/>
    <w:rsid w:val="008208A0"/>
    <w:rsid w:val="00820A65"/>
    <w:rsid w:val="00820FA8"/>
    <w:rsid w:val="008211B7"/>
    <w:rsid w:val="0082303F"/>
    <w:rsid w:val="00824976"/>
    <w:rsid w:val="00826F5B"/>
    <w:rsid w:val="00826F85"/>
    <w:rsid w:val="00830394"/>
    <w:rsid w:val="00830661"/>
    <w:rsid w:val="00831495"/>
    <w:rsid w:val="008317C9"/>
    <w:rsid w:val="00834145"/>
    <w:rsid w:val="00834A34"/>
    <w:rsid w:val="00834B57"/>
    <w:rsid w:val="00840592"/>
    <w:rsid w:val="00840F58"/>
    <w:rsid w:val="00841428"/>
    <w:rsid w:val="00842735"/>
    <w:rsid w:val="00842CA3"/>
    <w:rsid w:val="00843A5F"/>
    <w:rsid w:val="00847133"/>
    <w:rsid w:val="008476CF"/>
    <w:rsid w:val="008514A0"/>
    <w:rsid w:val="0085188D"/>
    <w:rsid w:val="0086072F"/>
    <w:rsid w:val="00862118"/>
    <w:rsid w:val="00862705"/>
    <w:rsid w:val="0086701F"/>
    <w:rsid w:val="00870811"/>
    <w:rsid w:val="00870CE3"/>
    <w:rsid w:val="00871F77"/>
    <w:rsid w:val="008723F2"/>
    <w:rsid w:val="00872494"/>
    <w:rsid w:val="008725E2"/>
    <w:rsid w:val="008735AD"/>
    <w:rsid w:val="0087360A"/>
    <w:rsid w:val="00873637"/>
    <w:rsid w:val="00874D18"/>
    <w:rsid w:val="008762D2"/>
    <w:rsid w:val="008812AB"/>
    <w:rsid w:val="00881733"/>
    <w:rsid w:val="00882A15"/>
    <w:rsid w:val="00883384"/>
    <w:rsid w:val="00885324"/>
    <w:rsid w:val="008856A3"/>
    <w:rsid w:val="00886F73"/>
    <w:rsid w:val="00887513"/>
    <w:rsid w:val="00887F65"/>
    <w:rsid w:val="00890E8F"/>
    <w:rsid w:val="00893F40"/>
    <w:rsid w:val="008952DB"/>
    <w:rsid w:val="00895DB9"/>
    <w:rsid w:val="00896753"/>
    <w:rsid w:val="008A237E"/>
    <w:rsid w:val="008A367A"/>
    <w:rsid w:val="008A622F"/>
    <w:rsid w:val="008A6851"/>
    <w:rsid w:val="008A6C05"/>
    <w:rsid w:val="008A7634"/>
    <w:rsid w:val="008B298D"/>
    <w:rsid w:val="008B4887"/>
    <w:rsid w:val="008B6678"/>
    <w:rsid w:val="008C05A8"/>
    <w:rsid w:val="008C0F6F"/>
    <w:rsid w:val="008C3942"/>
    <w:rsid w:val="008C4500"/>
    <w:rsid w:val="008C5D73"/>
    <w:rsid w:val="008C5F9C"/>
    <w:rsid w:val="008C60A3"/>
    <w:rsid w:val="008D04B6"/>
    <w:rsid w:val="008D050F"/>
    <w:rsid w:val="008D1F8A"/>
    <w:rsid w:val="008D22D2"/>
    <w:rsid w:val="008D5556"/>
    <w:rsid w:val="008D5D5A"/>
    <w:rsid w:val="008E0B90"/>
    <w:rsid w:val="008E159E"/>
    <w:rsid w:val="008E1F71"/>
    <w:rsid w:val="008E3034"/>
    <w:rsid w:val="008E5E96"/>
    <w:rsid w:val="008E659F"/>
    <w:rsid w:val="008E768B"/>
    <w:rsid w:val="008F1EBF"/>
    <w:rsid w:val="008F200C"/>
    <w:rsid w:val="008F49EF"/>
    <w:rsid w:val="008F4A9F"/>
    <w:rsid w:val="00900D9B"/>
    <w:rsid w:val="00901B9B"/>
    <w:rsid w:val="0090213E"/>
    <w:rsid w:val="0090239D"/>
    <w:rsid w:val="00902F41"/>
    <w:rsid w:val="00904F09"/>
    <w:rsid w:val="00905939"/>
    <w:rsid w:val="00906568"/>
    <w:rsid w:val="00907EAC"/>
    <w:rsid w:val="009117B8"/>
    <w:rsid w:val="00911E96"/>
    <w:rsid w:val="00912DF9"/>
    <w:rsid w:val="00914EEF"/>
    <w:rsid w:val="009152F9"/>
    <w:rsid w:val="00915DC5"/>
    <w:rsid w:val="00915EA4"/>
    <w:rsid w:val="00916CDB"/>
    <w:rsid w:val="009176C8"/>
    <w:rsid w:val="009248D4"/>
    <w:rsid w:val="0093110A"/>
    <w:rsid w:val="009313F6"/>
    <w:rsid w:val="009326F6"/>
    <w:rsid w:val="00932DC7"/>
    <w:rsid w:val="00933CFD"/>
    <w:rsid w:val="00934597"/>
    <w:rsid w:val="0093484B"/>
    <w:rsid w:val="0093602E"/>
    <w:rsid w:val="00936180"/>
    <w:rsid w:val="009372B4"/>
    <w:rsid w:val="0094076C"/>
    <w:rsid w:val="00941B26"/>
    <w:rsid w:val="009444AB"/>
    <w:rsid w:val="00946CBC"/>
    <w:rsid w:val="00947310"/>
    <w:rsid w:val="009514C5"/>
    <w:rsid w:val="00952901"/>
    <w:rsid w:val="00952F95"/>
    <w:rsid w:val="0095440D"/>
    <w:rsid w:val="0095604C"/>
    <w:rsid w:val="0095657C"/>
    <w:rsid w:val="009567C5"/>
    <w:rsid w:val="00956EA7"/>
    <w:rsid w:val="00960A71"/>
    <w:rsid w:val="00960F6A"/>
    <w:rsid w:val="0096167C"/>
    <w:rsid w:val="00961DDF"/>
    <w:rsid w:val="00962929"/>
    <w:rsid w:val="009631B9"/>
    <w:rsid w:val="00963892"/>
    <w:rsid w:val="00965D65"/>
    <w:rsid w:val="00967237"/>
    <w:rsid w:val="00967FA1"/>
    <w:rsid w:val="00970CA1"/>
    <w:rsid w:val="00973EC3"/>
    <w:rsid w:val="00975C59"/>
    <w:rsid w:val="009767DF"/>
    <w:rsid w:val="00983F5A"/>
    <w:rsid w:val="009864A7"/>
    <w:rsid w:val="0098663D"/>
    <w:rsid w:val="00987E3C"/>
    <w:rsid w:val="00992608"/>
    <w:rsid w:val="00992983"/>
    <w:rsid w:val="009958DB"/>
    <w:rsid w:val="00997923"/>
    <w:rsid w:val="009A0A05"/>
    <w:rsid w:val="009A1BB1"/>
    <w:rsid w:val="009A3330"/>
    <w:rsid w:val="009A3F35"/>
    <w:rsid w:val="009A486A"/>
    <w:rsid w:val="009A5EDC"/>
    <w:rsid w:val="009A745D"/>
    <w:rsid w:val="009B0BAC"/>
    <w:rsid w:val="009B2A85"/>
    <w:rsid w:val="009B4AC5"/>
    <w:rsid w:val="009B4B2A"/>
    <w:rsid w:val="009B5DBC"/>
    <w:rsid w:val="009B6A91"/>
    <w:rsid w:val="009C1AFC"/>
    <w:rsid w:val="009C24E0"/>
    <w:rsid w:val="009C4842"/>
    <w:rsid w:val="009C5E7C"/>
    <w:rsid w:val="009C6FA9"/>
    <w:rsid w:val="009C736D"/>
    <w:rsid w:val="009D105F"/>
    <w:rsid w:val="009D12D5"/>
    <w:rsid w:val="009D1682"/>
    <w:rsid w:val="009D3EBC"/>
    <w:rsid w:val="009D3EC6"/>
    <w:rsid w:val="009D539E"/>
    <w:rsid w:val="009D6384"/>
    <w:rsid w:val="009D65BA"/>
    <w:rsid w:val="009D7102"/>
    <w:rsid w:val="009D73C2"/>
    <w:rsid w:val="009E11F2"/>
    <w:rsid w:val="009E2E48"/>
    <w:rsid w:val="009E6BBE"/>
    <w:rsid w:val="009F1259"/>
    <w:rsid w:val="009F2FC5"/>
    <w:rsid w:val="009F42DD"/>
    <w:rsid w:val="009F745D"/>
    <w:rsid w:val="009F7D3E"/>
    <w:rsid w:val="00A00CCA"/>
    <w:rsid w:val="00A037EC"/>
    <w:rsid w:val="00A04E56"/>
    <w:rsid w:val="00A070D3"/>
    <w:rsid w:val="00A1055A"/>
    <w:rsid w:val="00A11BFA"/>
    <w:rsid w:val="00A122B6"/>
    <w:rsid w:val="00A143A6"/>
    <w:rsid w:val="00A200E2"/>
    <w:rsid w:val="00A21B15"/>
    <w:rsid w:val="00A221E7"/>
    <w:rsid w:val="00A248C4"/>
    <w:rsid w:val="00A24A8E"/>
    <w:rsid w:val="00A24EB1"/>
    <w:rsid w:val="00A257EE"/>
    <w:rsid w:val="00A25C54"/>
    <w:rsid w:val="00A2603D"/>
    <w:rsid w:val="00A30C0A"/>
    <w:rsid w:val="00A314E4"/>
    <w:rsid w:val="00A31736"/>
    <w:rsid w:val="00A31B35"/>
    <w:rsid w:val="00A321DB"/>
    <w:rsid w:val="00A32673"/>
    <w:rsid w:val="00A3326C"/>
    <w:rsid w:val="00A333C1"/>
    <w:rsid w:val="00A33C17"/>
    <w:rsid w:val="00A3454F"/>
    <w:rsid w:val="00A35DBB"/>
    <w:rsid w:val="00A36DB1"/>
    <w:rsid w:val="00A37D82"/>
    <w:rsid w:val="00A4003C"/>
    <w:rsid w:val="00A411CD"/>
    <w:rsid w:val="00A438B0"/>
    <w:rsid w:val="00A43DF9"/>
    <w:rsid w:val="00A43F16"/>
    <w:rsid w:val="00A44AFC"/>
    <w:rsid w:val="00A44FF9"/>
    <w:rsid w:val="00A51198"/>
    <w:rsid w:val="00A5170D"/>
    <w:rsid w:val="00A54AA9"/>
    <w:rsid w:val="00A6359D"/>
    <w:rsid w:val="00A64801"/>
    <w:rsid w:val="00A649E7"/>
    <w:rsid w:val="00A671CE"/>
    <w:rsid w:val="00A67EE6"/>
    <w:rsid w:val="00A71D98"/>
    <w:rsid w:val="00A73991"/>
    <w:rsid w:val="00A741C5"/>
    <w:rsid w:val="00A76F2F"/>
    <w:rsid w:val="00A80CC0"/>
    <w:rsid w:val="00A83584"/>
    <w:rsid w:val="00A83C1A"/>
    <w:rsid w:val="00A84237"/>
    <w:rsid w:val="00A86EF5"/>
    <w:rsid w:val="00A877C2"/>
    <w:rsid w:val="00A91FF2"/>
    <w:rsid w:val="00A92046"/>
    <w:rsid w:val="00A92B1B"/>
    <w:rsid w:val="00A95372"/>
    <w:rsid w:val="00A96606"/>
    <w:rsid w:val="00A9732D"/>
    <w:rsid w:val="00A97A80"/>
    <w:rsid w:val="00A97E7C"/>
    <w:rsid w:val="00AA398F"/>
    <w:rsid w:val="00AA42DF"/>
    <w:rsid w:val="00AA4389"/>
    <w:rsid w:val="00AA5BA8"/>
    <w:rsid w:val="00AB0830"/>
    <w:rsid w:val="00AB30A5"/>
    <w:rsid w:val="00AB30B0"/>
    <w:rsid w:val="00AB532C"/>
    <w:rsid w:val="00AB55E9"/>
    <w:rsid w:val="00AB7D4F"/>
    <w:rsid w:val="00AC27A3"/>
    <w:rsid w:val="00AC4241"/>
    <w:rsid w:val="00AC6A27"/>
    <w:rsid w:val="00AD13FF"/>
    <w:rsid w:val="00AD21A8"/>
    <w:rsid w:val="00AD38DB"/>
    <w:rsid w:val="00AD4013"/>
    <w:rsid w:val="00AD5243"/>
    <w:rsid w:val="00AD529C"/>
    <w:rsid w:val="00AD5861"/>
    <w:rsid w:val="00AD59F9"/>
    <w:rsid w:val="00AD62A4"/>
    <w:rsid w:val="00AD6731"/>
    <w:rsid w:val="00AD6C31"/>
    <w:rsid w:val="00AE2A89"/>
    <w:rsid w:val="00AE3CF4"/>
    <w:rsid w:val="00AE4A4D"/>
    <w:rsid w:val="00AE6717"/>
    <w:rsid w:val="00AE6BCA"/>
    <w:rsid w:val="00AF335C"/>
    <w:rsid w:val="00AF461F"/>
    <w:rsid w:val="00AF5E9D"/>
    <w:rsid w:val="00B00074"/>
    <w:rsid w:val="00B016B6"/>
    <w:rsid w:val="00B01D6A"/>
    <w:rsid w:val="00B064E5"/>
    <w:rsid w:val="00B06FCB"/>
    <w:rsid w:val="00B10A61"/>
    <w:rsid w:val="00B135C0"/>
    <w:rsid w:val="00B13BFD"/>
    <w:rsid w:val="00B15F3A"/>
    <w:rsid w:val="00B17B2B"/>
    <w:rsid w:val="00B20465"/>
    <w:rsid w:val="00B24024"/>
    <w:rsid w:val="00B2613F"/>
    <w:rsid w:val="00B31DB3"/>
    <w:rsid w:val="00B3255E"/>
    <w:rsid w:val="00B32D5D"/>
    <w:rsid w:val="00B33960"/>
    <w:rsid w:val="00B35137"/>
    <w:rsid w:val="00B351A9"/>
    <w:rsid w:val="00B4513E"/>
    <w:rsid w:val="00B50E6B"/>
    <w:rsid w:val="00B536C5"/>
    <w:rsid w:val="00B55665"/>
    <w:rsid w:val="00B55987"/>
    <w:rsid w:val="00B57092"/>
    <w:rsid w:val="00B61753"/>
    <w:rsid w:val="00B62A4A"/>
    <w:rsid w:val="00B63EDF"/>
    <w:rsid w:val="00B712B5"/>
    <w:rsid w:val="00B71CB8"/>
    <w:rsid w:val="00B721CC"/>
    <w:rsid w:val="00B74910"/>
    <w:rsid w:val="00B749AD"/>
    <w:rsid w:val="00B76349"/>
    <w:rsid w:val="00B766A2"/>
    <w:rsid w:val="00B80A16"/>
    <w:rsid w:val="00B8227C"/>
    <w:rsid w:val="00B824B2"/>
    <w:rsid w:val="00B86171"/>
    <w:rsid w:val="00B86274"/>
    <w:rsid w:val="00B87BB6"/>
    <w:rsid w:val="00B91807"/>
    <w:rsid w:val="00B922BF"/>
    <w:rsid w:val="00B92E7F"/>
    <w:rsid w:val="00B93278"/>
    <w:rsid w:val="00B9525C"/>
    <w:rsid w:val="00B95C84"/>
    <w:rsid w:val="00BA0434"/>
    <w:rsid w:val="00BA2C98"/>
    <w:rsid w:val="00BA2E77"/>
    <w:rsid w:val="00BA4F55"/>
    <w:rsid w:val="00BA559E"/>
    <w:rsid w:val="00BA7872"/>
    <w:rsid w:val="00BB178A"/>
    <w:rsid w:val="00BB20CF"/>
    <w:rsid w:val="00BB445C"/>
    <w:rsid w:val="00BB4B45"/>
    <w:rsid w:val="00BB6478"/>
    <w:rsid w:val="00BB654B"/>
    <w:rsid w:val="00BC03E9"/>
    <w:rsid w:val="00BC6B0E"/>
    <w:rsid w:val="00BC7D53"/>
    <w:rsid w:val="00BD0508"/>
    <w:rsid w:val="00BD0610"/>
    <w:rsid w:val="00BD0DE5"/>
    <w:rsid w:val="00BD126E"/>
    <w:rsid w:val="00BD1511"/>
    <w:rsid w:val="00BD2209"/>
    <w:rsid w:val="00BD5FDA"/>
    <w:rsid w:val="00BD64AE"/>
    <w:rsid w:val="00BD6795"/>
    <w:rsid w:val="00BD6F7A"/>
    <w:rsid w:val="00BD79A4"/>
    <w:rsid w:val="00BE04E4"/>
    <w:rsid w:val="00BE1917"/>
    <w:rsid w:val="00BE1B48"/>
    <w:rsid w:val="00BE1ECF"/>
    <w:rsid w:val="00BE34B3"/>
    <w:rsid w:val="00BE3907"/>
    <w:rsid w:val="00BF0448"/>
    <w:rsid w:val="00BF0E88"/>
    <w:rsid w:val="00BF1122"/>
    <w:rsid w:val="00BF6409"/>
    <w:rsid w:val="00BF7C62"/>
    <w:rsid w:val="00BF7F1A"/>
    <w:rsid w:val="00C0049B"/>
    <w:rsid w:val="00C007C7"/>
    <w:rsid w:val="00C00AF7"/>
    <w:rsid w:val="00C00DD9"/>
    <w:rsid w:val="00C01760"/>
    <w:rsid w:val="00C0184C"/>
    <w:rsid w:val="00C021E2"/>
    <w:rsid w:val="00C023EC"/>
    <w:rsid w:val="00C03AB0"/>
    <w:rsid w:val="00C0597E"/>
    <w:rsid w:val="00C07AD9"/>
    <w:rsid w:val="00C1004F"/>
    <w:rsid w:val="00C101FB"/>
    <w:rsid w:val="00C106AB"/>
    <w:rsid w:val="00C114AC"/>
    <w:rsid w:val="00C11C81"/>
    <w:rsid w:val="00C14EB9"/>
    <w:rsid w:val="00C150AC"/>
    <w:rsid w:val="00C16148"/>
    <w:rsid w:val="00C17C11"/>
    <w:rsid w:val="00C20B97"/>
    <w:rsid w:val="00C211B3"/>
    <w:rsid w:val="00C218B4"/>
    <w:rsid w:val="00C232C9"/>
    <w:rsid w:val="00C26292"/>
    <w:rsid w:val="00C2715E"/>
    <w:rsid w:val="00C30A35"/>
    <w:rsid w:val="00C30C89"/>
    <w:rsid w:val="00C30DED"/>
    <w:rsid w:val="00C3312A"/>
    <w:rsid w:val="00C36916"/>
    <w:rsid w:val="00C40120"/>
    <w:rsid w:val="00C402C6"/>
    <w:rsid w:val="00C431FF"/>
    <w:rsid w:val="00C44392"/>
    <w:rsid w:val="00C44455"/>
    <w:rsid w:val="00C47BDB"/>
    <w:rsid w:val="00C47C72"/>
    <w:rsid w:val="00C47CEE"/>
    <w:rsid w:val="00C503F4"/>
    <w:rsid w:val="00C515FD"/>
    <w:rsid w:val="00C54542"/>
    <w:rsid w:val="00C545C2"/>
    <w:rsid w:val="00C5470A"/>
    <w:rsid w:val="00C60560"/>
    <w:rsid w:val="00C608A1"/>
    <w:rsid w:val="00C61AC7"/>
    <w:rsid w:val="00C6254F"/>
    <w:rsid w:val="00C635A5"/>
    <w:rsid w:val="00C7068D"/>
    <w:rsid w:val="00C74EB8"/>
    <w:rsid w:val="00C75DD8"/>
    <w:rsid w:val="00C80D10"/>
    <w:rsid w:val="00C80E1E"/>
    <w:rsid w:val="00C83F50"/>
    <w:rsid w:val="00C879CA"/>
    <w:rsid w:val="00C95240"/>
    <w:rsid w:val="00CA1D45"/>
    <w:rsid w:val="00CA36BB"/>
    <w:rsid w:val="00CA3D66"/>
    <w:rsid w:val="00CA523C"/>
    <w:rsid w:val="00CA6065"/>
    <w:rsid w:val="00CA707E"/>
    <w:rsid w:val="00CB0DA1"/>
    <w:rsid w:val="00CB1F6E"/>
    <w:rsid w:val="00CB279B"/>
    <w:rsid w:val="00CB3807"/>
    <w:rsid w:val="00CB66D6"/>
    <w:rsid w:val="00CB6CE0"/>
    <w:rsid w:val="00CB6D1F"/>
    <w:rsid w:val="00CC0A90"/>
    <w:rsid w:val="00CC2534"/>
    <w:rsid w:val="00CC531C"/>
    <w:rsid w:val="00CC715B"/>
    <w:rsid w:val="00CD1F76"/>
    <w:rsid w:val="00CD3745"/>
    <w:rsid w:val="00CD60E2"/>
    <w:rsid w:val="00CE077B"/>
    <w:rsid w:val="00CE0A92"/>
    <w:rsid w:val="00CE2D06"/>
    <w:rsid w:val="00CE56D0"/>
    <w:rsid w:val="00CE7C78"/>
    <w:rsid w:val="00CF2451"/>
    <w:rsid w:val="00CF24EA"/>
    <w:rsid w:val="00CF3213"/>
    <w:rsid w:val="00CF538A"/>
    <w:rsid w:val="00D02604"/>
    <w:rsid w:val="00D02A6F"/>
    <w:rsid w:val="00D04E29"/>
    <w:rsid w:val="00D1090A"/>
    <w:rsid w:val="00D11CE1"/>
    <w:rsid w:val="00D13174"/>
    <w:rsid w:val="00D137D8"/>
    <w:rsid w:val="00D13EB9"/>
    <w:rsid w:val="00D152B8"/>
    <w:rsid w:val="00D15F1F"/>
    <w:rsid w:val="00D1682C"/>
    <w:rsid w:val="00D20B35"/>
    <w:rsid w:val="00D213B0"/>
    <w:rsid w:val="00D24599"/>
    <w:rsid w:val="00D25A04"/>
    <w:rsid w:val="00D26695"/>
    <w:rsid w:val="00D26933"/>
    <w:rsid w:val="00D2772C"/>
    <w:rsid w:val="00D317FB"/>
    <w:rsid w:val="00D344EC"/>
    <w:rsid w:val="00D354C8"/>
    <w:rsid w:val="00D35558"/>
    <w:rsid w:val="00D369AA"/>
    <w:rsid w:val="00D3763D"/>
    <w:rsid w:val="00D42BD0"/>
    <w:rsid w:val="00D46DF9"/>
    <w:rsid w:val="00D51987"/>
    <w:rsid w:val="00D51B95"/>
    <w:rsid w:val="00D51E08"/>
    <w:rsid w:val="00D54391"/>
    <w:rsid w:val="00D571B2"/>
    <w:rsid w:val="00D5746A"/>
    <w:rsid w:val="00D57E32"/>
    <w:rsid w:val="00D605F1"/>
    <w:rsid w:val="00D61958"/>
    <w:rsid w:val="00D6266B"/>
    <w:rsid w:val="00D634A5"/>
    <w:rsid w:val="00D66088"/>
    <w:rsid w:val="00D70D1A"/>
    <w:rsid w:val="00D719E7"/>
    <w:rsid w:val="00D72CCA"/>
    <w:rsid w:val="00D7325B"/>
    <w:rsid w:val="00D75476"/>
    <w:rsid w:val="00D766E1"/>
    <w:rsid w:val="00D80150"/>
    <w:rsid w:val="00D82222"/>
    <w:rsid w:val="00D82BA3"/>
    <w:rsid w:val="00D845AA"/>
    <w:rsid w:val="00D85E07"/>
    <w:rsid w:val="00D86B34"/>
    <w:rsid w:val="00D873F0"/>
    <w:rsid w:val="00D876CF"/>
    <w:rsid w:val="00D91097"/>
    <w:rsid w:val="00D91B03"/>
    <w:rsid w:val="00D93800"/>
    <w:rsid w:val="00D962F3"/>
    <w:rsid w:val="00D963FA"/>
    <w:rsid w:val="00DA0F09"/>
    <w:rsid w:val="00DA11DA"/>
    <w:rsid w:val="00DA20DA"/>
    <w:rsid w:val="00DA4581"/>
    <w:rsid w:val="00DA6006"/>
    <w:rsid w:val="00DA6E8E"/>
    <w:rsid w:val="00DA7C81"/>
    <w:rsid w:val="00DB0AC5"/>
    <w:rsid w:val="00DB44B9"/>
    <w:rsid w:val="00DB5387"/>
    <w:rsid w:val="00DB6BD3"/>
    <w:rsid w:val="00DC026A"/>
    <w:rsid w:val="00DC0735"/>
    <w:rsid w:val="00DC10F1"/>
    <w:rsid w:val="00DC2424"/>
    <w:rsid w:val="00DC2CE1"/>
    <w:rsid w:val="00DC3C89"/>
    <w:rsid w:val="00DC42C3"/>
    <w:rsid w:val="00DC53A9"/>
    <w:rsid w:val="00DC5DE3"/>
    <w:rsid w:val="00DC6B9D"/>
    <w:rsid w:val="00DD09F7"/>
    <w:rsid w:val="00DD17C0"/>
    <w:rsid w:val="00DD2EA4"/>
    <w:rsid w:val="00DD3686"/>
    <w:rsid w:val="00DD4055"/>
    <w:rsid w:val="00DD419C"/>
    <w:rsid w:val="00DD4B7F"/>
    <w:rsid w:val="00DD4D5A"/>
    <w:rsid w:val="00DD54B3"/>
    <w:rsid w:val="00DD565B"/>
    <w:rsid w:val="00DD777A"/>
    <w:rsid w:val="00DE4687"/>
    <w:rsid w:val="00DE48C9"/>
    <w:rsid w:val="00DE4C97"/>
    <w:rsid w:val="00DE4DA2"/>
    <w:rsid w:val="00DE6B7C"/>
    <w:rsid w:val="00DE7DAC"/>
    <w:rsid w:val="00DF00F9"/>
    <w:rsid w:val="00DF31DB"/>
    <w:rsid w:val="00DF38D1"/>
    <w:rsid w:val="00DF4935"/>
    <w:rsid w:val="00DF5659"/>
    <w:rsid w:val="00DF5994"/>
    <w:rsid w:val="00DF6B09"/>
    <w:rsid w:val="00DF741B"/>
    <w:rsid w:val="00DF7CEE"/>
    <w:rsid w:val="00E0103B"/>
    <w:rsid w:val="00E02D8D"/>
    <w:rsid w:val="00E032EE"/>
    <w:rsid w:val="00E033ED"/>
    <w:rsid w:val="00E072B3"/>
    <w:rsid w:val="00E07C98"/>
    <w:rsid w:val="00E120EC"/>
    <w:rsid w:val="00E14363"/>
    <w:rsid w:val="00E154E3"/>
    <w:rsid w:val="00E2006D"/>
    <w:rsid w:val="00E21D55"/>
    <w:rsid w:val="00E229AA"/>
    <w:rsid w:val="00E2546E"/>
    <w:rsid w:val="00E30D2B"/>
    <w:rsid w:val="00E31333"/>
    <w:rsid w:val="00E318DA"/>
    <w:rsid w:val="00E31B6C"/>
    <w:rsid w:val="00E3352A"/>
    <w:rsid w:val="00E34271"/>
    <w:rsid w:val="00E421F9"/>
    <w:rsid w:val="00E43C86"/>
    <w:rsid w:val="00E43D3F"/>
    <w:rsid w:val="00E4514F"/>
    <w:rsid w:val="00E470B9"/>
    <w:rsid w:val="00E47CC9"/>
    <w:rsid w:val="00E47F61"/>
    <w:rsid w:val="00E5059D"/>
    <w:rsid w:val="00E57B5D"/>
    <w:rsid w:val="00E62710"/>
    <w:rsid w:val="00E66350"/>
    <w:rsid w:val="00E71243"/>
    <w:rsid w:val="00E73936"/>
    <w:rsid w:val="00E73C06"/>
    <w:rsid w:val="00E73C84"/>
    <w:rsid w:val="00E75659"/>
    <w:rsid w:val="00E7669D"/>
    <w:rsid w:val="00E76CBE"/>
    <w:rsid w:val="00E7739F"/>
    <w:rsid w:val="00E7740A"/>
    <w:rsid w:val="00E80159"/>
    <w:rsid w:val="00E8049E"/>
    <w:rsid w:val="00E81A7D"/>
    <w:rsid w:val="00E839CD"/>
    <w:rsid w:val="00E84786"/>
    <w:rsid w:val="00E84BC8"/>
    <w:rsid w:val="00E871C0"/>
    <w:rsid w:val="00E94177"/>
    <w:rsid w:val="00E94931"/>
    <w:rsid w:val="00E95DD3"/>
    <w:rsid w:val="00EA0377"/>
    <w:rsid w:val="00EA16D6"/>
    <w:rsid w:val="00EA1BA5"/>
    <w:rsid w:val="00EA3BCA"/>
    <w:rsid w:val="00EA6F68"/>
    <w:rsid w:val="00EA70AB"/>
    <w:rsid w:val="00EA7145"/>
    <w:rsid w:val="00EB2BB1"/>
    <w:rsid w:val="00EB5F63"/>
    <w:rsid w:val="00EB62AC"/>
    <w:rsid w:val="00EB654B"/>
    <w:rsid w:val="00EB7DBE"/>
    <w:rsid w:val="00EC00E1"/>
    <w:rsid w:val="00EC0850"/>
    <w:rsid w:val="00EC14E4"/>
    <w:rsid w:val="00EC4646"/>
    <w:rsid w:val="00EC47A9"/>
    <w:rsid w:val="00EC50D4"/>
    <w:rsid w:val="00EC5688"/>
    <w:rsid w:val="00EC7B27"/>
    <w:rsid w:val="00EC7D62"/>
    <w:rsid w:val="00ED2432"/>
    <w:rsid w:val="00ED5416"/>
    <w:rsid w:val="00ED5C29"/>
    <w:rsid w:val="00ED7B6B"/>
    <w:rsid w:val="00EE2A76"/>
    <w:rsid w:val="00EE2BA8"/>
    <w:rsid w:val="00EE2F52"/>
    <w:rsid w:val="00EE5877"/>
    <w:rsid w:val="00EF2653"/>
    <w:rsid w:val="00EF3149"/>
    <w:rsid w:val="00EF44C8"/>
    <w:rsid w:val="00EF7806"/>
    <w:rsid w:val="00F01245"/>
    <w:rsid w:val="00F01B7D"/>
    <w:rsid w:val="00F03156"/>
    <w:rsid w:val="00F032E9"/>
    <w:rsid w:val="00F0446C"/>
    <w:rsid w:val="00F04471"/>
    <w:rsid w:val="00F04749"/>
    <w:rsid w:val="00F048D5"/>
    <w:rsid w:val="00F0620E"/>
    <w:rsid w:val="00F14A0D"/>
    <w:rsid w:val="00F14CB2"/>
    <w:rsid w:val="00F1500F"/>
    <w:rsid w:val="00F15788"/>
    <w:rsid w:val="00F164DC"/>
    <w:rsid w:val="00F2045D"/>
    <w:rsid w:val="00F2179A"/>
    <w:rsid w:val="00F22738"/>
    <w:rsid w:val="00F25DF1"/>
    <w:rsid w:val="00F3097E"/>
    <w:rsid w:val="00F30ABC"/>
    <w:rsid w:val="00F31BCC"/>
    <w:rsid w:val="00F31D94"/>
    <w:rsid w:val="00F365E9"/>
    <w:rsid w:val="00F40CB9"/>
    <w:rsid w:val="00F45124"/>
    <w:rsid w:val="00F45543"/>
    <w:rsid w:val="00F45DDB"/>
    <w:rsid w:val="00F52A46"/>
    <w:rsid w:val="00F5431B"/>
    <w:rsid w:val="00F543EC"/>
    <w:rsid w:val="00F57512"/>
    <w:rsid w:val="00F63F93"/>
    <w:rsid w:val="00F65488"/>
    <w:rsid w:val="00F721E1"/>
    <w:rsid w:val="00F727AE"/>
    <w:rsid w:val="00F731C9"/>
    <w:rsid w:val="00F76481"/>
    <w:rsid w:val="00F76488"/>
    <w:rsid w:val="00F7758E"/>
    <w:rsid w:val="00F80759"/>
    <w:rsid w:val="00F80CC1"/>
    <w:rsid w:val="00F83F81"/>
    <w:rsid w:val="00F8580B"/>
    <w:rsid w:val="00F87B22"/>
    <w:rsid w:val="00F9260F"/>
    <w:rsid w:val="00F92872"/>
    <w:rsid w:val="00F93D5E"/>
    <w:rsid w:val="00F94C51"/>
    <w:rsid w:val="00F96D81"/>
    <w:rsid w:val="00FA0BB6"/>
    <w:rsid w:val="00FA0CCA"/>
    <w:rsid w:val="00FA114E"/>
    <w:rsid w:val="00FA4E3E"/>
    <w:rsid w:val="00FA6B17"/>
    <w:rsid w:val="00FA79ED"/>
    <w:rsid w:val="00FB0C88"/>
    <w:rsid w:val="00FB2DA0"/>
    <w:rsid w:val="00FB3C96"/>
    <w:rsid w:val="00FB4DF3"/>
    <w:rsid w:val="00FB53E8"/>
    <w:rsid w:val="00FB6DF3"/>
    <w:rsid w:val="00FB7C7C"/>
    <w:rsid w:val="00FC5329"/>
    <w:rsid w:val="00FC55A2"/>
    <w:rsid w:val="00FD68E8"/>
    <w:rsid w:val="00FE06AF"/>
    <w:rsid w:val="00FE3FCE"/>
    <w:rsid w:val="00FE40E9"/>
    <w:rsid w:val="00FF03CA"/>
    <w:rsid w:val="00FF2F68"/>
    <w:rsid w:val="00FF45D4"/>
    <w:rsid w:val="00FF65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EA7A21"/>
  <w15:chartTrackingRefBased/>
  <w15:docId w15:val="{46A8DC04-2F44-41D6-915A-6294B5111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36378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635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66350"/>
    <w:rPr>
      <w:sz w:val="18"/>
      <w:szCs w:val="18"/>
    </w:rPr>
  </w:style>
  <w:style w:type="paragraph" w:styleId="a5">
    <w:name w:val="footer"/>
    <w:basedOn w:val="a"/>
    <w:link w:val="a6"/>
    <w:uiPriority w:val="99"/>
    <w:unhideWhenUsed/>
    <w:rsid w:val="00E66350"/>
    <w:pPr>
      <w:tabs>
        <w:tab w:val="center" w:pos="4153"/>
        <w:tab w:val="right" w:pos="8306"/>
      </w:tabs>
      <w:snapToGrid w:val="0"/>
      <w:jc w:val="left"/>
    </w:pPr>
    <w:rPr>
      <w:sz w:val="18"/>
      <w:szCs w:val="18"/>
    </w:rPr>
  </w:style>
  <w:style w:type="character" w:customStyle="1" w:styleId="a6">
    <w:name w:val="页脚 字符"/>
    <w:basedOn w:val="a0"/>
    <w:link w:val="a5"/>
    <w:uiPriority w:val="99"/>
    <w:rsid w:val="00E66350"/>
    <w:rPr>
      <w:sz w:val="18"/>
      <w:szCs w:val="18"/>
    </w:rPr>
  </w:style>
  <w:style w:type="character" w:customStyle="1" w:styleId="20">
    <w:name w:val="标题 2 字符"/>
    <w:basedOn w:val="a0"/>
    <w:link w:val="2"/>
    <w:uiPriority w:val="9"/>
    <w:rsid w:val="0036378D"/>
    <w:rPr>
      <w:rFonts w:asciiTheme="majorHAnsi" w:eastAsiaTheme="majorEastAsia" w:hAnsiTheme="majorHAnsi" w:cstheme="majorBidi"/>
      <w:b/>
      <w:bCs/>
      <w:sz w:val="32"/>
      <w:szCs w:val="32"/>
    </w:rPr>
  </w:style>
  <w:style w:type="paragraph" w:styleId="a7">
    <w:name w:val="List Paragraph"/>
    <w:basedOn w:val="a"/>
    <w:uiPriority w:val="34"/>
    <w:qFormat/>
    <w:rsid w:val="009B2A85"/>
    <w:pPr>
      <w:ind w:firstLineChars="200" w:firstLine="420"/>
    </w:pPr>
  </w:style>
  <w:style w:type="table" w:styleId="a8">
    <w:name w:val="Table Grid"/>
    <w:basedOn w:val="a1"/>
    <w:uiPriority w:val="39"/>
    <w:rsid w:val="00733E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semiHidden/>
    <w:unhideWhenUsed/>
    <w:rsid w:val="00AF461F"/>
    <w:rPr>
      <w:color w:val="0000FF"/>
      <w:u w:val="single"/>
    </w:rPr>
  </w:style>
  <w:style w:type="character" w:customStyle="1" w:styleId="mord">
    <w:name w:val="mord"/>
    <w:basedOn w:val="a0"/>
    <w:rsid w:val="001B6F84"/>
  </w:style>
  <w:style w:type="character" w:customStyle="1" w:styleId="vlist-s">
    <w:name w:val="vlist-s"/>
    <w:basedOn w:val="a0"/>
    <w:rsid w:val="001B6F84"/>
  </w:style>
  <w:style w:type="character" w:customStyle="1" w:styleId="mrel">
    <w:name w:val="mrel"/>
    <w:basedOn w:val="a0"/>
    <w:rsid w:val="001B6F84"/>
  </w:style>
  <w:style w:type="character" w:customStyle="1" w:styleId="mbin">
    <w:name w:val="mbin"/>
    <w:basedOn w:val="a0"/>
    <w:rsid w:val="001B6F84"/>
  </w:style>
  <w:style w:type="character" w:customStyle="1" w:styleId="delimsizing">
    <w:name w:val="delimsizing"/>
    <w:basedOn w:val="a0"/>
    <w:rsid w:val="001B6F84"/>
  </w:style>
  <w:style w:type="character" w:customStyle="1" w:styleId="katex-mathml">
    <w:name w:val="katex-mathml"/>
    <w:basedOn w:val="a0"/>
    <w:rsid w:val="001B6F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682684">
      <w:bodyDiv w:val="1"/>
      <w:marLeft w:val="0"/>
      <w:marRight w:val="0"/>
      <w:marTop w:val="0"/>
      <w:marBottom w:val="0"/>
      <w:divBdr>
        <w:top w:val="none" w:sz="0" w:space="0" w:color="auto"/>
        <w:left w:val="none" w:sz="0" w:space="0" w:color="auto"/>
        <w:bottom w:val="none" w:sz="0" w:space="0" w:color="auto"/>
        <w:right w:val="none" w:sz="0" w:space="0" w:color="auto"/>
      </w:divBdr>
      <w:divsChild>
        <w:div w:id="1951280752">
          <w:marLeft w:val="0"/>
          <w:marRight w:val="0"/>
          <w:marTop w:val="0"/>
          <w:marBottom w:val="0"/>
          <w:divBdr>
            <w:top w:val="none" w:sz="0" w:space="0" w:color="auto"/>
            <w:left w:val="none" w:sz="0" w:space="0" w:color="auto"/>
            <w:bottom w:val="none" w:sz="0" w:space="0" w:color="auto"/>
            <w:right w:val="none" w:sz="0" w:space="0" w:color="auto"/>
          </w:divBdr>
          <w:divsChild>
            <w:div w:id="111871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65854">
      <w:bodyDiv w:val="1"/>
      <w:marLeft w:val="0"/>
      <w:marRight w:val="0"/>
      <w:marTop w:val="0"/>
      <w:marBottom w:val="0"/>
      <w:divBdr>
        <w:top w:val="none" w:sz="0" w:space="0" w:color="auto"/>
        <w:left w:val="none" w:sz="0" w:space="0" w:color="auto"/>
        <w:bottom w:val="none" w:sz="0" w:space="0" w:color="auto"/>
        <w:right w:val="none" w:sz="0" w:space="0" w:color="auto"/>
      </w:divBdr>
      <w:divsChild>
        <w:div w:id="1829400591">
          <w:marLeft w:val="0"/>
          <w:marRight w:val="0"/>
          <w:marTop w:val="0"/>
          <w:marBottom w:val="0"/>
          <w:divBdr>
            <w:top w:val="none" w:sz="0" w:space="0" w:color="auto"/>
            <w:left w:val="none" w:sz="0" w:space="0" w:color="auto"/>
            <w:bottom w:val="none" w:sz="0" w:space="0" w:color="auto"/>
            <w:right w:val="none" w:sz="0" w:space="0" w:color="auto"/>
          </w:divBdr>
          <w:divsChild>
            <w:div w:id="177936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78202">
      <w:bodyDiv w:val="1"/>
      <w:marLeft w:val="0"/>
      <w:marRight w:val="0"/>
      <w:marTop w:val="0"/>
      <w:marBottom w:val="0"/>
      <w:divBdr>
        <w:top w:val="none" w:sz="0" w:space="0" w:color="auto"/>
        <w:left w:val="none" w:sz="0" w:space="0" w:color="auto"/>
        <w:bottom w:val="none" w:sz="0" w:space="0" w:color="auto"/>
        <w:right w:val="none" w:sz="0" w:space="0" w:color="auto"/>
      </w:divBdr>
      <w:divsChild>
        <w:div w:id="808983481">
          <w:marLeft w:val="0"/>
          <w:marRight w:val="0"/>
          <w:marTop w:val="0"/>
          <w:marBottom w:val="0"/>
          <w:divBdr>
            <w:top w:val="none" w:sz="0" w:space="0" w:color="auto"/>
            <w:left w:val="none" w:sz="0" w:space="0" w:color="auto"/>
            <w:bottom w:val="none" w:sz="0" w:space="0" w:color="auto"/>
            <w:right w:val="none" w:sz="0" w:space="0" w:color="auto"/>
          </w:divBdr>
          <w:divsChild>
            <w:div w:id="99268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77582">
      <w:bodyDiv w:val="1"/>
      <w:marLeft w:val="0"/>
      <w:marRight w:val="0"/>
      <w:marTop w:val="0"/>
      <w:marBottom w:val="0"/>
      <w:divBdr>
        <w:top w:val="none" w:sz="0" w:space="0" w:color="auto"/>
        <w:left w:val="none" w:sz="0" w:space="0" w:color="auto"/>
        <w:bottom w:val="none" w:sz="0" w:space="0" w:color="auto"/>
        <w:right w:val="none" w:sz="0" w:space="0" w:color="auto"/>
      </w:divBdr>
      <w:divsChild>
        <w:div w:id="926232964">
          <w:marLeft w:val="0"/>
          <w:marRight w:val="0"/>
          <w:marTop w:val="0"/>
          <w:marBottom w:val="0"/>
          <w:divBdr>
            <w:top w:val="none" w:sz="0" w:space="0" w:color="auto"/>
            <w:left w:val="none" w:sz="0" w:space="0" w:color="auto"/>
            <w:bottom w:val="none" w:sz="0" w:space="0" w:color="auto"/>
            <w:right w:val="none" w:sz="0" w:space="0" w:color="auto"/>
          </w:divBdr>
          <w:divsChild>
            <w:div w:id="162399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12286">
      <w:bodyDiv w:val="1"/>
      <w:marLeft w:val="0"/>
      <w:marRight w:val="0"/>
      <w:marTop w:val="0"/>
      <w:marBottom w:val="0"/>
      <w:divBdr>
        <w:top w:val="none" w:sz="0" w:space="0" w:color="auto"/>
        <w:left w:val="none" w:sz="0" w:space="0" w:color="auto"/>
        <w:bottom w:val="none" w:sz="0" w:space="0" w:color="auto"/>
        <w:right w:val="none" w:sz="0" w:space="0" w:color="auto"/>
      </w:divBdr>
      <w:divsChild>
        <w:div w:id="348875460">
          <w:marLeft w:val="0"/>
          <w:marRight w:val="0"/>
          <w:marTop w:val="0"/>
          <w:marBottom w:val="0"/>
          <w:divBdr>
            <w:top w:val="none" w:sz="0" w:space="0" w:color="auto"/>
            <w:left w:val="none" w:sz="0" w:space="0" w:color="auto"/>
            <w:bottom w:val="none" w:sz="0" w:space="0" w:color="auto"/>
            <w:right w:val="none" w:sz="0" w:space="0" w:color="auto"/>
          </w:divBdr>
          <w:divsChild>
            <w:div w:id="85041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34365">
      <w:bodyDiv w:val="1"/>
      <w:marLeft w:val="0"/>
      <w:marRight w:val="0"/>
      <w:marTop w:val="0"/>
      <w:marBottom w:val="0"/>
      <w:divBdr>
        <w:top w:val="none" w:sz="0" w:space="0" w:color="auto"/>
        <w:left w:val="none" w:sz="0" w:space="0" w:color="auto"/>
        <w:bottom w:val="none" w:sz="0" w:space="0" w:color="auto"/>
        <w:right w:val="none" w:sz="0" w:space="0" w:color="auto"/>
      </w:divBdr>
      <w:divsChild>
        <w:div w:id="2079863038">
          <w:marLeft w:val="0"/>
          <w:marRight w:val="0"/>
          <w:marTop w:val="0"/>
          <w:marBottom w:val="0"/>
          <w:divBdr>
            <w:top w:val="none" w:sz="0" w:space="0" w:color="auto"/>
            <w:left w:val="none" w:sz="0" w:space="0" w:color="auto"/>
            <w:bottom w:val="none" w:sz="0" w:space="0" w:color="auto"/>
            <w:right w:val="none" w:sz="0" w:space="0" w:color="auto"/>
          </w:divBdr>
          <w:divsChild>
            <w:div w:id="155523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77749">
      <w:bodyDiv w:val="1"/>
      <w:marLeft w:val="0"/>
      <w:marRight w:val="0"/>
      <w:marTop w:val="0"/>
      <w:marBottom w:val="0"/>
      <w:divBdr>
        <w:top w:val="none" w:sz="0" w:space="0" w:color="auto"/>
        <w:left w:val="none" w:sz="0" w:space="0" w:color="auto"/>
        <w:bottom w:val="none" w:sz="0" w:space="0" w:color="auto"/>
        <w:right w:val="none" w:sz="0" w:space="0" w:color="auto"/>
      </w:divBdr>
      <w:divsChild>
        <w:div w:id="389116246">
          <w:marLeft w:val="0"/>
          <w:marRight w:val="0"/>
          <w:marTop w:val="0"/>
          <w:marBottom w:val="0"/>
          <w:divBdr>
            <w:top w:val="none" w:sz="0" w:space="0" w:color="auto"/>
            <w:left w:val="none" w:sz="0" w:space="0" w:color="auto"/>
            <w:bottom w:val="none" w:sz="0" w:space="0" w:color="auto"/>
            <w:right w:val="none" w:sz="0" w:space="0" w:color="auto"/>
          </w:divBdr>
          <w:divsChild>
            <w:div w:id="103180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76636">
      <w:bodyDiv w:val="1"/>
      <w:marLeft w:val="0"/>
      <w:marRight w:val="0"/>
      <w:marTop w:val="0"/>
      <w:marBottom w:val="0"/>
      <w:divBdr>
        <w:top w:val="none" w:sz="0" w:space="0" w:color="auto"/>
        <w:left w:val="none" w:sz="0" w:space="0" w:color="auto"/>
        <w:bottom w:val="none" w:sz="0" w:space="0" w:color="auto"/>
        <w:right w:val="none" w:sz="0" w:space="0" w:color="auto"/>
      </w:divBdr>
      <w:divsChild>
        <w:div w:id="1806462321">
          <w:marLeft w:val="0"/>
          <w:marRight w:val="0"/>
          <w:marTop w:val="0"/>
          <w:marBottom w:val="0"/>
          <w:divBdr>
            <w:top w:val="none" w:sz="0" w:space="0" w:color="auto"/>
            <w:left w:val="none" w:sz="0" w:space="0" w:color="auto"/>
            <w:bottom w:val="none" w:sz="0" w:space="0" w:color="auto"/>
            <w:right w:val="none" w:sz="0" w:space="0" w:color="auto"/>
          </w:divBdr>
          <w:divsChild>
            <w:div w:id="180816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07945">
      <w:bodyDiv w:val="1"/>
      <w:marLeft w:val="0"/>
      <w:marRight w:val="0"/>
      <w:marTop w:val="0"/>
      <w:marBottom w:val="0"/>
      <w:divBdr>
        <w:top w:val="none" w:sz="0" w:space="0" w:color="auto"/>
        <w:left w:val="none" w:sz="0" w:space="0" w:color="auto"/>
        <w:bottom w:val="none" w:sz="0" w:space="0" w:color="auto"/>
        <w:right w:val="none" w:sz="0" w:space="0" w:color="auto"/>
      </w:divBdr>
      <w:divsChild>
        <w:div w:id="998387870">
          <w:marLeft w:val="0"/>
          <w:marRight w:val="0"/>
          <w:marTop w:val="0"/>
          <w:marBottom w:val="0"/>
          <w:divBdr>
            <w:top w:val="none" w:sz="0" w:space="0" w:color="auto"/>
            <w:left w:val="none" w:sz="0" w:space="0" w:color="auto"/>
            <w:bottom w:val="none" w:sz="0" w:space="0" w:color="auto"/>
            <w:right w:val="none" w:sz="0" w:space="0" w:color="auto"/>
          </w:divBdr>
          <w:divsChild>
            <w:div w:id="60492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99199">
      <w:bodyDiv w:val="1"/>
      <w:marLeft w:val="0"/>
      <w:marRight w:val="0"/>
      <w:marTop w:val="0"/>
      <w:marBottom w:val="0"/>
      <w:divBdr>
        <w:top w:val="none" w:sz="0" w:space="0" w:color="auto"/>
        <w:left w:val="none" w:sz="0" w:space="0" w:color="auto"/>
        <w:bottom w:val="none" w:sz="0" w:space="0" w:color="auto"/>
        <w:right w:val="none" w:sz="0" w:space="0" w:color="auto"/>
      </w:divBdr>
      <w:divsChild>
        <w:div w:id="250509872">
          <w:marLeft w:val="0"/>
          <w:marRight w:val="0"/>
          <w:marTop w:val="0"/>
          <w:marBottom w:val="0"/>
          <w:divBdr>
            <w:top w:val="none" w:sz="0" w:space="0" w:color="auto"/>
            <w:left w:val="none" w:sz="0" w:space="0" w:color="auto"/>
            <w:bottom w:val="none" w:sz="0" w:space="0" w:color="auto"/>
            <w:right w:val="none" w:sz="0" w:space="0" w:color="auto"/>
          </w:divBdr>
          <w:divsChild>
            <w:div w:id="14244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5116">
      <w:bodyDiv w:val="1"/>
      <w:marLeft w:val="0"/>
      <w:marRight w:val="0"/>
      <w:marTop w:val="0"/>
      <w:marBottom w:val="0"/>
      <w:divBdr>
        <w:top w:val="none" w:sz="0" w:space="0" w:color="auto"/>
        <w:left w:val="none" w:sz="0" w:space="0" w:color="auto"/>
        <w:bottom w:val="none" w:sz="0" w:space="0" w:color="auto"/>
        <w:right w:val="none" w:sz="0" w:space="0" w:color="auto"/>
      </w:divBdr>
      <w:divsChild>
        <w:div w:id="1689597884">
          <w:marLeft w:val="0"/>
          <w:marRight w:val="0"/>
          <w:marTop w:val="0"/>
          <w:marBottom w:val="0"/>
          <w:divBdr>
            <w:top w:val="none" w:sz="0" w:space="0" w:color="auto"/>
            <w:left w:val="none" w:sz="0" w:space="0" w:color="auto"/>
            <w:bottom w:val="none" w:sz="0" w:space="0" w:color="auto"/>
            <w:right w:val="none" w:sz="0" w:space="0" w:color="auto"/>
          </w:divBdr>
          <w:divsChild>
            <w:div w:id="97899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132092">
      <w:bodyDiv w:val="1"/>
      <w:marLeft w:val="0"/>
      <w:marRight w:val="0"/>
      <w:marTop w:val="0"/>
      <w:marBottom w:val="0"/>
      <w:divBdr>
        <w:top w:val="none" w:sz="0" w:space="0" w:color="auto"/>
        <w:left w:val="none" w:sz="0" w:space="0" w:color="auto"/>
        <w:bottom w:val="none" w:sz="0" w:space="0" w:color="auto"/>
        <w:right w:val="none" w:sz="0" w:space="0" w:color="auto"/>
      </w:divBdr>
      <w:divsChild>
        <w:div w:id="546911380">
          <w:marLeft w:val="0"/>
          <w:marRight w:val="0"/>
          <w:marTop w:val="0"/>
          <w:marBottom w:val="0"/>
          <w:divBdr>
            <w:top w:val="none" w:sz="0" w:space="0" w:color="auto"/>
            <w:left w:val="none" w:sz="0" w:space="0" w:color="auto"/>
            <w:bottom w:val="none" w:sz="0" w:space="0" w:color="auto"/>
            <w:right w:val="none" w:sz="0" w:space="0" w:color="auto"/>
          </w:divBdr>
          <w:divsChild>
            <w:div w:id="121172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46931">
      <w:bodyDiv w:val="1"/>
      <w:marLeft w:val="0"/>
      <w:marRight w:val="0"/>
      <w:marTop w:val="0"/>
      <w:marBottom w:val="0"/>
      <w:divBdr>
        <w:top w:val="none" w:sz="0" w:space="0" w:color="auto"/>
        <w:left w:val="none" w:sz="0" w:space="0" w:color="auto"/>
        <w:bottom w:val="none" w:sz="0" w:space="0" w:color="auto"/>
        <w:right w:val="none" w:sz="0" w:space="0" w:color="auto"/>
      </w:divBdr>
      <w:divsChild>
        <w:div w:id="257761857">
          <w:marLeft w:val="0"/>
          <w:marRight w:val="0"/>
          <w:marTop w:val="0"/>
          <w:marBottom w:val="0"/>
          <w:divBdr>
            <w:top w:val="none" w:sz="0" w:space="0" w:color="auto"/>
            <w:left w:val="none" w:sz="0" w:space="0" w:color="auto"/>
            <w:bottom w:val="none" w:sz="0" w:space="0" w:color="auto"/>
            <w:right w:val="none" w:sz="0" w:space="0" w:color="auto"/>
          </w:divBdr>
          <w:divsChild>
            <w:div w:id="88580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035329">
      <w:bodyDiv w:val="1"/>
      <w:marLeft w:val="0"/>
      <w:marRight w:val="0"/>
      <w:marTop w:val="0"/>
      <w:marBottom w:val="0"/>
      <w:divBdr>
        <w:top w:val="none" w:sz="0" w:space="0" w:color="auto"/>
        <w:left w:val="none" w:sz="0" w:space="0" w:color="auto"/>
        <w:bottom w:val="none" w:sz="0" w:space="0" w:color="auto"/>
        <w:right w:val="none" w:sz="0" w:space="0" w:color="auto"/>
      </w:divBdr>
      <w:divsChild>
        <w:div w:id="1146581718">
          <w:marLeft w:val="0"/>
          <w:marRight w:val="0"/>
          <w:marTop w:val="0"/>
          <w:marBottom w:val="0"/>
          <w:divBdr>
            <w:top w:val="none" w:sz="0" w:space="0" w:color="auto"/>
            <w:left w:val="none" w:sz="0" w:space="0" w:color="auto"/>
            <w:bottom w:val="none" w:sz="0" w:space="0" w:color="auto"/>
            <w:right w:val="none" w:sz="0" w:space="0" w:color="auto"/>
          </w:divBdr>
          <w:divsChild>
            <w:div w:id="55269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001239">
      <w:bodyDiv w:val="1"/>
      <w:marLeft w:val="0"/>
      <w:marRight w:val="0"/>
      <w:marTop w:val="0"/>
      <w:marBottom w:val="0"/>
      <w:divBdr>
        <w:top w:val="none" w:sz="0" w:space="0" w:color="auto"/>
        <w:left w:val="none" w:sz="0" w:space="0" w:color="auto"/>
        <w:bottom w:val="none" w:sz="0" w:space="0" w:color="auto"/>
        <w:right w:val="none" w:sz="0" w:space="0" w:color="auto"/>
      </w:divBdr>
      <w:divsChild>
        <w:div w:id="1651786985">
          <w:marLeft w:val="0"/>
          <w:marRight w:val="0"/>
          <w:marTop w:val="0"/>
          <w:marBottom w:val="0"/>
          <w:divBdr>
            <w:top w:val="none" w:sz="0" w:space="0" w:color="auto"/>
            <w:left w:val="none" w:sz="0" w:space="0" w:color="auto"/>
            <w:bottom w:val="none" w:sz="0" w:space="0" w:color="auto"/>
            <w:right w:val="none" w:sz="0" w:space="0" w:color="auto"/>
          </w:divBdr>
          <w:divsChild>
            <w:div w:id="141886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74961">
      <w:bodyDiv w:val="1"/>
      <w:marLeft w:val="0"/>
      <w:marRight w:val="0"/>
      <w:marTop w:val="0"/>
      <w:marBottom w:val="0"/>
      <w:divBdr>
        <w:top w:val="none" w:sz="0" w:space="0" w:color="auto"/>
        <w:left w:val="none" w:sz="0" w:space="0" w:color="auto"/>
        <w:bottom w:val="none" w:sz="0" w:space="0" w:color="auto"/>
        <w:right w:val="none" w:sz="0" w:space="0" w:color="auto"/>
      </w:divBdr>
      <w:divsChild>
        <w:div w:id="1975524389">
          <w:marLeft w:val="0"/>
          <w:marRight w:val="0"/>
          <w:marTop w:val="0"/>
          <w:marBottom w:val="0"/>
          <w:divBdr>
            <w:top w:val="none" w:sz="0" w:space="0" w:color="auto"/>
            <w:left w:val="none" w:sz="0" w:space="0" w:color="auto"/>
            <w:bottom w:val="none" w:sz="0" w:space="0" w:color="auto"/>
            <w:right w:val="none" w:sz="0" w:space="0" w:color="auto"/>
          </w:divBdr>
          <w:divsChild>
            <w:div w:id="40750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673488">
      <w:bodyDiv w:val="1"/>
      <w:marLeft w:val="0"/>
      <w:marRight w:val="0"/>
      <w:marTop w:val="0"/>
      <w:marBottom w:val="0"/>
      <w:divBdr>
        <w:top w:val="none" w:sz="0" w:space="0" w:color="auto"/>
        <w:left w:val="none" w:sz="0" w:space="0" w:color="auto"/>
        <w:bottom w:val="none" w:sz="0" w:space="0" w:color="auto"/>
        <w:right w:val="none" w:sz="0" w:space="0" w:color="auto"/>
      </w:divBdr>
      <w:divsChild>
        <w:div w:id="590240749">
          <w:marLeft w:val="0"/>
          <w:marRight w:val="0"/>
          <w:marTop w:val="0"/>
          <w:marBottom w:val="0"/>
          <w:divBdr>
            <w:top w:val="none" w:sz="0" w:space="0" w:color="auto"/>
            <w:left w:val="none" w:sz="0" w:space="0" w:color="auto"/>
            <w:bottom w:val="none" w:sz="0" w:space="0" w:color="auto"/>
            <w:right w:val="none" w:sz="0" w:space="0" w:color="auto"/>
          </w:divBdr>
          <w:divsChild>
            <w:div w:id="90695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04399">
      <w:bodyDiv w:val="1"/>
      <w:marLeft w:val="0"/>
      <w:marRight w:val="0"/>
      <w:marTop w:val="0"/>
      <w:marBottom w:val="0"/>
      <w:divBdr>
        <w:top w:val="none" w:sz="0" w:space="0" w:color="auto"/>
        <w:left w:val="none" w:sz="0" w:space="0" w:color="auto"/>
        <w:bottom w:val="none" w:sz="0" w:space="0" w:color="auto"/>
        <w:right w:val="none" w:sz="0" w:space="0" w:color="auto"/>
      </w:divBdr>
      <w:divsChild>
        <w:div w:id="1384792047">
          <w:marLeft w:val="0"/>
          <w:marRight w:val="0"/>
          <w:marTop w:val="0"/>
          <w:marBottom w:val="0"/>
          <w:divBdr>
            <w:top w:val="none" w:sz="0" w:space="0" w:color="auto"/>
            <w:left w:val="none" w:sz="0" w:space="0" w:color="auto"/>
            <w:bottom w:val="none" w:sz="0" w:space="0" w:color="auto"/>
            <w:right w:val="none" w:sz="0" w:space="0" w:color="auto"/>
          </w:divBdr>
          <w:divsChild>
            <w:div w:id="115993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086">
      <w:bodyDiv w:val="1"/>
      <w:marLeft w:val="0"/>
      <w:marRight w:val="0"/>
      <w:marTop w:val="0"/>
      <w:marBottom w:val="0"/>
      <w:divBdr>
        <w:top w:val="none" w:sz="0" w:space="0" w:color="auto"/>
        <w:left w:val="none" w:sz="0" w:space="0" w:color="auto"/>
        <w:bottom w:val="none" w:sz="0" w:space="0" w:color="auto"/>
        <w:right w:val="none" w:sz="0" w:space="0" w:color="auto"/>
      </w:divBdr>
      <w:divsChild>
        <w:div w:id="1684819205">
          <w:marLeft w:val="0"/>
          <w:marRight w:val="0"/>
          <w:marTop w:val="0"/>
          <w:marBottom w:val="0"/>
          <w:divBdr>
            <w:top w:val="none" w:sz="0" w:space="0" w:color="auto"/>
            <w:left w:val="none" w:sz="0" w:space="0" w:color="auto"/>
            <w:bottom w:val="none" w:sz="0" w:space="0" w:color="auto"/>
            <w:right w:val="none" w:sz="0" w:space="0" w:color="auto"/>
          </w:divBdr>
          <w:divsChild>
            <w:div w:id="155453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21559">
      <w:bodyDiv w:val="1"/>
      <w:marLeft w:val="0"/>
      <w:marRight w:val="0"/>
      <w:marTop w:val="0"/>
      <w:marBottom w:val="0"/>
      <w:divBdr>
        <w:top w:val="none" w:sz="0" w:space="0" w:color="auto"/>
        <w:left w:val="none" w:sz="0" w:space="0" w:color="auto"/>
        <w:bottom w:val="none" w:sz="0" w:space="0" w:color="auto"/>
        <w:right w:val="none" w:sz="0" w:space="0" w:color="auto"/>
      </w:divBdr>
      <w:divsChild>
        <w:div w:id="161747621">
          <w:marLeft w:val="0"/>
          <w:marRight w:val="0"/>
          <w:marTop w:val="0"/>
          <w:marBottom w:val="0"/>
          <w:divBdr>
            <w:top w:val="none" w:sz="0" w:space="0" w:color="auto"/>
            <w:left w:val="none" w:sz="0" w:space="0" w:color="auto"/>
            <w:bottom w:val="none" w:sz="0" w:space="0" w:color="auto"/>
            <w:right w:val="none" w:sz="0" w:space="0" w:color="auto"/>
          </w:divBdr>
          <w:divsChild>
            <w:div w:id="170632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62990">
      <w:bodyDiv w:val="1"/>
      <w:marLeft w:val="0"/>
      <w:marRight w:val="0"/>
      <w:marTop w:val="0"/>
      <w:marBottom w:val="0"/>
      <w:divBdr>
        <w:top w:val="none" w:sz="0" w:space="0" w:color="auto"/>
        <w:left w:val="none" w:sz="0" w:space="0" w:color="auto"/>
        <w:bottom w:val="none" w:sz="0" w:space="0" w:color="auto"/>
        <w:right w:val="none" w:sz="0" w:space="0" w:color="auto"/>
      </w:divBdr>
      <w:divsChild>
        <w:div w:id="1734156592">
          <w:marLeft w:val="0"/>
          <w:marRight w:val="0"/>
          <w:marTop w:val="0"/>
          <w:marBottom w:val="0"/>
          <w:divBdr>
            <w:top w:val="none" w:sz="0" w:space="0" w:color="auto"/>
            <w:left w:val="none" w:sz="0" w:space="0" w:color="auto"/>
            <w:bottom w:val="none" w:sz="0" w:space="0" w:color="auto"/>
            <w:right w:val="none" w:sz="0" w:space="0" w:color="auto"/>
          </w:divBdr>
          <w:divsChild>
            <w:div w:id="23760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37381">
      <w:bodyDiv w:val="1"/>
      <w:marLeft w:val="0"/>
      <w:marRight w:val="0"/>
      <w:marTop w:val="0"/>
      <w:marBottom w:val="0"/>
      <w:divBdr>
        <w:top w:val="none" w:sz="0" w:space="0" w:color="auto"/>
        <w:left w:val="none" w:sz="0" w:space="0" w:color="auto"/>
        <w:bottom w:val="none" w:sz="0" w:space="0" w:color="auto"/>
        <w:right w:val="none" w:sz="0" w:space="0" w:color="auto"/>
      </w:divBdr>
      <w:divsChild>
        <w:div w:id="883831930">
          <w:marLeft w:val="0"/>
          <w:marRight w:val="0"/>
          <w:marTop w:val="0"/>
          <w:marBottom w:val="0"/>
          <w:divBdr>
            <w:top w:val="none" w:sz="0" w:space="0" w:color="auto"/>
            <w:left w:val="none" w:sz="0" w:space="0" w:color="auto"/>
            <w:bottom w:val="none" w:sz="0" w:space="0" w:color="auto"/>
            <w:right w:val="none" w:sz="0" w:space="0" w:color="auto"/>
          </w:divBdr>
          <w:divsChild>
            <w:div w:id="46303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41166">
      <w:bodyDiv w:val="1"/>
      <w:marLeft w:val="0"/>
      <w:marRight w:val="0"/>
      <w:marTop w:val="0"/>
      <w:marBottom w:val="0"/>
      <w:divBdr>
        <w:top w:val="none" w:sz="0" w:space="0" w:color="auto"/>
        <w:left w:val="none" w:sz="0" w:space="0" w:color="auto"/>
        <w:bottom w:val="none" w:sz="0" w:space="0" w:color="auto"/>
        <w:right w:val="none" w:sz="0" w:space="0" w:color="auto"/>
      </w:divBdr>
      <w:divsChild>
        <w:div w:id="375350952">
          <w:marLeft w:val="0"/>
          <w:marRight w:val="0"/>
          <w:marTop w:val="0"/>
          <w:marBottom w:val="0"/>
          <w:divBdr>
            <w:top w:val="none" w:sz="0" w:space="0" w:color="auto"/>
            <w:left w:val="none" w:sz="0" w:space="0" w:color="auto"/>
            <w:bottom w:val="none" w:sz="0" w:space="0" w:color="auto"/>
            <w:right w:val="none" w:sz="0" w:space="0" w:color="auto"/>
          </w:divBdr>
          <w:divsChild>
            <w:div w:id="180939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20067">
      <w:bodyDiv w:val="1"/>
      <w:marLeft w:val="0"/>
      <w:marRight w:val="0"/>
      <w:marTop w:val="0"/>
      <w:marBottom w:val="0"/>
      <w:divBdr>
        <w:top w:val="none" w:sz="0" w:space="0" w:color="auto"/>
        <w:left w:val="none" w:sz="0" w:space="0" w:color="auto"/>
        <w:bottom w:val="none" w:sz="0" w:space="0" w:color="auto"/>
        <w:right w:val="none" w:sz="0" w:space="0" w:color="auto"/>
      </w:divBdr>
      <w:divsChild>
        <w:div w:id="1847748467">
          <w:marLeft w:val="0"/>
          <w:marRight w:val="0"/>
          <w:marTop w:val="0"/>
          <w:marBottom w:val="0"/>
          <w:divBdr>
            <w:top w:val="none" w:sz="0" w:space="0" w:color="auto"/>
            <w:left w:val="none" w:sz="0" w:space="0" w:color="auto"/>
            <w:bottom w:val="none" w:sz="0" w:space="0" w:color="auto"/>
            <w:right w:val="none" w:sz="0" w:space="0" w:color="auto"/>
          </w:divBdr>
          <w:divsChild>
            <w:div w:id="176495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28233">
      <w:bodyDiv w:val="1"/>
      <w:marLeft w:val="0"/>
      <w:marRight w:val="0"/>
      <w:marTop w:val="0"/>
      <w:marBottom w:val="0"/>
      <w:divBdr>
        <w:top w:val="none" w:sz="0" w:space="0" w:color="auto"/>
        <w:left w:val="none" w:sz="0" w:space="0" w:color="auto"/>
        <w:bottom w:val="none" w:sz="0" w:space="0" w:color="auto"/>
        <w:right w:val="none" w:sz="0" w:space="0" w:color="auto"/>
      </w:divBdr>
      <w:divsChild>
        <w:div w:id="1322273312">
          <w:marLeft w:val="0"/>
          <w:marRight w:val="0"/>
          <w:marTop w:val="0"/>
          <w:marBottom w:val="0"/>
          <w:divBdr>
            <w:top w:val="none" w:sz="0" w:space="0" w:color="auto"/>
            <w:left w:val="none" w:sz="0" w:space="0" w:color="auto"/>
            <w:bottom w:val="none" w:sz="0" w:space="0" w:color="auto"/>
            <w:right w:val="none" w:sz="0" w:space="0" w:color="auto"/>
          </w:divBdr>
          <w:divsChild>
            <w:div w:id="19446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17294">
      <w:bodyDiv w:val="1"/>
      <w:marLeft w:val="0"/>
      <w:marRight w:val="0"/>
      <w:marTop w:val="0"/>
      <w:marBottom w:val="0"/>
      <w:divBdr>
        <w:top w:val="none" w:sz="0" w:space="0" w:color="auto"/>
        <w:left w:val="none" w:sz="0" w:space="0" w:color="auto"/>
        <w:bottom w:val="none" w:sz="0" w:space="0" w:color="auto"/>
        <w:right w:val="none" w:sz="0" w:space="0" w:color="auto"/>
      </w:divBdr>
      <w:divsChild>
        <w:div w:id="1640571785">
          <w:marLeft w:val="0"/>
          <w:marRight w:val="0"/>
          <w:marTop w:val="0"/>
          <w:marBottom w:val="0"/>
          <w:divBdr>
            <w:top w:val="none" w:sz="0" w:space="0" w:color="auto"/>
            <w:left w:val="none" w:sz="0" w:space="0" w:color="auto"/>
            <w:bottom w:val="none" w:sz="0" w:space="0" w:color="auto"/>
            <w:right w:val="none" w:sz="0" w:space="0" w:color="auto"/>
          </w:divBdr>
          <w:divsChild>
            <w:div w:id="29480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97706">
      <w:bodyDiv w:val="1"/>
      <w:marLeft w:val="0"/>
      <w:marRight w:val="0"/>
      <w:marTop w:val="0"/>
      <w:marBottom w:val="0"/>
      <w:divBdr>
        <w:top w:val="none" w:sz="0" w:space="0" w:color="auto"/>
        <w:left w:val="none" w:sz="0" w:space="0" w:color="auto"/>
        <w:bottom w:val="none" w:sz="0" w:space="0" w:color="auto"/>
        <w:right w:val="none" w:sz="0" w:space="0" w:color="auto"/>
      </w:divBdr>
      <w:divsChild>
        <w:div w:id="1534885526">
          <w:marLeft w:val="0"/>
          <w:marRight w:val="0"/>
          <w:marTop w:val="0"/>
          <w:marBottom w:val="0"/>
          <w:divBdr>
            <w:top w:val="none" w:sz="0" w:space="0" w:color="auto"/>
            <w:left w:val="none" w:sz="0" w:space="0" w:color="auto"/>
            <w:bottom w:val="none" w:sz="0" w:space="0" w:color="auto"/>
            <w:right w:val="none" w:sz="0" w:space="0" w:color="auto"/>
          </w:divBdr>
          <w:divsChild>
            <w:div w:id="206301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741296">
      <w:bodyDiv w:val="1"/>
      <w:marLeft w:val="0"/>
      <w:marRight w:val="0"/>
      <w:marTop w:val="0"/>
      <w:marBottom w:val="0"/>
      <w:divBdr>
        <w:top w:val="none" w:sz="0" w:space="0" w:color="auto"/>
        <w:left w:val="none" w:sz="0" w:space="0" w:color="auto"/>
        <w:bottom w:val="none" w:sz="0" w:space="0" w:color="auto"/>
        <w:right w:val="none" w:sz="0" w:space="0" w:color="auto"/>
      </w:divBdr>
      <w:divsChild>
        <w:div w:id="1587348349">
          <w:marLeft w:val="0"/>
          <w:marRight w:val="0"/>
          <w:marTop w:val="0"/>
          <w:marBottom w:val="0"/>
          <w:divBdr>
            <w:top w:val="none" w:sz="0" w:space="0" w:color="auto"/>
            <w:left w:val="none" w:sz="0" w:space="0" w:color="auto"/>
            <w:bottom w:val="none" w:sz="0" w:space="0" w:color="auto"/>
            <w:right w:val="none" w:sz="0" w:space="0" w:color="auto"/>
          </w:divBdr>
          <w:divsChild>
            <w:div w:id="158422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70012">
      <w:bodyDiv w:val="1"/>
      <w:marLeft w:val="0"/>
      <w:marRight w:val="0"/>
      <w:marTop w:val="0"/>
      <w:marBottom w:val="0"/>
      <w:divBdr>
        <w:top w:val="none" w:sz="0" w:space="0" w:color="auto"/>
        <w:left w:val="none" w:sz="0" w:space="0" w:color="auto"/>
        <w:bottom w:val="none" w:sz="0" w:space="0" w:color="auto"/>
        <w:right w:val="none" w:sz="0" w:space="0" w:color="auto"/>
      </w:divBdr>
      <w:divsChild>
        <w:div w:id="1965110118">
          <w:marLeft w:val="0"/>
          <w:marRight w:val="0"/>
          <w:marTop w:val="0"/>
          <w:marBottom w:val="0"/>
          <w:divBdr>
            <w:top w:val="none" w:sz="0" w:space="0" w:color="auto"/>
            <w:left w:val="none" w:sz="0" w:space="0" w:color="auto"/>
            <w:bottom w:val="none" w:sz="0" w:space="0" w:color="auto"/>
            <w:right w:val="none" w:sz="0" w:space="0" w:color="auto"/>
          </w:divBdr>
          <w:divsChild>
            <w:div w:id="66003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87984">
      <w:bodyDiv w:val="1"/>
      <w:marLeft w:val="0"/>
      <w:marRight w:val="0"/>
      <w:marTop w:val="0"/>
      <w:marBottom w:val="0"/>
      <w:divBdr>
        <w:top w:val="none" w:sz="0" w:space="0" w:color="auto"/>
        <w:left w:val="none" w:sz="0" w:space="0" w:color="auto"/>
        <w:bottom w:val="none" w:sz="0" w:space="0" w:color="auto"/>
        <w:right w:val="none" w:sz="0" w:space="0" w:color="auto"/>
      </w:divBdr>
      <w:divsChild>
        <w:div w:id="262766403">
          <w:marLeft w:val="0"/>
          <w:marRight w:val="0"/>
          <w:marTop w:val="0"/>
          <w:marBottom w:val="0"/>
          <w:divBdr>
            <w:top w:val="none" w:sz="0" w:space="0" w:color="auto"/>
            <w:left w:val="none" w:sz="0" w:space="0" w:color="auto"/>
            <w:bottom w:val="none" w:sz="0" w:space="0" w:color="auto"/>
            <w:right w:val="none" w:sz="0" w:space="0" w:color="auto"/>
          </w:divBdr>
          <w:divsChild>
            <w:div w:id="127155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79536">
      <w:bodyDiv w:val="1"/>
      <w:marLeft w:val="0"/>
      <w:marRight w:val="0"/>
      <w:marTop w:val="0"/>
      <w:marBottom w:val="0"/>
      <w:divBdr>
        <w:top w:val="none" w:sz="0" w:space="0" w:color="auto"/>
        <w:left w:val="none" w:sz="0" w:space="0" w:color="auto"/>
        <w:bottom w:val="none" w:sz="0" w:space="0" w:color="auto"/>
        <w:right w:val="none" w:sz="0" w:space="0" w:color="auto"/>
      </w:divBdr>
      <w:divsChild>
        <w:div w:id="1205631821">
          <w:marLeft w:val="0"/>
          <w:marRight w:val="0"/>
          <w:marTop w:val="0"/>
          <w:marBottom w:val="0"/>
          <w:divBdr>
            <w:top w:val="none" w:sz="0" w:space="0" w:color="auto"/>
            <w:left w:val="none" w:sz="0" w:space="0" w:color="auto"/>
            <w:bottom w:val="none" w:sz="0" w:space="0" w:color="auto"/>
            <w:right w:val="none" w:sz="0" w:space="0" w:color="auto"/>
          </w:divBdr>
          <w:divsChild>
            <w:div w:id="147124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28694">
      <w:bodyDiv w:val="1"/>
      <w:marLeft w:val="0"/>
      <w:marRight w:val="0"/>
      <w:marTop w:val="0"/>
      <w:marBottom w:val="0"/>
      <w:divBdr>
        <w:top w:val="none" w:sz="0" w:space="0" w:color="auto"/>
        <w:left w:val="none" w:sz="0" w:space="0" w:color="auto"/>
        <w:bottom w:val="none" w:sz="0" w:space="0" w:color="auto"/>
        <w:right w:val="none" w:sz="0" w:space="0" w:color="auto"/>
      </w:divBdr>
      <w:divsChild>
        <w:div w:id="1052997683">
          <w:marLeft w:val="0"/>
          <w:marRight w:val="0"/>
          <w:marTop w:val="0"/>
          <w:marBottom w:val="0"/>
          <w:divBdr>
            <w:top w:val="none" w:sz="0" w:space="0" w:color="auto"/>
            <w:left w:val="none" w:sz="0" w:space="0" w:color="auto"/>
            <w:bottom w:val="none" w:sz="0" w:space="0" w:color="auto"/>
            <w:right w:val="none" w:sz="0" w:space="0" w:color="auto"/>
          </w:divBdr>
          <w:divsChild>
            <w:div w:id="30732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76250">
      <w:bodyDiv w:val="1"/>
      <w:marLeft w:val="0"/>
      <w:marRight w:val="0"/>
      <w:marTop w:val="0"/>
      <w:marBottom w:val="0"/>
      <w:divBdr>
        <w:top w:val="none" w:sz="0" w:space="0" w:color="auto"/>
        <w:left w:val="none" w:sz="0" w:space="0" w:color="auto"/>
        <w:bottom w:val="none" w:sz="0" w:space="0" w:color="auto"/>
        <w:right w:val="none" w:sz="0" w:space="0" w:color="auto"/>
      </w:divBdr>
      <w:divsChild>
        <w:div w:id="1992172686">
          <w:marLeft w:val="0"/>
          <w:marRight w:val="0"/>
          <w:marTop w:val="0"/>
          <w:marBottom w:val="0"/>
          <w:divBdr>
            <w:top w:val="none" w:sz="0" w:space="0" w:color="auto"/>
            <w:left w:val="none" w:sz="0" w:space="0" w:color="auto"/>
            <w:bottom w:val="none" w:sz="0" w:space="0" w:color="auto"/>
            <w:right w:val="none" w:sz="0" w:space="0" w:color="auto"/>
          </w:divBdr>
          <w:divsChild>
            <w:div w:id="79699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43301">
      <w:bodyDiv w:val="1"/>
      <w:marLeft w:val="0"/>
      <w:marRight w:val="0"/>
      <w:marTop w:val="0"/>
      <w:marBottom w:val="0"/>
      <w:divBdr>
        <w:top w:val="none" w:sz="0" w:space="0" w:color="auto"/>
        <w:left w:val="none" w:sz="0" w:space="0" w:color="auto"/>
        <w:bottom w:val="none" w:sz="0" w:space="0" w:color="auto"/>
        <w:right w:val="none" w:sz="0" w:space="0" w:color="auto"/>
      </w:divBdr>
      <w:divsChild>
        <w:div w:id="267153806">
          <w:marLeft w:val="0"/>
          <w:marRight w:val="0"/>
          <w:marTop w:val="0"/>
          <w:marBottom w:val="0"/>
          <w:divBdr>
            <w:top w:val="none" w:sz="0" w:space="0" w:color="auto"/>
            <w:left w:val="none" w:sz="0" w:space="0" w:color="auto"/>
            <w:bottom w:val="none" w:sz="0" w:space="0" w:color="auto"/>
            <w:right w:val="none" w:sz="0" w:space="0" w:color="auto"/>
          </w:divBdr>
          <w:divsChild>
            <w:div w:id="192965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39573">
      <w:bodyDiv w:val="1"/>
      <w:marLeft w:val="0"/>
      <w:marRight w:val="0"/>
      <w:marTop w:val="0"/>
      <w:marBottom w:val="0"/>
      <w:divBdr>
        <w:top w:val="none" w:sz="0" w:space="0" w:color="auto"/>
        <w:left w:val="none" w:sz="0" w:space="0" w:color="auto"/>
        <w:bottom w:val="none" w:sz="0" w:space="0" w:color="auto"/>
        <w:right w:val="none" w:sz="0" w:space="0" w:color="auto"/>
      </w:divBdr>
      <w:divsChild>
        <w:div w:id="2071533025">
          <w:marLeft w:val="0"/>
          <w:marRight w:val="0"/>
          <w:marTop w:val="0"/>
          <w:marBottom w:val="0"/>
          <w:divBdr>
            <w:top w:val="none" w:sz="0" w:space="0" w:color="auto"/>
            <w:left w:val="none" w:sz="0" w:space="0" w:color="auto"/>
            <w:bottom w:val="none" w:sz="0" w:space="0" w:color="auto"/>
            <w:right w:val="none" w:sz="0" w:space="0" w:color="auto"/>
          </w:divBdr>
          <w:divsChild>
            <w:div w:id="208090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25612">
      <w:bodyDiv w:val="1"/>
      <w:marLeft w:val="0"/>
      <w:marRight w:val="0"/>
      <w:marTop w:val="0"/>
      <w:marBottom w:val="0"/>
      <w:divBdr>
        <w:top w:val="none" w:sz="0" w:space="0" w:color="auto"/>
        <w:left w:val="none" w:sz="0" w:space="0" w:color="auto"/>
        <w:bottom w:val="none" w:sz="0" w:space="0" w:color="auto"/>
        <w:right w:val="none" w:sz="0" w:space="0" w:color="auto"/>
      </w:divBdr>
      <w:divsChild>
        <w:div w:id="1487864685">
          <w:marLeft w:val="0"/>
          <w:marRight w:val="0"/>
          <w:marTop w:val="0"/>
          <w:marBottom w:val="0"/>
          <w:divBdr>
            <w:top w:val="none" w:sz="0" w:space="0" w:color="auto"/>
            <w:left w:val="none" w:sz="0" w:space="0" w:color="auto"/>
            <w:bottom w:val="none" w:sz="0" w:space="0" w:color="auto"/>
            <w:right w:val="none" w:sz="0" w:space="0" w:color="auto"/>
          </w:divBdr>
          <w:divsChild>
            <w:div w:id="155512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639261">
      <w:bodyDiv w:val="1"/>
      <w:marLeft w:val="0"/>
      <w:marRight w:val="0"/>
      <w:marTop w:val="0"/>
      <w:marBottom w:val="0"/>
      <w:divBdr>
        <w:top w:val="none" w:sz="0" w:space="0" w:color="auto"/>
        <w:left w:val="none" w:sz="0" w:space="0" w:color="auto"/>
        <w:bottom w:val="none" w:sz="0" w:space="0" w:color="auto"/>
        <w:right w:val="none" w:sz="0" w:space="0" w:color="auto"/>
      </w:divBdr>
      <w:divsChild>
        <w:div w:id="186530276">
          <w:marLeft w:val="0"/>
          <w:marRight w:val="0"/>
          <w:marTop w:val="0"/>
          <w:marBottom w:val="0"/>
          <w:divBdr>
            <w:top w:val="none" w:sz="0" w:space="0" w:color="auto"/>
            <w:left w:val="none" w:sz="0" w:space="0" w:color="auto"/>
            <w:bottom w:val="none" w:sz="0" w:space="0" w:color="auto"/>
            <w:right w:val="none" w:sz="0" w:space="0" w:color="auto"/>
          </w:divBdr>
          <w:divsChild>
            <w:div w:id="183379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782FD-EE2A-4F64-B114-675C43429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2184</TotalTime>
  <Pages>3</Pages>
  <Words>1057</Words>
  <Characters>6027</Characters>
  <Application>Microsoft Office Word</Application>
  <DocSecurity>0</DocSecurity>
  <Lines>50</Lines>
  <Paragraphs>14</Paragraphs>
  <ScaleCrop>false</ScaleCrop>
  <Company/>
  <LinksUpToDate>false</LinksUpToDate>
  <CharactersWithSpaces>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Yuzhou</dc:creator>
  <cp:keywords/>
  <dc:description/>
  <cp:lastModifiedBy>Chen Yuzhou</cp:lastModifiedBy>
  <cp:revision>1594</cp:revision>
  <dcterms:created xsi:type="dcterms:W3CDTF">2023-10-09T07:51:00Z</dcterms:created>
  <dcterms:modified xsi:type="dcterms:W3CDTF">2023-12-06T21:57:00Z</dcterms:modified>
</cp:coreProperties>
</file>