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B1BB7" w14:textId="77777777" w:rsidR="000301AC" w:rsidRDefault="00000000">
      <w:pPr>
        <w:spacing w:line="360" w:lineRule="auto"/>
        <w:jc w:val="center"/>
        <w:rPr>
          <w:rFonts w:ascii="SimSun" w:eastAsia="SimSun" w:hAnsi="SimSun"/>
        </w:rPr>
      </w:pPr>
      <w:r>
        <w:rPr>
          <w:rFonts w:ascii="Microsoft YaHei" w:eastAsia="Microsoft YaHei" w:hAnsi="Microsoft YaHei" w:cs="SimHei"/>
          <w:b/>
          <w:noProof/>
          <w:sz w:val="48"/>
          <w:szCs w:val="48"/>
        </w:rPr>
        <w:drawing>
          <wp:anchor distT="0" distB="0" distL="114300" distR="114300" simplePos="0" relativeHeight="251660288" behindDoc="1" locked="0" layoutInCell="1" allowOverlap="1" wp14:anchorId="3422630C" wp14:editId="263E8633">
            <wp:simplePos x="0" y="0"/>
            <wp:positionH relativeFrom="page">
              <wp:posOffset>0</wp:posOffset>
            </wp:positionH>
            <wp:positionV relativeFrom="paragraph">
              <wp:posOffset>-929005</wp:posOffset>
            </wp:positionV>
            <wp:extent cx="7588250" cy="10720705"/>
            <wp:effectExtent l="0" t="0" r="0" b="50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88332" cy="10720577"/>
                    </a:xfrm>
                    <a:prstGeom prst="rect">
                      <a:avLst/>
                    </a:prstGeom>
                  </pic:spPr>
                </pic:pic>
              </a:graphicData>
            </a:graphic>
          </wp:anchor>
        </w:drawing>
      </w:r>
      <w:r>
        <w:rPr>
          <w:rFonts w:ascii="SimSun" w:eastAsia="SimSun" w:hAnsi="SimSun"/>
          <w:noProof/>
        </w:rPr>
        <w:drawing>
          <wp:anchor distT="0" distB="0" distL="114300" distR="114300" simplePos="0" relativeHeight="251659264" behindDoc="1" locked="0" layoutInCell="1" allowOverlap="1" wp14:anchorId="47AF06E7" wp14:editId="20A8A47C">
            <wp:simplePos x="0" y="0"/>
            <wp:positionH relativeFrom="column">
              <wp:posOffset>-1143000</wp:posOffset>
            </wp:positionH>
            <wp:positionV relativeFrom="paragraph">
              <wp:posOffset>-948055</wp:posOffset>
            </wp:positionV>
            <wp:extent cx="7595870" cy="10744200"/>
            <wp:effectExtent l="0" t="0" r="571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95653" cy="10744200"/>
                    </a:xfrm>
                    <a:prstGeom prst="rect">
                      <a:avLst/>
                    </a:prstGeom>
                  </pic:spPr>
                </pic:pic>
              </a:graphicData>
            </a:graphic>
          </wp:anchor>
        </w:drawing>
      </w:r>
    </w:p>
    <w:p w14:paraId="7C6313F8" w14:textId="77777777" w:rsidR="000301AC" w:rsidRDefault="000301AC"/>
    <w:p w14:paraId="000215CC" w14:textId="77777777" w:rsidR="000301AC" w:rsidRDefault="000301AC"/>
    <w:p w14:paraId="6B0ADA98" w14:textId="77777777" w:rsidR="000301AC" w:rsidRDefault="00000000">
      <w:r>
        <w:rPr>
          <w:rFonts w:ascii="Microsoft YaHei" w:eastAsia="Microsoft YaHei" w:hAnsi="Microsoft YaHei" w:cs="SimHei"/>
          <w:b/>
          <w:noProof/>
          <w:sz w:val="48"/>
          <w:szCs w:val="48"/>
        </w:rPr>
        <w:drawing>
          <wp:inline distT="0" distB="0" distL="0" distR="0" wp14:anchorId="00BAF75A" wp14:editId="1FAFE40E">
            <wp:extent cx="5267960" cy="1473835"/>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7960" cy="1473835"/>
                    </a:xfrm>
                    <a:prstGeom prst="rect">
                      <a:avLst/>
                    </a:prstGeom>
                    <a:noFill/>
                    <a:ln>
                      <a:noFill/>
                    </a:ln>
                  </pic:spPr>
                </pic:pic>
              </a:graphicData>
            </a:graphic>
          </wp:inline>
        </w:drawing>
      </w:r>
    </w:p>
    <w:p w14:paraId="1A70EEDC" w14:textId="77777777" w:rsidR="000301AC" w:rsidRDefault="000301AC"/>
    <w:p w14:paraId="79883613" w14:textId="77777777" w:rsidR="000301AC" w:rsidRDefault="000301AC">
      <w:pPr>
        <w:jc w:val="center"/>
        <w:rPr>
          <w:rFonts w:ascii="SimHei" w:eastAsia="SimHei" w:hAnsi="SimHei"/>
          <w:sz w:val="48"/>
          <w:szCs w:val="48"/>
        </w:rPr>
      </w:pPr>
    </w:p>
    <w:p w14:paraId="798F7408" w14:textId="77777777" w:rsidR="000301AC" w:rsidRDefault="000301AC">
      <w:pPr>
        <w:jc w:val="center"/>
        <w:rPr>
          <w:rFonts w:ascii="SimHei" w:eastAsia="SimHei" w:hAnsi="SimHei"/>
          <w:sz w:val="72"/>
          <w:szCs w:val="72"/>
        </w:rPr>
      </w:pPr>
    </w:p>
    <w:p w14:paraId="0F633DF0" w14:textId="77777777" w:rsidR="000301AC" w:rsidRDefault="00000000">
      <w:pPr>
        <w:jc w:val="center"/>
        <w:rPr>
          <w:rFonts w:ascii="SimHei" w:eastAsia="新細明體" w:hAnsi="SimHei"/>
          <w:sz w:val="84"/>
          <w:szCs w:val="84"/>
          <w:lang w:eastAsia="zh-TW"/>
        </w:rPr>
      </w:pPr>
      <w:r>
        <w:rPr>
          <w:rFonts w:ascii="SimHei" w:eastAsia="SimSun" w:hAnsi="SimHei" w:hint="eastAsia"/>
          <w:sz w:val="84"/>
          <w:szCs w:val="84"/>
          <w:lang w:eastAsia="zh-TW"/>
        </w:rPr>
        <w:t>委託開發</w:t>
      </w:r>
    </w:p>
    <w:p w14:paraId="6D4BCA5F" w14:textId="77777777" w:rsidR="000301AC" w:rsidRDefault="00000000">
      <w:pPr>
        <w:jc w:val="center"/>
        <w:rPr>
          <w:rFonts w:ascii="SimHei" w:eastAsia="SimHei" w:hAnsi="SimHei"/>
          <w:sz w:val="84"/>
          <w:szCs w:val="84"/>
          <w:lang w:eastAsia="zh-TW"/>
        </w:rPr>
      </w:pPr>
      <w:r>
        <w:rPr>
          <w:rFonts w:ascii="SimHei" w:eastAsia="SimSun" w:hAnsi="SimHei" w:hint="eastAsia"/>
          <w:sz w:val="84"/>
          <w:szCs w:val="84"/>
          <w:lang w:eastAsia="zh-TW"/>
        </w:rPr>
        <w:t>戰略合作協議</w:t>
      </w:r>
    </w:p>
    <w:p w14:paraId="0F9F8278" w14:textId="77777777" w:rsidR="000301AC" w:rsidRDefault="000301AC">
      <w:pPr>
        <w:jc w:val="center"/>
        <w:rPr>
          <w:rFonts w:ascii="SimHei" w:eastAsia="SimHei" w:hAnsi="SimHei"/>
          <w:sz w:val="96"/>
          <w:szCs w:val="96"/>
          <w:lang w:eastAsia="zh-TW"/>
        </w:rPr>
      </w:pPr>
    </w:p>
    <w:p w14:paraId="755CF50E" w14:textId="77777777" w:rsidR="000301AC" w:rsidRDefault="000301AC">
      <w:pPr>
        <w:jc w:val="center"/>
        <w:rPr>
          <w:rFonts w:ascii="SimHei" w:eastAsia="SimHei" w:hAnsi="SimHei"/>
          <w:sz w:val="96"/>
          <w:szCs w:val="96"/>
          <w:lang w:eastAsia="zh-TW"/>
        </w:rPr>
      </w:pPr>
    </w:p>
    <w:p w14:paraId="0A321486" w14:textId="77777777" w:rsidR="000301AC" w:rsidRDefault="000301AC">
      <w:pPr>
        <w:jc w:val="center"/>
        <w:rPr>
          <w:rFonts w:ascii="SimHei" w:eastAsia="SimHei" w:hAnsi="SimHei"/>
          <w:sz w:val="96"/>
          <w:szCs w:val="96"/>
          <w:lang w:eastAsia="zh-TW"/>
        </w:rPr>
      </w:pPr>
    </w:p>
    <w:p w14:paraId="3E4A04AA" w14:textId="77777777" w:rsidR="000301AC" w:rsidRDefault="000301AC">
      <w:pPr>
        <w:rPr>
          <w:rFonts w:ascii="SimHei" w:eastAsia="SimHei" w:hAnsi="SimHei"/>
          <w:sz w:val="96"/>
          <w:szCs w:val="96"/>
          <w:lang w:eastAsia="zh-TW"/>
        </w:rPr>
      </w:pPr>
    </w:p>
    <w:p w14:paraId="38A1B923" w14:textId="77777777" w:rsidR="000301AC" w:rsidRPr="00070486" w:rsidRDefault="000301AC">
      <w:pPr>
        <w:autoSpaceDE w:val="0"/>
        <w:autoSpaceDN w:val="0"/>
        <w:adjustRightInd w:val="0"/>
        <w:spacing w:beforeLines="50" w:before="156" w:afterLines="50" w:after="156"/>
        <w:jc w:val="left"/>
        <w:rPr>
          <w:rFonts w:ascii="Microsoft YaHei" w:eastAsia="Microsoft YaHei" w:hAnsi="Microsoft YaHei" w:cs="Times New Roman"/>
          <w:bCs/>
          <w:kern w:val="0"/>
          <w:szCs w:val="21"/>
          <w:lang w:eastAsia="zh-TW"/>
        </w:rPr>
      </w:pPr>
    </w:p>
    <w:p w14:paraId="2F484337" w14:textId="77777777" w:rsidR="000301AC" w:rsidRPr="00A62BE9" w:rsidRDefault="000301AC">
      <w:pPr>
        <w:autoSpaceDE w:val="0"/>
        <w:autoSpaceDN w:val="0"/>
        <w:adjustRightInd w:val="0"/>
        <w:spacing w:beforeLines="50" w:before="156" w:afterLines="50" w:after="156"/>
        <w:jc w:val="left"/>
        <w:rPr>
          <w:rFonts w:ascii="Microsoft YaHei" w:eastAsia="Microsoft YaHei" w:hAnsi="Microsoft YaHei" w:cs="Times New Roman"/>
          <w:bCs/>
          <w:kern w:val="0"/>
          <w:szCs w:val="21"/>
          <w:lang w:eastAsia="zh-TW"/>
        </w:rPr>
      </w:pPr>
    </w:p>
    <w:p w14:paraId="0247641C"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甲</w:t>
      </w:r>
      <w:r>
        <w:rPr>
          <w:rFonts w:ascii="Microsoft YaHei" w:eastAsia="SimSun" w:hAnsi="Microsoft YaHei" w:hint="eastAsia"/>
          <w:b/>
          <w:bCs/>
          <w:szCs w:val="21"/>
          <w:lang w:eastAsia="zh-TW"/>
        </w:rPr>
        <w:t xml:space="preserve"> </w:t>
      </w:r>
      <w:r>
        <w:rPr>
          <w:rFonts w:ascii="Microsoft YaHei" w:eastAsia="SimSun" w:hAnsi="Microsoft YaHei" w:hint="eastAsia"/>
          <w:b/>
          <w:bCs/>
          <w:szCs w:val="21"/>
          <w:lang w:eastAsia="zh-TW"/>
        </w:rPr>
        <w:t>方：台灣帆軟有限公司</w:t>
      </w:r>
    </w:p>
    <w:p w14:paraId="07D83275" w14:textId="041B03C3"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注冊地址：新北市土城區忠承路</w:t>
      </w:r>
      <w:r>
        <w:rPr>
          <w:rFonts w:ascii="Microsoft YaHei" w:eastAsia="SimSun" w:hAnsi="Microsoft YaHei"/>
          <w:b/>
          <w:bCs/>
          <w:szCs w:val="21"/>
          <w:lang w:eastAsia="zh-TW"/>
        </w:rPr>
        <w:t>107</w:t>
      </w:r>
      <w:r>
        <w:rPr>
          <w:rFonts w:ascii="Microsoft YaHei" w:eastAsia="SimSun" w:hAnsi="Microsoft YaHei" w:hint="eastAsia"/>
          <w:b/>
          <w:bCs/>
          <w:szCs w:val="21"/>
          <w:lang w:eastAsia="zh-TW"/>
        </w:rPr>
        <w:t>號</w:t>
      </w:r>
      <w:r>
        <w:rPr>
          <w:rFonts w:ascii="Microsoft YaHei" w:eastAsia="SimSun" w:hAnsi="Microsoft YaHei"/>
          <w:b/>
          <w:bCs/>
          <w:szCs w:val="21"/>
          <w:lang w:eastAsia="zh-TW"/>
        </w:rPr>
        <w:t>4</w:t>
      </w:r>
      <w:r>
        <w:rPr>
          <w:rFonts w:ascii="Microsoft YaHei" w:eastAsia="SimSun" w:hAnsi="Microsoft YaHei" w:hint="eastAsia"/>
          <w:b/>
          <w:bCs/>
          <w:szCs w:val="21"/>
          <w:lang w:eastAsia="zh-TW"/>
        </w:rPr>
        <w:t>樓</w:t>
      </w:r>
    </w:p>
    <w:p w14:paraId="0C147366"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統一編號：</w:t>
      </w:r>
      <w:r>
        <w:rPr>
          <w:rFonts w:ascii="Microsoft YaHei" w:eastAsia="SimSun" w:hAnsi="Microsoft YaHei"/>
          <w:b/>
          <w:bCs/>
          <w:szCs w:val="21"/>
          <w:lang w:eastAsia="zh-TW"/>
        </w:rPr>
        <w:t>83560859</w:t>
      </w:r>
    </w:p>
    <w:p w14:paraId="079BBFB4"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b/>
          <w:bCs/>
          <w:szCs w:val="21"/>
          <w:lang w:eastAsia="zh-TW"/>
        </w:rPr>
        <w:t>稅籍編號</w:t>
      </w:r>
      <w:r>
        <w:rPr>
          <w:rFonts w:ascii="Microsoft YaHei" w:eastAsia="SimSun" w:hAnsi="Microsoft YaHei"/>
          <w:b/>
          <w:bCs/>
          <w:szCs w:val="21"/>
          <w:lang w:eastAsia="zh-TW"/>
        </w:rPr>
        <w:t xml:space="preserve"> </w:t>
      </w:r>
      <w:r>
        <w:rPr>
          <w:rFonts w:ascii="Microsoft YaHei" w:eastAsia="SimSun" w:hAnsi="Microsoft YaHei"/>
          <w:b/>
          <w:bCs/>
          <w:szCs w:val="21"/>
          <w:lang w:eastAsia="zh-TW"/>
        </w:rPr>
        <w:t>：</w:t>
      </w:r>
      <w:r>
        <w:rPr>
          <w:rFonts w:ascii="Microsoft YaHei" w:eastAsia="SimSun" w:hAnsi="Microsoft YaHei"/>
          <w:b/>
          <w:bCs/>
          <w:szCs w:val="21"/>
          <w:lang w:eastAsia="zh-TW"/>
        </w:rPr>
        <w:t>304807247</w:t>
      </w:r>
    </w:p>
    <w:p w14:paraId="7D1614B0" w14:textId="1F9C9D7C"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郵寄地址：</w:t>
      </w:r>
      <w:r w:rsidR="00070486">
        <w:rPr>
          <w:rFonts w:ascii="Microsoft YaHei" w:eastAsia="新細明體" w:hAnsi="Microsoft YaHei" w:hint="eastAsia"/>
          <w:b/>
          <w:bCs/>
          <w:szCs w:val="21"/>
          <w:lang w:eastAsia="zh-TW"/>
        </w:rPr>
        <w:t>新竹縣竹北市高鐵七路</w:t>
      </w:r>
      <w:r w:rsidR="00070486">
        <w:rPr>
          <w:rFonts w:ascii="Microsoft YaHei" w:eastAsia="新細明體" w:hAnsi="Microsoft YaHei" w:hint="eastAsia"/>
          <w:b/>
          <w:bCs/>
          <w:szCs w:val="21"/>
          <w:lang w:eastAsia="zh-TW"/>
        </w:rPr>
        <w:t>65</w:t>
      </w:r>
      <w:r w:rsidR="00070486">
        <w:rPr>
          <w:rFonts w:ascii="Microsoft YaHei" w:eastAsia="新細明體" w:hAnsi="Microsoft YaHei" w:hint="eastAsia"/>
          <w:b/>
          <w:bCs/>
          <w:szCs w:val="21"/>
          <w:lang w:eastAsia="zh-TW"/>
        </w:rPr>
        <w:t>號</w:t>
      </w:r>
      <w:r w:rsidR="00070486">
        <w:rPr>
          <w:rFonts w:ascii="Microsoft YaHei" w:eastAsia="新細明體" w:hAnsi="Microsoft YaHei" w:hint="eastAsia"/>
          <w:b/>
          <w:bCs/>
          <w:szCs w:val="21"/>
          <w:lang w:eastAsia="zh-TW"/>
        </w:rPr>
        <w:t>8</w:t>
      </w:r>
      <w:r w:rsidR="00070486">
        <w:rPr>
          <w:rFonts w:ascii="Microsoft YaHei" w:eastAsia="新細明體" w:hAnsi="Microsoft YaHei" w:hint="eastAsia"/>
          <w:b/>
          <w:bCs/>
          <w:szCs w:val="21"/>
          <w:lang w:eastAsia="zh-TW"/>
        </w:rPr>
        <w:t>樓之</w:t>
      </w:r>
      <w:r w:rsidR="00070486">
        <w:rPr>
          <w:rFonts w:ascii="Microsoft YaHei" w:eastAsia="新細明體" w:hAnsi="Microsoft YaHei" w:hint="eastAsia"/>
          <w:b/>
          <w:bCs/>
          <w:szCs w:val="21"/>
          <w:lang w:eastAsia="zh-TW"/>
        </w:rPr>
        <w:t>5</w:t>
      </w:r>
      <w:r w:rsidR="00070486" w:rsidDel="00070486">
        <w:rPr>
          <w:rFonts w:ascii="Microsoft YaHei" w:eastAsia="SimSun" w:hAnsi="Microsoft YaHei" w:hint="eastAsia"/>
          <w:b/>
          <w:bCs/>
          <w:szCs w:val="21"/>
          <w:lang w:eastAsia="zh-TW"/>
        </w:rPr>
        <w:t xml:space="preserve"> </w:t>
      </w:r>
    </w:p>
    <w:p w14:paraId="532494FE" w14:textId="2A6AD79B" w:rsidR="000301AC" w:rsidRPr="00070486"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hint="eastAsia"/>
          <w:b/>
          <w:bCs/>
          <w:szCs w:val="21"/>
          <w:lang w:eastAsia="zh-TW"/>
        </w:rPr>
        <w:t>聯係人：</w:t>
      </w:r>
      <w:r w:rsidR="00070486">
        <w:rPr>
          <w:rFonts w:ascii="Microsoft YaHei" w:eastAsia="新細明體" w:hAnsi="Microsoft YaHei" w:hint="eastAsia"/>
          <w:b/>
          <w:bCs/>
          <w:szCs w:val="21"/>
          <w:lang w:eastAsia="zh-TW"/>
        </w:rPr>
        <w:t>王人賢</w:t>
      </w:r>
    </w:p>
    <w:p w14:paraId="3D74C8F0" w14:textId="522040D1" w:rsidR="000301AC" w:rsidRDefault="00000000" w:rsidP="00782682">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聯係電話：</w:t>
      </w:r>
      <w:r w:rsidR="00782682" w:rsidRPr="00782682">
        <w:rPr>
          <w:rFonts w:ascii="Microsoft YaHei" w:eastAsia="SimSun" w:hAnsi="Microsoft YaHei"/>
          <w:b/>
          <w:bCs/>
          <w:szCs w:val="21"/>
          <w:lang w:eastAsia="zh-TW"/>
        </w:rPr>
        <w:t>03-6587759</w:t>
      </w:r>
      <w:r w:rsidR="00070486">
        <w:rPr>
          <w:rFonts w:ascii="Microsoft YaHei" w:eastAsia="Microsoft YaHei" w:hAnsi="Microsoft YaHei"/>
          <w:b/>
          <w:bCs/>
          <w:szCs w:val="21"/>
          <w:lang w:eastAsia="zh-TW"/>
        </w:rPr>
        <w:t xml:space="preserve"> </w:t>
      </w:r>
    </w:p>
    <w:p w14:paraId="2C1A72C2"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0DB14D7A" w14:textId="49F3EFBA" w:rsidR="000301AC" w:rsidRDefault="00000000">
      <w:pPr>
        <w:spacing w:line="360" w:lineRule="auto"/>
        <w:ind w:firstLineChars="200" w:firstLine="422"/>
        <w:jc w:val="left"/>
        <w:rPr>
          <w:rFonts w:ascii="Microsoft YaHei" w:eastAsia="SimSun" w:hAnsi="Microsoft YaHei"/>
          <w:b/>
          <w:bCs/>
          <w:szCs w:val="21"/>
          <w:lang w:eastAsia="zh-TW"/>
        </w:rPr>
      </w:pPr>
      <w:r>
        <w:rPr>
          <w:rFonts w:ascii="Microsoft YaHei" w:eastAsia="SimSun" w:hAnsi="Microsoft YaHei"/>
          <w:b/>
          <w:bCs/>
          <w:szCs w:val="21"/>
          <w:lang w:eastAsia="zh-TW"/>
        </w:rPr>
        <w:t>乙</w:t>
      </w:r>
      <w:r>
        <w:rPr>
          <w:rFonts w:ascii="Microsoft YaHei" w:eastAsia="SimSun" w:hAnsi="Microsoft YaHei"/>
          <w:b/>
          <w:bCs/>
          <w:szCs w:val="21"/>
          <w:lang w:eastAsia="zh-TW"/>
        </w:rPr>
        <w:t xml:space="preserve">  </w:t>
      </w:r>
      <w:r>
        <w:rPr>
          <w:rFonts w:ascii="Microsoft YaHei" w:eastAsia="SimSun" w:hAnsi="Microsoft YaHei"/>
          <w:b/>
          <w:bCs/>
          <w:szCs w:val="21"/>
          <w:lang w:eastAsia="zh-TW"/>
        </w:rPr>
        <w:t>方：</w:t>
      </w:r>
      <w:r w:rsidR="00070486">
        <w:rPr>
          <w:rFonts w:ascii="Microsoft YaHei" w:eastAsia="SimSun" w:hAnsi="Microsoft YaHei"/>
          <w:b/>
          <w:bCs/>
          <w:szCs w:val="21"/>
          <w:lang w:eastAsia="zh-TW"/>
        </w:rPr>
        <w:t xml:space="preserve"> </w:t>
      </w:r>
    </w:p>
    <w:p w14:paraId="65F6025B" w14:textId="252F8062" w:rsidR="000301AC" w:rsidRPr="00070486" w:rsidRDefault="0044546F">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hint="eastAsia"/>
          <w:b/>
          <w:bCs/>
          <w:szCs w:val="21"/>
          <w:lang w:eastAsia="zh-TW"/>
        </w:rPr>
        <w:t>註冊地址</w:t>
      </w:r>
      <w:r>
        <w:rPr>
          <w:rFonts w:ascii="Microsoft YaHei" w:eastAsia="SimSun" w:hAnsi="Microsoft YaHei"/>
          <w:b/>
          <w:bCs/>
          <w:szCs w:val="21"/>
          <w:lang w:eastAsia="zh-TW"/>
        </w:rPr>
        <w:t>：</w:t>
      </w:r>
    </w:p>
    <w:p w14:paraId="29C55060" w14:textId="7F38F524" w:rsidR="000301AC" w:rsidRPr="00070486"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hint="eastAsia"/>
          <w:b/>
          <w:bCs/>
          <w:szCs w:val="21"/>
          <w:lang w:eastAsia="zh-TW"/>
        </w:rPr>
        <w:t>統一編號</w:t>
      </w:r>
      <w:r>
        <w:rPr>
          <w:rFonts w:ascii="Microsoft YaHei" w:eastAsia="SimSun" w:hAnsi="Microsoft YaHei"/>
          <w:b/>
          <w:bCs/>
          <w:szCs w:val="21"/>
          <w:lang w:eastAsia="zh-TW"/>
        </w:rPr>
        <w:t>：</w:t>
      </w:r>
    </w:p>
    <w:p w14:paraId="40CAB3EE" w14:textId="5B31F431" w:rsidR="000301AC" w:rsidRPr="00070486"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b/>
          <w:bCs/>
          <w:szCs w:val="21"/>
          <w:lang w:eastAsia="zh-TW"/>
        </w:rPr>
        <w:t>稅籍編號</w:t>
      </w:r>
      <w:r>
        <w:rPr>
          <w:rFonts w:ascii="Microsoft YaHei" w:eastAsia="SimSun" w:hAnsi="Microsoft YaHei" w:hint="eastAsia"/>
          <w:b/>
          <w:bCs/>
          <w:szCs w:val="21"/>
          <w:lang w:eastAsia="zh-TW"/>
        </w:rPr>
        <w:t>：</w:t>
      </w:r>
      <w:r>
        <w:rPr>
          <w:rFonts w:ascii="Microsoft YaHei" w:eastAsia="SimSun" w:hAnsi="Microsoft YaHei"/>
          <w:b/>
          <w:bCs/>
          <w:szCs w:val="21"/>
          <w:lang w:eastAsia="zh-TW"/>
        </w:rPr>
        <w:t xml:space="preserve"> </w:t>
      </w:r>
    </w:p>
    <w:p w14:paraId="3B658C20" w14:textId="48282797" w:rsidR="000301AC" w:rsidRPr="00070486"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b/>
          <w:bCs/>
          <w:szCs w:val="21"/>
          <w:lang w:eastAsia="zh-TW"/>
        </w:rPr>
        <w:t>郵寄地址：</w:t>
      </w:r>
    </w:p>
    <w:p w14:paraId="41BD7939" w14:textId="1477BC89" w:rsidR="000301AC" w:rsidRPr="00B94930"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hint="eastAsia"/>
          <w:b/>
          <w:bCs/>
          <w:szCs w:val="21"/>
          <w:lang w:eastAsia="zh-TW"/>
        </w:rPr>
        <w:t>聯係人</w:t>
      </w:r>
      <w:r>
        <w:rPr>
          <w:rFonts w:ascii="Microsoft YaHei" w:eastAsia="SimSun" w:hAnsi="Microsoft YaHei"/>
          <w:b/>
          <w:bCs/>
          <w:szCs w:val="21"/>
          <w:lang w:eastAsia="zh-TW"/>
        </w:rPr>
        <w:t>：</w:t>
      </w:r>
      <w:r>
        <w:rPr>
          <w:rFonts w:ascii="Microsoft YaHei" w:eastAsia="SimSun" w:hAnsi="Microsoft YaHei"/>
          <w:b/>
          <w:bCs/>
          <w:szCs w:val="21"/>
          <w:lang w:eastAsia="zh-TW"/>
        </w:rPr>
        <w:t xml:space="preserve"> </w:t>
      </w:r>
    </w:p>
    <w:p w14:paraId="1CE05221" w14:textId="562510F0" w:rsidR="000301AC" w:rsidRPr="00B94930" w:rsidRDefault="00000000">
      <w:pPr>
        <w:spacing w:line="360" w:lineRule="auto"/>
        <w:ind w:firstLineChars="200" w:firstLine="422"/>
        <w:jc w:val="left"/>
        <w:rPr>
          <w:rFonts w:ascii="Microsoft YaHei" w:eastAsia="新細明體" w:hAnsi="Microsoft YaHei"/>
          <w:b/>
          <w:bCs/>
          <w:szCs w:val="21"/>
          <w:lang w:eastAsia="zh-TW"/>
        </w:rPr>
      </w:pPr>
      <w:r>
        <w:rPr>
          <w:rFonts w:ascii="Microsoft YaHei" w:eastAsia="SimSun" w:hAnsi="Microsoft YaHei" w:hint="eastAsia"/>
          <w:b/>
          <w:bCs/>
          <w:szCs w:val="21"/>
          <w:lang w:eastAsia="zh-TW"/>
        </w:rPr>
        <w:t>聯係</w:t>
      </w:r>
      <w:r>
        <w:rPr>
          <w:rFonts w:ascii="Microsoft YaHei" w:eastAsia="SimSun" w:hAnsi="Microsoft YaHei"/>
          <w:b/>
          <w:bCs/>
          <w:szCs w:val="21"/>
          <w:lang w:eastAsia="zh-TW"/>
        </w:rPr>
        <w:t>電話：</w:t>
      </w:r>
    </w:p>
    <w:p w14:paraId="64BB8E55"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0A5044A0"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44655743"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39473150" w14:textId="77777777" w:rsidR="000301AC" w:rsidRDefault="000301AC">
      <w:pPr>
        <w:spacing w:line="360" w:lineRule="auto"/>
        <w:ind w:firstLineChars="200" w:firstLine="420"/>
        <w:jc w:val="left"/>
        <w:rPr>
          <w:rFonts w:ascii="Microsoft YaHei" w:eastAsia="Microsoft YaHei" w:hAnsi="Microsoft YaHei"/>
          <w:szCs w:val="21"/>
          <w:lang w:eastAsia="zh-TW"/>
        </w:rPr>
        <w:sectPr w:rsidR="000301AC" w:rsidSect="00574251">
          <w:headerReference w:type="default" r:id="rId11"/>
          <w:footerReference w:type="default" r:id="rId12"/>
          <w:pgSz w:w="11906" w:h="16838"/>
          <w:pgMar w:top="1440" w:right="1800" w:bottom="1440" w:left="1800" w:header="851" w:footer="992" w:gutter="0"/>
          <w:pgNumType w:start="0"/>
          <w:cols w:space="425"/>
          <w:titlePg/>
          <w:docGrid w:type="lines" w:linePitch="312"/>
        </w:sectPr>
      </w:pPr>
    </w:p>
    <w:p w14:paraId="7B3BA1F3"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hint="eastAsia"/>
          <w:szCs w:val="21"/>
          <w:lang w:eastAsia="zh-TW"/>
        </w:rPr>
        <w:lastRenderedPageBreak/>
        <w:t>甲乙雙方根據平等自願、誠實信用、互利互惠的原則，現就甲方</w:t>
      </w:r>
      <w:r>
        <w:rPr>
          <w:rFonts w:ascii="Microsoft YaHei" w:eastAsia="SimSun" w:hAnsi="Microsoft YaHei"/>
          <w:szCs w:val="21"/>
          <w:lang w:eastAsia="zh-TW"/>
        </w:rPr>
        <w:t>業務委託給乙方</w:t>
      </w:r>
      <w:r>
        <w:rPr>
          <w:rFonts w:ascii="Microsoft YaHei" w:eastAsia="SimSun" w:hAnsi="Microsoft YaHei" w:hint="eastAsia"/>
          <w:szCs w:val="21"/>
          <w:lang w:eastAsia="zh-TW"/>
        </w:rPr>
        <w:t>的</w:t>
      </w:r>
      <w:r>
        <w:rPr>
          <w:rFonts w:ascii="Microsoft YaHei" w:eastAsia="SimSun" w:hAnsi="Microsoft YaHei"/>
          <w:szCs w:val="21"/>
          <w:lang w:eastAsia="zh-TW"/>
        </w:rPr>
        <w:t>有關事宜，簽訂如下協議，雙方共同遵守。</w:t>
      </w:r>
    </w:p>
    <w:p w14:paraId="39C0E9F4"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hint="eastAsia"/>
          <w:szCs w:val="21"/>
          <w:lang w:eastAsia="zh-TW"/>
        </w:rPr>
        <w:t>甲方根據業務發展的需要，與乙方協商一致，將與甲方專案相關的服務委託給乙方；乙方根據甲方服務需求，為甲方提供符合甲方要求的服務內容。</w:t>
      </w:r>
    </w:p>
    <w:p w14:paraId="38DC0717" w14:textId="3493CA4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第一條、專案任務委外開發服務價格</w:t>
      </w:r>
    </w:p>
    <w:p w14:paraId="6C08C1D6" w14:textId="6D33DB4A" w:rsidR="000301AC" w:rsidRPr="00B94930" w:rsidRDefault="00000000">
      <w:pPr>
        <w:spacing w:line="360" w:lineRule="auto"/>
        <w:ind w:firstLineChars="200" w:firstLine="420"/>
        <w:jc w:val="left"/>
        <w:rPr>
          <w:rFonts w:ascii="Microsoft YaHei" w:eastAsia="新細明體" w:hAnsi="Microsoft YaHei"/>
          <w:szCs w:val="21"/>
          <w:lang w:eastAsia="zh-TW"/>
        </w:rPr>
      </w:pPr>
      <w:r>
        <w:rPr>
          <w:rFonts w:ascii="Microsoft YaHei" w:eastAsia="SimSun" w:hAnsi="Microsoft YaHei"/>
          <w:szCs w:val="21"/>
          <w:lang w:eastAsia="zh-TW"/>
        </w:rPr>
        <w:t xml:space="preserve">1. </w:t>
      </w:r>
      <w:r>
        <w:rPr>
          <w:rFonts w:ascii="Microsoft YaHei" w:eastAsia="SimSun" w:hAnsi="Microsoft YaHei"/>
          <w:szCs w:val="21"/>
          <w:lang w:eastAsia="zh-TW"/>
        </w:rPr>
        <w:t>本合作協議</w:t>
      </w:r>
      <w:r w:rsidR="0044546F">
        <w:rPr>
          <w:rFonts w:ascii="Microsoft YaHei" w:eastAsia="SimSun" w:hAnsi="Microsoft YaHei" w:hint="eastAsia"/>
          <w:szCs w:val="21"/>
          <w:lang w:eastAsia="zh-TW"/>
        </w:rPr>
        <w:t>人天</w:t>
      </w:r>
      <w:r>
        <w:rPr>
          <w:rFonts w:ascii="Microsoft YaHei" w:eastAsia="SimSun" w:hAnsi="Microsoft YaHei"/>
          <w:szCs w:val="21"/>
          <w:lang w:eastAsia="zh-TW"/>
        </w:rPr>
        <w:t>價格是乙方</w:t>
      </w:r>
      <w:r>
        <w:rPr>
          <w:rFonts w:ascii="Microsoft YaHei" w:eastAsia="SimSun" w:hAnsi="Microsoft YaHei" w:hint="eastAsia"/>
          <w:szCs w:val="21"/>
          <w:lang w:eastAsia="zh-TW"/>
        </w:rPr>
        <w:t>承接甲方委外任務遠程開發</w:t>
      </w:r>
      <w:r>
        <w:rPr>
          <w:rFonts w:ascii="Microsoft YaHei" w:eastAsia="SimSun" w:hAnsi="Microsoft YaHei"/>
          <w:szCs w:val="21"/>
          <w:lang w:eastAsia="zh-TW"/>
        </w:rPr>
        <w:t>的服務</w:t>
      </w:r>
      <w:r w:rsidR="0044546F">
        <w:rPr>
          <w:rFonts w:ascii="Microsoft YaHei" w:eastAsia="SimSun" w:hAnsi="Microsoft YaHei" w:hint="eastAsia"/>
          <w:szCs w:val="21"/>
          <w:lang w:eastAsia="zh-TW"/>
        </w:rPr>
        <w:t>人天</w:t>
      </w:r>
      <w:r>
        <w:rPr>
          <w:rFonts w:ascii="Microsoft YaHei" w:eastAsia="SimSun" w:hAnsi="Microsoft YaHei"/>
          <w:szCs w:val="21"/>
          <w:lang w:eastAsia="zh-TW"/>
        </w:rPr>
        <w:t>單價（含稅）</w:t>
      </w:r>
      <w:r>
        <w:rPr>
          <w:rFonts w:ascii="Microsoft YaHei" w:eastAsia="SimSun" w:hAnsi="Microsoft YaHei"/>
          <w:szCs w:val="21"/>
          <w:lang w:eastAsia="zh-TW"/>
        </w:rPr>
        <w:t xml:space="preserve"> </w:t>
      </w:r>
      <w:r>
        <w:rPr>
          <w:rFonts w:ascii="Microsoft YaHei" w:eastAsia="SimSun" w:hAnsi="Microsoft YaHei"/>
          <w:szCs w:val="21"/>
          <w:lang w:eastAsia="zh-TW"/>
        </w:rPr>
        <w:t>：</w:t>
      </w:r>
      <w:r>
        <w:rPr>
          <w:rFonts w:ascii="Microsoft YaHei" w:eastAsia="SimSun" w:hAnsi="Microsoft YaHei"/>
          <w:szCs w:val="21"/>
          <w:lang w:eastAsia="zh-TW"/>
        </w:rPr>
        <w:t xml:space="preserve"> </w:t>
      </w:r>
      <w:r>
        <w:rPr>
          <w:rFonts w:ascii="Microsoft YaHei" w:eastAsia="SimSun" w:hAnsi="Microsoft YaHei" w:hint="eastAsia"/>
          <w:szCs w:val="21"/>
          <w:lang w:eastAsia="zh-TW"/>
        </w:rPr>
        <w:t>新台幣</w:t>
      </w:r>
      <w:r w:rsidR="00793289">
        <w:rPr>
          <w:rFonts w:ascii="Microsoft YaHei" w:eastAsia="新細明體" w:hAnsi="Microsoft YaHei" w:hint="eastAsia"/>
          <w:szCs w:val="21"/>
          <w:lang w:eastAsia="zh-TW"/>
        </w:rPr>
        <w:t>4500</w:t>
      </w:r>
      <w:r>
        <w:rPr>
          <w:rFonts w:ascii="Microsoft YaHei" w:eastAsia="SimSun" w:hAnsi="Microsoft YaHei"/>
          <w:szCs w:val="21"/>
          <w:lang w:eastAsia="zh-TW"/>
        </w:rPr>
        <w:t>元</w:t>
      </w:r>
      <w:r>
        <w:rPr>
          <w:rFonts w:ascii="Microsoft YaHei" w:eastAsia="SimSun" w:hAnsi="Microsoft YaHei"/>
          <w:szCs w:val="21"/>
          <w:lang w:eastAsia="zh-TW"/>
        </w:rPr>
        <w:t>/</w:t>
      </w:r>
      <w:r>
        <w:rPr>
          <w:rFonts w:ascii="Microsoft YaHei" w:eastAsia="SimSun" w:hAnsi="Microsoft YaHei"/>
          <w:szCs w:val="21"/>
          <w:lang w:eastAsia="zh-TW"/>
        </w:rPr>
        <w:t>人天</w:t>
      </w:r>
      <w:r>
        <w:rPr>
          <w:rFonts w:ascii="Microsoft YaHei" w:eastAsia="SimSun" w:hAnsi="Microsoft YaHei" w:hint="eastAsia"/>
          <w:szCs w:val="21"/>
          <w:lang w:eastAsia="zh-TW"/>
        </w:rPr>
        <w:t>。</w:t>
      </w:r>
    </w:p>
    <w:p w14:paraId="738F8A5D" w14:textId="0A36EE6F"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 xml:space="preserve">2. </w:t>
      </w:r>
      <w:r>
        <w:rPr>
          <w:rFonts w:ascii="Microsoft YaHei" w:eastAsia="SimSun" w:hAnsi="Microsoft YaHei" w:hint="eastAsia"/>
          <w:szCs w:val="21"/>
          <w:lang w:eastAsia="zh-TW"/>
        </w:rPr>
        <w:t>本條約定之</w:t>
      </w:r>
      <w:r w:rsidR="0044546F">
        <w:rPr>
          <w:rFonts w:ascii="Microsoft YaHei" w:eastAsia="SimSun" w:hAnsi="Microsoft YaHei" w:hint="eastAsia"/>
          <w:szCs w:val="21"/>
          <w:lang w:eastAsia="zh-TW"/>
        </w:rPr>
        <w:t>開發人天單價</w:t>
      </w:r>
      <w:r>
        <w:rPr>
          <w:rFonts w:ascii="Microsoft YaHei" w:eastAsia="SimSun" w:hAnsi="Microsoft YaHei" w:hint="eastAsia"/>
          <w:szCs w:val="21"/>
          <w:lang w:eastAsia="zh-TW"/>
        </w:rPr>
        <w:t>已</w:t>
      </w:r>
      <w:r w:rsidR="0044546F">
        <w:rPr>
          <w:rFonts w:ascii="Microsoft YaHei" w:eastAsia="SimSun" w:hAnsi="Microsoft YaHei" w:hint="eastAsia"/>
          <w:szCs w:val="21"/>
          <w:lang w:eastAsia="zh-TW"/>
        </w:rPr>
        <w:t>含蓋</w:t>
      </w:r>
      <w:r>
        <w:rPr>
          <w:rFonts w:ascii="Microsoft YaHei" w:eastAsia="SimSun" w:hAnsi="Microsoft YaHei" w:hint="eastAsia"/>
          <w:szCs w:val="21"/>
          <w:lang w:eastAsia="zh-TW"/>
        </w:rPr>
        <w:t>乙方全部人工成本、設備成本、費用及報酬，，</w:t>
      </w:r>
      <w:r w:rsidR="0044546F">
        <w:rPr>
          <w:rFonts w:ascii="Microsoft YaHei" w:eastAsia="SimSun" w:hAnsi="Microsoft YaHei" w:hint="eastAsia"/>
          <w:szCs w:val="21"/>
          <w:lang w:eastAsia="zh-TW"/>
        </w:rPr>
        <w:t>合作期間甲乙雙方只能使用人天單價作為唯一有效計費單位，除此之外</w:t>
      </w:r>
      <w:r>
        <w:rPr>
          <w:rFonts w:ascii="Microsoft YaHei" w:eastAsia="SimSun" w:hAnsi="Microsoft YaHei" w:hint="eastAsia"/>
          <w:szCs w:val="21"/>
          <w:lang w:eastAsia="zh-TW"/>
        </w:rPr>
        <w:t>乙方不得要求甲方另行支付其他任何費用。</w:t>
      </w:r>
    </w:p>
    <w:p w14:paraId="64BC15A8" w14:textId="4DD13DCB" w:rsidR="000301AC" w:rsidRDefault="00000000">
      <w:pPr>
        <w:spacing w:line="360" w:lineRule="auto"/>
        <w:ind w:firstLineChars="200" w:firstLine="420"/>
        <w:jc w:val="left"/>
        <w:rPr>
          <w:rFonts w:ascii="Microsoft YaHei" w:eastAsia="新細明體" w:hAnsi="Microsoft YaHei"/>
          <w:szCs w:val="21"/>
          <w:lang w:eastAsia="zh-TW"/>
        </w:rPr>
      </w:pPr>
      <w:r>
        <w:rPr>
          <w:rFonts w:ascii="Microsoft YaHei" w:eastAsia="SimSun" w:hAnsi="Microsoft YaHei" w:hint="eastAsia"/>
          <w:szCs w:val="21"/>
          <w:lang w:eastAsia="zh-TW"/>
        </w:rPr>
        <w:t>3</w:t>
      </w:r>
      <w:r>
        <w:rPr>
          <w:rFonts w:ascii="Microsoft YaHei" w:eastAsia="SimSun" w:hAnsi="Microsoft YaHei"/>
          <w:szCs w:val="21"/>
          <w:lang w:eastAsia="zh-TW"/>
        </w:rPr>
        <w:t xml:space="preserve">. </w:t>
      </w:r>
      <w:r>
        <w:rPr>
          <w:rFonts w:ascii="Microsoft YaHei" w:eastAsia="SimSun" w:hAnsi="Microsoft YaHei"/>
          <w:szCs w:val="21"/>
          <w:lang w:eastAsia="zh-TW"/>
        </w:rPr>
        <w:t>乙方</w:t>
      </w:r>
      <w:r>
        <w:rPr>
          <w:rFonts w:ascii="Microsoft YaHei" w:eastAsia="SimSun" w:hAnsi="Microsoft YaHei" w:hint="eastAsia"/>
          <w:szCs w:val="21"/>
          <w:lang w:eastAsia="zh-TW"/>
        </w:rPr>
        <w:t>無法承接需外派到專案現場駐場服務。</w:t>
      </w:r>
    </w:p>
    <w:p w14:paraId="1E97C23F" w14:textId="6F3C7ADF"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新細明體" w:hAnsi="Microsoft YaHei"/>
          <w:szCs w:val="21"/>
          <w:lang w:eastAsia="zh-TW"/>
        </w:rPr>
        <w:t>4.</w:t>
      </w:r>
      <w:r>
        <w:rPr>
          <w:rFonts w:ascii="Microsoft YaHei" w:eastAsia="SimSun" w:hAnsi="Microsoft YaHei" w:hint="eastAsia"/>
          <w:szCs w:val="21"/>
          <w:lang w:eastAsia="zh-TW"/>
        </w:rPr>
        <w:t>乙方為完成本合同約定服務所發生的人員報酬、保險、福利、交通、食宿等費用均與甲方無關，乙方的</w:t>
      </w:r>
      <w:r w:rsidR="0044546F">
        <w:rPr>
          <w:rFonts w:ascii="Microsoft YaHei" w:eastAsia="SimSun" w:hAnsi="Microsoft YaHei" w:hint="eastAsia"/>
          <w:szCs w:val="21"/>
          <w:lang w:eastAsia="zh-TW"/>
        </w:rPr>
        <w:t>開發</w:t>
      </w:r>
      <w:r>
        <w:rPr>
          <w:rFonts w:ascii="Microsoft YaHei" w:eastAsia="SimSun" w:hAnsi="Microsoft YaHei" w:hint="eastAsia"/>
          <w:szCs w:val="21"/>
          <w:lang w:eastAsia="zh-TW"/>
        </w:rPr>
        <w:t>服務人員與甲方不存在勞動關係。</w:t>
      </w:r>
    </w:p>
    <w:p w14:paraId="3F03BA29" w14:textId="5EF1F4DD"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 xml:space="preserve">5. </w:t>
      </w:r>
      <w:r>
        <w:rPr>
          <w:rFonts w:ascii="Microsoft YaHei" w:eastAsia="SimSun" w:hAnsi="Microsoft YaHei"/>
          <w:szCs w:val="21"/>
          <w:lang w:eastAsia="zh-TW"/>
        </w:rPr>
        <w:t>如甲方要求人員在法定節假日進行加班，則按</w:t>
      </w:r>
      <w:r>
        <w:rPr>
          <w:rFonts w:ascii="Microsoft YaHei" w:eastAsia="SimSun" w:hAnsi="Microsoft YaHei" w:hint="eastAsia"/>
          <w:szCs w:val="21"/>
          <w:lang w:eastAsia="zh-TW"/>
        </w:rPr>
        <w:t>法律</w:t>
      </w:r>
      <w:r>
        <w:rPr>
          <w:rFonts w:ascii="Microsoft YaHei" w:eastAsia="SimSun" w:hAnsi="Microsoft YaHei"/>
          <w:szCs w:val="21"/>
          <w:lang w:eastAsia="zh-TW"/>
        </w:rPr>
        <w:t>規定進行費用結算；如</w:t>
      </w:r>
      <w:r>
        <w:rPr>
          <w:rFonts w:ascii="Microsoft YaHei" w:eastAsia="SimSun" w:hAnsi="Microsoft YaHei" w:hint="eastAsia"/>
          <w:szCs w:val="21"/>
          <w:lang w:eastAsia="zh-TW"/>
        </w:rPr>
        <w:t>遇春節等甲方假期較長等特殊情況，費用結算標準按照實際出勤天數執行。</w:t>
      </w:r>
    </w:p>
    <w:p w14:paraId="0D09977B"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第二條、付款結算方式</w:t>
      </w:r>
    </w:p>
    <w:p w14:paraId="44050254" w14:textId="4FDA64D3"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w:t>
      </w:r>
      <w:r>
        <w:rPr>
          <w:rFonts w:ascii="Microsoft YaHei" w:eastAsia="SimSun" w:hAnsi="Microsoft YaHei"/>
          <w:szCs w:val="21"/>
          <w:lang w:eastAsia="zh-TW"/>
        </w:rPr>
        <w:t>甲乙雙方按照本協議</w:t>
      </w:r>
      <w:r>
        <w:rPr>
          <w:rFonts w:ascii="Microsoft YaHei" w:eastAsia="SimSun" w:hAnsi="Microsoft YaHei" w:hint="eastAsia"/>
          <w:szCs w:val="21"/>
          <w:lang w:eastAsia="zh-TW"/>
        </w:rPr>
        <w:t>委外開發的</w:t>
      </w:r>
      <w:r>
        <w:rPr>
          <w:rFonts w:ascii="Microsoft YaHei" w:eastAsia="SimSun" w:hAnsi="Microsoft YaHei"/>
          <w:szCs w:val="21"/>
          <w:lang w:eastAsia="zh-TW"/>
        </w:rPr>
        <w:t>服務單價、實際有效服務人天數結算服務費用，</w:t>
      </w:r>
      <w:r>
        <w:rPr>
          <w:rFonts w:ascii="Microsoft YaHei" w:eastAsia="SimSun" w:hAnsi="Microsoft YaHei" w:hint="eastAsia"/>
          <w:szCs w:val="21"/>
          <w:lang w:eastAsia="zh-TW"/>
        </w:rPr>
        <w:t>委外任務實際有效人天數計算以甲方簽字的人天</w:t>
      </w:r>
      <w:r>
        <w:rPr>
          <w:rFonts w:ascii="Microsoft YaHei" w:eastAsia="SimSun" w:hAnsi="Microsoft YaHei"/>
          <w:szCs w:val="21"/>
          <w:lang w:eastAsia="zh-TW"/>
        </w:rPr>
        <w:t>確認單據進行計算</w:t>
      </w:r>
      <w:r>
        <w:rPr>
          <w:rFonts w:ascii="Microsoft YaHei" w:eastAsia="SimSun" w:hAnsi="Microsoft YaHei" w:hint="eastAsia"/>
          <w:szCs w:val="21"/>
          <w:lang w:eastAsia="zh-TW"/>
        </w:rPr>
        <w:t>，</w:t>
      </w:r>
      <w:r>
        <w:rPr>
          <w:rFonts w:ascii="Microsoft YaHei" w:eastAsia="SimSun" w:hAnsi="Microsoft YaHei"/>
          <w:szCs w:val="21"/>
          <w:lang w:eastAsia="zh-TW"/>
        </w:rPr>
        <w:t>實際結算額＝實際有效服務人天數</w:t>
      </w:r>
      <w:r>
        <w:rPr>
          <w:rFonts w:ascii="Microsoft YaHei" w:eastAsia="SimSun" w:hAnsi="Microsoft YaHei"/>
          <w:szCs w:val="21"/>
          <w:lang w:eastAsia="zh-TW"/>
        </w:rPr>
        <w:t>×</w:t>
      </w:r>
      <w:r>
        <w:rPr>
          <w:rFonts w:ascii="Microsoft YaHei" w:eastAsia="SimSun" w:hAnsi="Microsoft YaHei"/>
          <w:szCs w:val="21"/>
          <w:lang w:eastAsia="zh-TW"/>
        </w:rPr>
        <w:t>人天服務單價。</w:t>
      </w:r>
      <w:r>
        <w:rPr>
          <w:rFonts w:ascii="Microsoft YaHei" w:eastAsia="SimSun" w:hAnsi="Microsoft YaHei" w:hint="eastAsia"/>
          <w:szCs w:val="21"/>
          <w:lang w:eastAsia="zh-TW"/>
        </w:rPr>
        <w:t>結算貨幣：新臺幣。</w:t>
      </w:r>
    </w:p>
    <w:p w14:paraId="0F3736A5" w14:textId="77777777" w:rsidR="000301AC" w:rsidRDefault="00000000">
      <w:pPr>
        <w:spacing w:line="360" w:lineRule="auto"/>
        <w:ind w:firstLineChars="200" w:firstLine="420"/>
        <w:jc w:val="left"/>
        <w:rPr>
          <w:rFonts w:ascii="Microsoft YaHei" w:eastAsia="SimSun" w:hAnsi="Microsoft YaHei"/>
          <w:b/>
          <w:bCs/>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．甲乙雙方經過協商之後確認，雙方之間的結算週期為月度結算。</w:t>
      </w:r>
      <w:r>
        <w:rPr>
          <w:rFonts w:ascii="Microsoft YaHei" w:eastAsia="SimSun" w:hAnsi="Microsoft YaHei"/>
          <w:szCs w:val="21"/>
          <w:lang w:eastAsia="zh-TW"/>
        </w:rPr>
        <w:t>乙方</w:t>
      </w:r>
      <w:r>
        <w:rPr>
          <w:rFonts w:ascii="Microsoft YaHei" w:eastAsia="SimSun" w:hAnsi="Microsoft YaHei" w:hint="eastAsia"/>
          <w:szCs w:val="21"/>
          <w:lang w:eastAsia="zh-TW"/>
        </w:rPr>
        <w:t>應當</w:t>
      </w:r>
      <w:r>
        <w:rPr>
          <w:rFonts w:ascii="Microsoft YaHei" w:eastAsia="SimSun" w:hAnsi="Microsoft YaHei"/>
          <w:szCs w:val="21"/>
          <w:lang w:eastAsia="zh-TW"/>
        </w:rPr>
        <w:t>在</w:t>
      </w:r>
      <w:r>
        <w:rPr>
          <w:rFonts w:ascii="Microsoft YaHei" w:eastAsia="SimSun" w:hAnsi="Microsoft YaHei" w:hint="eastAsia"/>
          <w:szCs w:val="21"/>
          <w:lang w:eastAsia="zh-TW"/>
        </w:rPr>
        <w:t>下一個月度的</w:t>
      </w:r>
      <w:r>
        <w:rPr>
          <w:rFonts w:ascii="Microsoft YaHei" w:eastAsia="SimSun" w:hAnsi="Microsoft YaHei" w:hint="eastAsia"/>
          <w:szCs w:val="21"/>
          <w:lang w:eastAsia="zh-TW"/>
        </w:rPr>
        <w:t>5</w:t>
      </w:r>
      <w:r>
        <w:rPr>
          <w:rFonts w:ascii="Microsoft YaHei" w:eastAsia="SimSun" w:hAnsi="Microsoft YaHei" w:hint="eastAsia"/>
          <w:szCs w:val="21"/>
          <w:lang w:eastAsia="zh-TW"/>
        </w:rPr>
        <w:t>號之前將上一個月度的</w:t>
      </w:r>
      <w:r>
        <w:rPr>
          <w:rFonts w:ascii="Microsoft YaHei" w:eastAsia="SimSun" w:hAnsi="Microsoft YaHei"/>
          <w:szCs w:val="21"/>
          <w:lang w:eastAsia="zh-TW"/>
        </w:rPr>
        <w:t>結算檔發送給甲方，</w:t>
      </w:r>
      <w:r>
        <w:rPr>
          <w:rFonts w:ascii="Microsoft YaHei" w:eastAsia="SimSun" w:hAnsi="Microsoft YaHei" w:hint="eastAsia"/>
          <w:szCs w:val="21"/>
          <w:lang w:eastAsia="zh-TW"/>
        </w:rPr>
        <w:t>雙方確認無誤之後，乙方開具有效發票，開票科目：技術服務費，</w:t>
      </w:r>
      <w:r>
        <w:rPr>
          <w:rFonts w:ascii="Microsoft YaHei" w:eastAsia="SimSun" w:hAnsi="Microsoft YaHei"/>
          <w:szCs w:val="21"/>
          <w:lang w:eastAsia="zh-TW"/>
        </w:rPr>
        <w:t>甲方在</w:t>
      </w:r>
      <w:r>
        <w:rPr>
          <w:rFonts w:ascii="Microsoft YaHei" w:eastAsia="SimSun" w:hAnsi="Microsoft YaHei" w:hint="eastAsia"/>
          <w:szCs w:val="21"/>
          <w:lang w:eastAsia="zh-TW"/>
        </w:rPr>
        <w:t>收到發票後的十五個工作日</w:t>
      </w:r>
      <w:r>
        <w:rPr>
          <w:rFonts w:ascii="Microsoft YaHei" w:eastAsia="SimSun" w:hAnsi="Microsoft YaHei"/>
          <w:szCs w:val="21"/>
          <w:lang w:eastAsia="zh-TW"/>
        </w:rPr>
        <w:t>內完成相應款項的支付</w:t>
      </w:r>
      <w:r>
        <w:rPr>
          <w:rFonts w:ascii="Microsoft YaHei" w:eastAsia="SimSun" w:hAnsi="Microsoft YaHei" w:hint="eastAsia"/>
          <w:szCs w:val="21"/>
          <w:lang w:eastAsia="zh-TW"/>
        </w:rPr>
        <w:t>。</w:t>
      </w:r>
      <w:r>
        <w:rPr>
          <w:rFonts w:ascii="Microsoft YaHei" w:eastAsia="SimSun" w:hAnsi="Microsoft YaHei"/>
          <w:szCs w:val="21"/>
          <w:lang w:eastAsia="zh-TW"/>
        </w:rPr>
        <w:t>結算檔見附件</w:t>
      </w:r>
      <w:r>
        <w:rPr>
          <w:rFonts w:ascii="Microsoft YaHei" w:eastAsia="SimSun" w:hAnsi="Microsoft YaHei" w:hint="eastAsia"/>
          <w:szCs w:val="21"/>
          <w:lang w:eastAsia="zh-TW"/>
        </w:rPr>
        <w:t>一</w:t>
      </w:r>
      <w:r>
        <w:rPr>
          <w:rFonts w:ascii="Microsoft YaHei" w:eastAsia="SimSun" w:hAnsi="Microsoft YaHei"/>
          <w:szCs w:val="21"/>
          <w:lang w:eastAsia="zh-TW"/>
        </w:rPr>
        <w:t>《</w:t>
      </w:r>
      <w:r>
        <w:rPr>
          <w:rFonts w:ascii="Microsoft YaHei" w:eastAsia="SimSun" w:hAnsi="Microsoft YaHei" w:hint="eastAsia"/>
          <w:szCs w:val="21"/>
          <w:lang w:eastAsia="zh-TW"/>
        </w:rPr>
        <w:t>專案實施人天確認單</w:t>
      </w:r>
      <w:r>
        <w:rPr>
          <w:rFonts w:ascii="Microsoft YaHei" w:eastAsia="SimSun" w:hAnsi="Microsoft YaHei"/>
          <w:szCs w:val="21"/>
          <w:lang w:eastAsia="zh-TW"/>
        </w:rPr>
        <w:t>》。</w:t>
      </w:r>
      <w:bookmarkStart w:id="0" w:name="_Hlk100147583"/>
      <w:r>
        <w:rPr>
          <w:rFonts w:ascii="Microsoft YaHei" w:eastAsia="SimSun" w:hAnsi="Microsoft YaHei" w:hint="eastAsia"/>
          <w:b/>
          <w:bCs/>
          <w:szCs w:val="21"/>
          <w:lang w:eastAsia="zh-TW"/>
        </w:rPr>
        <w:t xml:space="preserve"> </w:t>
      </w:r>
    </w:p>
    <w:p w14:paraId="54382185"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3</w:t>
      </w:r>
      <w:r>
        <w:rPr>
          <w:rFonts w:ascii="Microsoft YaHei" w:eastAsia="SimSun" w:hAnsi="Microsoft YaHei"/>
          <w:b/>
          <w:bCs/>
          <w:szCs w:val="21"/>
          <w:lang w:eastAsia="zh-TW"/>
        </w:rPr>
        <w:t>.</w:t>
      </w:r>
      <w:r>
        <w:rPr>
          <w:rFonts w:ascii="Microsoft YaHei" w:eastAsia="SimSun" w:hAnsi="Microsoft YaHei" w:hint="eastAsia"/>
          <w:b/>
          <w:bCs/>
          <w:szCs w:val="21"/>
          <w:lang w:eastAsia="zh-TW"/>
        </w:rPr>
        <w:t>每次乙方進行開票的同時，需提供當次開票人日的有效訂單，甲乙雙方蓋章留存。</w:t>
      </w:r>
    </w:p>
    <w:bookmarkEnd w:id="0"/>
    <w:p w14:paraId="086AD365"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hint="eastAsia"/>
          <w:szCs w:val="21"/>
          <w:lang w:eastAsia="zh-TW"/>
        </w:rPr>
        <w:t>雙方同意以銀行轉賬的方式結算價款，收款帳戶資訊發生變動的，應當提前二十個工作日以書面形式書面通知對方，若由於收款帳戶資訊發生變動的通知不及時，導致乙方沒</w:t>
      </w:r>
      <w:r>
        <w:rPr>
          <w:rFonts w:ascii="Microsoft YaHei" w:eastAsia="SimSun" w:hAnsi="Microsoft YaHei" w:hint="eastAsia"/>
          <w:szCs w:val="21"/>
          <w:lang w:eastAsia="zh-TW"/>
        </w:rPr>
        <w:lastRenderedPageBreak/>
        <w:t>有收到相應的款項，甲方不承擔任何違約責任。</w:t>
      </w:r>
      <w:r>
        <w:rPr>
          <w:rFonts w:ascii="Microsoft YaHei" w:eastAsia="SimSun" w:hAnsi="Microsoft YaHei" w:hint="eastAsia"/>
          <w:szCs w:val="21"/>
          <w:lang w:eastAsia="zh-TW"/>
        </w:rPr>
        <w:t xml:space="preserve"> </w:t>
      </w:r>
    </w:p>
    <w:p w14:paraId="053C88A3" w14:textId="55ED4B09"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第三條、專案委外任務管理</w:t>
      </w:r>
    </w:p>
    <w:p w14:paraId="7E527881" w14:textId="77777777" w:rsidR="000301AC" w:rsidRDefault="00000000">
      <w:pPr>
        <w:spacing w:line="360" w:lineRule="auto"/>
        <w:ind w:firstLineChars="200" w:firstLine="420"/>
        <w:jc w:val="left"/>
        <w:rPr>
          <w:rFonts w:ascii="Microsoft YaHei" w:eastAsia="SimSun" w:hAnsi="Microsoft YaHei"/>
          <w:szCs w:val="21"/>
          <w:lang w:eastAsia="zh-TW"/>
        </w:rPr>
      </w:pPr>
      <w:r>
        <w:rPr>
          <w:rFonts w:ascii="Microsoft YaHei" w:eastAsia="SimSun" w:hAnsi="Microsoft YaHei" w:hint="eastAsia"/>
          <w:szCs w:val="21"/>
          <w:lang w:eastAsia="zh-TW"/>
        </w:rPr>
        <w:t>1</w:t>
      </w:r>
      <w:r>
        <w:rPr>
          <w:rFonts w:ascii="Microsoft YaHei" w:eastAsia="SimSun" w:hAnsi="Microsoft YaHei"/>
          <w:szCs w:val="21"/>
          <w:lang w:eastAsia="zh-TW"/>
        </w:rPr>
        <w:t>.</w:t>
      </w:r>
      <w:r>
        <w:rPr>
          <w:rFonts w:ascii="Microsoft YaHei" w:eastAsia="SimSun" w:hAnsi="Microsoft YaHei" w:hint="eastAsia"/>
          <w:szCs w:val="21"/>
          <w:lang w:eastAsia="zh-TW"/>
        </w:rPr>
        <w:t>乙方應提供任務對接人作為專案任務開發經理，負責需求溝通、任務評估、計劃制定、工期排程、開發人員安排、任務安排、進度管理、進度匯報、晨會、週會、任務交付。</w:t>
      </w:r>
    </w:p>
    <w:p w14:paraId="3CE5DBE8" w14:textId="3467986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乙方應在收到甲方</w:t>
      </w:r>
      <w:r>
        <w:rPr>
          <w:rFonts w:ascii="Microsoft YaHei" w:eastAsia="SimSun" w:hAnsi="Microsoft YaHei" w:hint="eastAsia"/>
          <w:szCs w:val="21"/>
          <w:lang w:eastAsia="zh-TW"/>
        </w:rPr>
        <w:t>任務通知</w:t>
      </w:r>
      <w:r>
        <w:rPr>
          <w:rFonts w:ascii="Microsoft YaHei" w:eastAsia="SimSun" w:hAnsi="Microsoft YaHei"/>
          <w:szCs w:val="21"/>
          <w:lang w:eastAsia="zh-TW"/>
        </w:rPr>
        <w:t>後</w:t>
      </w:r>
      <w:r>
        <w:rPr>
          <w:rFonts w:ascii="Microsoft YaHei" w:eastAsia="SimSun" w:hAnsi="Microsoft YaHei" w:hint="eastAsia"/>
          <w:szCs w:val="21"/>
          <w:lang w:eastAsia="zh-TW"/>
        </w:rPr>
        <w:t>的</w:t>
      </w:r>
      <w:r>
        <w:rPr>
          <w:rFonts w:ascii="Microsoft YaHei" w:eastAsia="SimSun" w:hAnsi="Microsoft YaHei" w:hint="eastAsia"/>
          <w:szCs w:val="21"/>
          <w:lang w:eastAsia="zh-TW"/>
        </w:rPr>
        <w:t>3</w:t>
      </w:r>
      <w:r>
        <w:rPr>
          <w:rFonts w:ascii="Microsoft YaHei" w:eastAsia="SimSun" w:hAnsi="Microsoft YaHei" w:hint="eastAsia"/>
          <w:szCs w:val="21"/>
          <w:lang w:eastAsia="zh-TW"/>
        </w:rPr>
        <w:t>個工作日內提供人日評估、任務計劃、參與專案人員</w:t>
      </w:r>
      <w:r>
        <w:rPr>
          <w:rFonts w:ascii="Microsoft YaHei" w:eastAsia="SimSun" w:hAnsi="Microsoft YaHei"/>
          <w:szCs w:val="21"/>
          <w:lang w:eastAsia="zh-TW"/>
        </w:rPr>
        <w:t>甲方</w:t>
      </w:r>
      <w:r>
        <w:rPr>
          <w:rFonts w:ascii="Microsoft YaHei" w:eastAsia="SimSun" w:hAnsi="Microsoft YaHei" w:hint="eastAsia"/>
          <w:szCs w:val="21"/>
          <w:lang w:eastAsia="zh-TW"/>
        </w:rPr>
        <w:t>審核</w:t>
      </w:r>
      <w:r>
        <w:rPr>
          <w:rFonts w:ascii="Microsoft YaHei" w:eastAsia="SimSun" w:hAnsi="Microsoft YaHei"/>
          <w:szCs w:val="21"/>
          <w:lang w:eastAsia="zh-TW"/>
        </w:rPr>
        <w:t>和評定，</w:t>
      </w:r>
      <w:r>
        <w:rPr>
          <w:rFonts w:ascii="Microsoft YaHei" w:eastAsia="SimSun" w:hAnsi="Microsoft YaHei" w:hint="eastAsia"/>
          <w:szCs w:val="21"/>
          <w:lang w:eastAsia="zh-TW"/>
        </w:rPr>
        <w:t>經甲方確認無誤後發放任務工單，乙方可正式開始任務開發。</w:t>
      </w:r>
    </w:p>
    <w:p w14:paraId="5932349D" w14:textId="0D258CF4" w:rsidR="000301AC" w:rsidRDefault="00000000">
      <w:pPr>
        <w:spacing w:line="360" w:lineRule="auto"/>
        <w:ind w:firstLineChars="200" w:firstLine="420"/>
        <w:jc w:val="left"/>
        <w:rPr>
          <w:rFonts w:ascii="Microsoft YaHei" w:eastAsia="新細明體" w:hAnsi="Microsoft YaHei"/>
          <w:szCs w:val="21"/>
          <w:lang w:eastAsia="zh-TW"/>
        </w:rPr>
      </w:pPr>
      <w:r>
        <w:rPr>
          <w:rFonts w:ascii="Microsoft YaHei" w:eastAsia="SimSun" w:hAnsi="Microsoft YaHei"/>
          <w:szCs w:val="21"/>
          <w:lang w:eastAsia="zh-TW"/>
        </w:rPr>
        <w:t>3.</w:t>
      </w:r>
      <w:r>
        <w:rPr>
          <w:rFonts w:ascii="Microsoft YaHei" w:eastAsia="SimSun" w:hAnsi="Microsoft YaHei" w:hint="eastAsia"/>
          <w:szCs w:val="21"/>
          <w:lang w:eastAsia="zh-TW"/>
        </w:rPr>
        <w:t xml:space="preserve"> </w:t>
      </w:r>
      <w:r>
        <w:rPr>
          <w:rFonts w:ascii="Microsoft YaHei" w:eastAsia="SimSun" w:hAnsi="Microsoft YaHei"/>
          <w:szCs w:val="21"/>
          <w:lang w:eastAsia="zh-TW"/>
        </w:rPr>
        <w:t>人員變更：如果甲方認為乙方</w:t>
      </w:r>
      <w:r>
        <w:rPr>
          <w:rFonts w:ascii="Microsoft YaHei" w:eastAsia="SimSun" w:hAnsi="Microsoft YaHei" w:hint="eastAsia"/>
          <w:szCs w:val="21"/>
          <w:lang w:eastAsia="zh-TW"/>
        </w:rPr>
        <w:t>開發</w:t>
      </w:r>
      <w:r>
        <w:rPr>
          <w:rFonts w:ascii="Microsoft YaHei" w:eastAsia="SimSun" w:hAnsi="Microsoft YaHei"/>
          <w:szCs w:val="21"/>
          <w:lang w:eastAsia="zh-TW"/>
        </w:rPr>
        <w:t>人員能力不滿足專案</w:t>
      </w:r>
      <w:r>
        <w:rPr>
          <w:rFonts w:ascii="Microsoft YaHei" w:eastAsia="SimSun" w:hAnsi="Microsoft YaHei" w:hint="eastAsia"/>
          <w:szCs w:val="21"/>
          <w:lang w:eastAsia="zh-TW"/>
        </w:rPr>
        <w:t>且影響任務交付或交付質量</w:t>
      </w:r>
      <w:r>
        <w:rPr>
          <w:rFonts w:ascii="Microsoft YaHei" w:eastAsia="SimSun" w:hAnsi="Microsoft YaHei"/>
          <w:szCs w:val="21"/>
          <w:lang w:eastAsia="zh-TW"/>
        </w:rPr>
        <w:t>，則甲方提出更換要求，乙方需於</w:t>
      </w:r>
      <w:r>
        <w:rPr>
          <w:rFonts w:ascii="Microsoft YaHei" w:eastAsia="SimSun" w:hAnsi="Microsoft YaHei"/>
          <w:szCs w:val="21"/>
          <w:lang w:eastAsia="zh-TW"/>
        </w:rPr>
        <w:t xml:space="preserve">3 </w:t>
      </w:r>
      <w:r>
        <w:rPr>
          <w:rFonts w:ascii="Microsoft YaHei" w:eastAsia="SimSun" w:hAnsi="Microsoft YaHei"/>
          <w:szCs w:val="21"/>
          <w:lang w:eastAsia="zh-TW"/>
        </w:rPr>
        <w:t>個工作日內更換人員。</w:t>
      </w:r>
      <w:r>
        <w:rPr>
          <w:rFonts w:ascii="Microsoft YaHei" w:eastAsia="SimSun" w:hAnsi="Microsoft YaHei" w:hint="eastAsia"/>
          <w:b/>
          <w:bCs/>
          <w:szCs w:val="21"/>
          <w:lang w:eastAsia="zh-TW"/>
        </w:rPr>
        <w:t>人員異動情況嚴重、給甲方或最終客戶造成專案延期損失的，甲方可要求乙方進行損失賠償。</w:t>
      </w:r>
      <w:r>
        <w:rPr>
          <w:rFonts w:ascii="Microsoft YaHei" w:eastAsia="SimSun" w:hAnsi="Microsoft YaHei"/>
          <w:szCs w:val="21"/>
          <w:lang w:eastAsia="zh-TW"/>
        </w:rPr>
        <w:t>如乙方</w:t>
      </w:r>
      <w:r>
        <w:rPr>
          <w:rFonts w:ascii="Microsoft YaHei" w:eastAsia="SimSun" w:hAnsi="Microsoft YaHei" w:hint="eastAsia"/>
          <w:szCs w:val="21"/>
          <w:lang w:eastAsia="zh-TW"/>
        </w:rPr>
        <w:t>開發</w:t>
      </w:r>
      <w:r>
        <w:rPr>
          <w:rFonts w:ascii="Microsoft YaHei" w:eastAsia="SimSun" w:hAnsi="Microsoft YaHei"/>
          <w:szCs w:val="21"/>
          <w:lang w:eastAsia="zh-TW"/>
        </w:rPr>
        <w:t>人員因非不可抗力（包括乙方人員離職、生病、安全意外而需終止</w:t>
      </w:r>
      <w:r>
        <w:rPr>
          <w:rFonts w:ascii="Microsoft YaHei" w:eastAsia="SimSun" w:hAnsi="Microsoft YaHei" w:hint="eastAsia"/>
          <w:szCs w:val="21"/>
          <w:lang w:eastAsia="zh-TW"/>
        </w:rPr>
        <w:t>開發任務</w:t>
      </w:r>
      <w:r>
        <w:rPr>
          <w:rFonts w:ascii="Microsoft YaHei" w:eastAsia="SimSun" w:hAnsi="Microsoft YaHei"/>
          <w:szCs w:val="21"/>
          <w:lang w:eastAsia="zh-TW"/>
        </w:rPr>
        <w:t>的情形等等）</w:t>
      </w:r>
      <w:r>
        <w:rPr>
          <w:rFonts w:ascii="Microsoft YaHei" w:eastAsia="SimSun" w:hAnsi="Microsoft YaHei" w:hint="eastAsia"/>
          <w:szCs w:val="21"/>
          <w:lang w:eastAsia="zh-TW"/>
        </w:rPr>
        <w:t>需做人員更換的</w:t>
      </w:r>
      <w:r>
        <w:rPr>
          <w:rFonts w:ascii="Microsoft YaHei" w:eastAsia="SimSun" w:hAnsi="Microsoft YaHei"/>
          <w:szCs w:val="21"/>
          <w:lang w:eastAsia="zh-TW"/>
        </w:rPr>
        <w:t>，乙方應於</w:t>
      </w:r>
      <w:r>
        <w:rPr>
          <w:rFonts w:ascii="Microsoft YaHei" w:eastAsia="SimSun" w:hAnsi="Microsoft YaHei"/>
          <w:szCs w:val="21"/>
          <w:lang w:eastAsia="zh-TW"/>
        </w:rPr>
        <w:t>1</w:t>
      </w:r>
      <w:r>
        <w:rPr>
          <w:rFonts w:ascii="Microsoft YaHei" w:eastAsia="SimSun" w:hAnsi="Microsoft YaHei"/>
          <w:szCs w:val="21"/>
          <w:lang w:eastAsia="zh-TW"/>
        </w:rPr>
        <w:t>個工作日內通知甲方，並</w:t>
      </w:r>
      <w:r>
        <w:rPr>
          <w:rFonts w:ascii="Microsoft YaHei" w:eastAsia="SimSun" w:hAnsi="Microsoft YaHei" w:hint="eastAsia"/>
          <w:szCs w:val="21"/>
          <w:lang w:eastAsia="zh-TW"/>
        </w:rPr>
        <w:t>在</w:t>
      </w:r>
      <w:r>
        <w:rPr>
          <w:rFonts w:ascii="Microsoft YaHei" w:eastAsia="SimSun" w:hAnsi="Microsoft YaHei" w:hint="eastAsia"/>
          <w:szCs w:val="21"/>
          <w:lang w:eastAsia="zh-TW"/>
        </w:rPr>
        <w:t>5</w:t>
      </w:r>
      <w:r>
        <w:rPr>
          <w:rFonts w:ascii="Microsoft YaHei" w:eastAsia="SimSun" w:hAnsi="Microsoft YaHei" w:hint="eastAsia"/>
          <w:szCs w:val="21"/>
          <w:lang w:eastAsia="zh-TW"/>
        </w:rPr>
        <w:t>個工作日內安排符合專案資質的人員替代。</w:t>
      </w:r>
    </w:p>
    <w:p w14:paraId="761942FF" w14:textId="77777777" w:rsidR="000301AC" w:rsidRPr="00B94930" w:rsidRDefault="00000000">
      <w:pPr>
        <w:spacing w:line="360" w:lineRule="auto"/>
        <w:ind w:firstLineChars="200" w:firstLine="420"/>
        <w:jc w:val="left"/>
        <w:rPr>
          <w:rFonts w:ascii="Microsoft YaHei" w:eastAsia="SimSun" w:hAnsi="Microsoft YaHei"/>
          <w:szCs w:val="21"/>
          <w:lang w:eastAsia="zh-TW"/>
        </w:rPr>
      </w:pPr>
      <w:r w:rsidRPr="00B94930">
        <w:rPr>
          <w:rFonts w:ascii="Microsoft YaHei" w:eastAsia="SimSun" w:hAnsi="Microsoft YaHei"/>
          <w:szCs w:val="21"/>
          <w:lang w:eastAsia="zh-TW"/>
        </w:rPr>
        <w:t>4.</w:t>
      </w:r>
      <w:r w:rsidRPr="00B94930">
        <w:rPr>
          <w:rFonts w:ascii="Microsoft YaHei" w:eastAsia="SimSun" w:hAnsi="Microsoft YaHei" w:hint="eastAsia"/>
          <w:szCs w:val="21"/>
          <w:lang w:eastAsia="zh-TW"/>
        </w:rPr>
        <w:t>甲乙雙方需每週進行一次專案會議，乙方任務對接人需在會議前</w:t>
      </w:r>
      <w:r w:rsidRPr="00B94930">
        <w:rPr>
          <w:rFonts w:ascii="Microsoft YaHei" w:eastAsia="SimSun" w:hAnsi="Microsoft YaHei"/>
          <w:szCs w:val="21"/>
          <w:lang w:eastAsia="zh-TW"/>
        </w:rPr>
        <w:t>1</w:t>
      </w:r>
      <w:r w:rsidRPr="00B94930">
        <w:rPr>
          <w:rFonts w:ascii="Microsoft YaHei" w:eastAsia="SimSun" w:hAnsi="Microsoft YaHei" w:hint="eastAsia"/>
          <w:szCs w:val="21"/>
          <w:lang w:eastAsia="zh-TW"/>
        </w:rPr>
        <w:t>天，將周進度報告發送給甲方專案經理，專案會議由乙方對甲方進行進度匯報。</w:t>
      </w:r>
    </w:p>
    <w:p w14:paraId="422C3A48" w14:textId="77777777" w:rsidR="000301AC" w:rsidRPr="00B94930" w:rsidRDefault="00000000">
      <w:pPr>
        <w:spacing w:line="360" w:lineRule="auto"/>
        <w:ind w:firstLineChars="200" w:firstLine="420"/>
        <w:jc w:val="left"/>
        <w:rPr>
          <w:rFonts w:ascii="Microsoft YaHei" w:eastAsia="新細明體" w:hAnsi="Microsoft YaHei"/>
          <w:szCs w:val="21"/>
          <w:lang w:eastAsia="zh-TW"/>
        </w:rPr>
      </w:pPr>
      <w:r w:rsidRPr="00B94930">
        <w:rPr>
          <w:rFonts w:ascii="Microsoft YaHei" w:eastAsia="SimSun" w:hAnsi="Microsoft YaHei"/>
          <w:szCs w:val="21"/>
          <w:lang w:eastAsia="zh-TW"/>
        </w:rPr>
        <w:t>5.</w:t>
      </w:r>
      <w:r w:rsidRPr="00B94930">
        <w:rPr>
          <w:rFonts w:ascii="Microsoft YaHei" w:eastAsia="SimSun" w:hAnsi="Microsoft YaHei" w:hint="eastAsia"/>
          <w:szCs w:val="21"/>
          <w:lang w:eastAsia="zh-TW"/>
        </w:rPr>
        <w:t>甲方可根據需要，</w:t>
      </w:r>
      <w:r>
        <w:rPr>
          <w:rFonts w:ascii="Microsoft YaHei" w:eastAsia="SimSun" w:hAnsi="Microsoft YaHei" w:hint="eastAsia"/>
          <w:szCs w:val="21"/>
          <w:lang w:eastAsia="zh-TW"/>
        </w:rPr>
        <w:t>固定乙方人員長期使用，根據所選定的人員設定使用週期對乙方下工單，下單期間內不可間斷使用、不限專案和需求範圍，訂單人數需至少兩個人、週期三個月起訂。</w:t>
      </w:r>
      <w:r>
        <w:rPr>
          <w:rFonts w:ascii="Microsoft YaHei" w:eastAsia="新細明體" w:hAnsi="Microsoft YaHei" w:hint="eastAsia"/>
          <w:szCs w:val="21"/>
          <w:lang w:eastAsia="zh-TW"/>
        </w:rPr>
        <w:t xml:space="preserve"> </w:t>
      </w:r>
    </w:p>
    <w:p w14:paraId="35C4A98F"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第四條、甲方權利與義務</w:t>
      </w:r>
    </w:p>
    <w:p w14:paraId="54A99EC7"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 xml:space="preserve"> </w:t>
      </w:r>
      <w:r>
        <w:rPr>
          <w:rFonts w:ascii="Microsoft YaHei" w:eastAsia="SimSun" w:hAnsi="Microsoft YaHei"/>
          <w:szCs w:val="21"/>
          <w:lang w:eastAsia="zh-TW"/>
        </w:rPr>
        <w:t>甲方將依照有關法律、法規、規章的規定，按照專案檔、本合作協議等所確定的服務範圍向乙方採購。</w:t>
      </w:r>
    </w:p>
    <w:p w14:paraId="0A3D0B3E"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甲方為工作需要有權在內部相關檔上公佈乙方的服務價格以及相關的資訊，乙方確認此類資訊在甲方內部公佈無需事先經過乙方審查同意，均不屬於對有關保密義務的違反。</w:t>
      </w:r>
    </w:p>
    <w:p w14:paraId="62E4FFEB"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3.</w:t>
      </w:r>
      <w:r>
        <w:rPr>
          <w:rFonts w:ascii="Microsoft YaHei" w:eastAsia="SimSun" w:hAnsi="Microsoft YaHei" w:hint="eastAsia"/>
          <w:szCs w:val="21"/>
          <w:lang w:eastAsia="zh-TW"/>
        </w:rPr>
        <w:t xml:space="preserve"> </w:t>
      </w:r>
      <w:r>
        <w:rPr>
          <w:rFonts w:ascii="Microsoft YaHei" w:eastAsia="SimSun" w:hAnsi="Microsoft YaHei"/>
          <w:szCs w:val="21"/>
          <w:lang w:eastAsia="zh-TW"/>
        </w:rPr>
        <w:t>甲方有權對乙方的履約行為進行監督和檢查。如發現乙方違反本合作協議的有關規定或承諾，甲方有權追究乙方的違約責任。</w:t>
      </w:r>
    </w:p>
    <w:p w14:paraId="063AD5A2" w14:textId="749D1C11"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lastRenderedPageBreak/>
        <w:t xml:space="preserve">4. </w:t>
      </w:r>
      <w:r>
        <w:rPr>
          <w:rFonts w:ascii="Microsoft YaHei" w:eastAsia="SimSun" w:hAnsi="Microsoft YaHei"/>
          <w:szCs w:val="21"/>
          <w:lang w:eastAsia="zh-TW"/>
        </w:rPr>
        <w:t>甲方應制定科學合理的工作計畫，合理安排乙方工作並給予正確的技術指導。</w:t>
      </w:r>
    </w:p>
    <w:p w14:paraId="31EE6482"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 xml:space="preserve">6. </w:t>
      </w:r>
      <w:r>
        <w:rPr>
          <w:rFonts w:ascii="Microsoft YaHei" w:eastAsia="SimSun" w:hAnsi="Microsoft YaHei"/>
          <w:szCs w:val="21"/>
          <w:lang w:eastAsia="zh-TW"/>
        </w:rPr>
        <w:t>甲方以乙方當日的郵件工作日報作為工作完成依據。</w:t>
      </w:r>
    </w:p>
    <w:p w14:paraId="2192AB17"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第五條、乙方權利與義務</w:t>
      </w:r>
    </w:p>
    <w:p w14:paraId="12BA5F5C" w14:textId="0CF7613D"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 xml:space="preserve"> </w:t>
      </w:r>
      <w:r>
        <w:rPr>
          <w:rFonts w:ascii="Microsoft YaHei" w:eastAsia="SimSun" w:hAnsi="Microsoft YaHei"/>
          <w:szCs w:val="21"/>
          <w:lang w:eastAsia="zh-TW"/>
        </w:rPr>
        <w:t>在甲乙雙方簽署本合作協議後，乙方取得在合作協議有效期內為甲方提供</w:t>
      </w:r>
      <w:r>
        <w:rPr>
          <w:rFonts w:ascii="Microsoft YaHei" w:eastAsia="SimSun" w:hAnsi="Microsoft YaHei" w:hint="eastAsia"/>
          <w:szCs w:val="21"/>
          <w:lang w:eastAsia="zh-TW"/>
        </w:rPr>
        <w:t>開發</w:t>
      </w:r>
      <w:r>
        <w:rPr>
          <w:rFonts w:ascii="Microsoft YaHei" w:eastAsia="SimSun" w:hAnsi="Microsoft YaHei"/>
          <w:szCs w:val="21"/>
          <w:lang w:eastAsia="zh-TW"/>
        </w:rPr>
        <w:t>服務的有效資格。</w:t>
      </w:r>
    </w:p>
    <w:p w14:paraId="12E90346" w14:textId="095A2B45"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w:t>
      </w:r>
      <w:r>
        <w:rPr>
          <w:rFonts w:eastAsia="SimSun" w:hint="eastAsia"/>
          <w:lang w:eastAsia="zh-TW"/>
        </w:rPr>
        <w:t xml:space="preserve"> </w:t>
      </w:r>
      <w:r>
        <w:rPr>
          <w:rFonts w:ascii="Microsoft YaHei" w:eastAsia="SimSun" w:hAnsi="Microsoft YaHei" w:hint="eastAsia"/>
          <w:szCs w:val="21"/>
          <w:lang w:eastAsia="zh-TW"/>
        </w:rPr>
        <w:t>乙方應確保與參與甲方的委外開發人員建立勞動關係並簽訂勞動合同或者其他合法的用工關係。甲方與乙方及乙方人員之間不建立勞動關係、雇傭關係、勞務派遣關係或類似關係，乙方應向乙方人員進行說明。</w:t>
      </w:r>
    </w:p>
    <w:p w14:paraId="102F4669" w14:textId="5A7902D5"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3.</w:t>
      </w:r>
      <w:r>
        <w:rPr>
          <w:rFonts w:eastAsia="SimSun" w:hint="eastAsia"/>
          <w:lang w:eastAsia="zh-TW"/>
        </w:rPr>
        <w:t xml:space="preserve"> </w:t>
      </w:r>
      <w:r>
        <w:rPr>
          <w:rFonts w:ascii="Microsoft YaHei" w:eastAsia="SimSun" w:hAnsi="Microsoft YaHei" w:hint="eastAsia"/>
          <w:szCs w:val="21"/>
          <w:lang w:eastAsia="zh-TW"/>
        </w:rPr>
        <w:t>乙方有權瞭解開發人員在雙方合作期間的工作內容及表現，並且</w:t>
      </w:r>
      <w:r>
        <w:rPr>
          <w:rFonts w:ascii="Microsoft YaHei" w:eastAsia="SimSun" w:hAnsi="Microsoft YaHei"/>
          <w:szCs w:val="21"/>
          <w:lang w:eastAsia="zh-TW"/>
        </w:rPr>
        <w:t>有權在合作專案出現異常時與甲方協商，達成一致意見後，有權對</w:t>
      </w:r>
      <w:r>
        <w:rPr>
          <w:rFonts w:ascii="Microsoft YaHei" w:eastAsia="SimSun" w:hAnsi="Microsoft YaHei" w:hint="eastAsia"/>
          <w:szCs w:val="21"/>
          <w:lang w:eastAsia="zh-TW"/>
        </w:rPr>
        <w:t>開發</w:t>
      </w:r>
      <w:r>
        <w:rPr>
          <w:rFonts w:ascii="Microsoft YaHei" w:eastAsia="SimSun" w:hAnsi="Microsoft YaHei"/>
          <w:szCs w:val="21"/>
          <w:lang w:eastAsia="zh-TW"/>
        </w:rPr>
        <w:t>人員進行調配。</w:t>
      </w:r>
    </w:p>
    <w:p w14:paraId="00ACE38B" w14:textId="6F6E9804"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4</w:t>
      </w:r>
      <w:r>
        <w:rPr>
          <w:rFonts w:ascii="Microsoft YaHei" w:eastAsia="SimSun" w:hAnsi="Microsoft YaHei" w:hint="eastAsia"/>
          <w:szCs w:val="21"/>
          <w:lang w:eastAsia="zh-TW"/>
        </w:rPr>
        <w:t>．</w:t>
      </w:r>
      <w:r>
        <w:rPr>
          <w:rFonts w:ascii="Microsoft YaHei" w:eastAsia="SimSun" w:hAnsi="Microsoft YaHei"/>
          <w:szCs w:val="21"/>
          <w:lang w:eastAsia="zh-TW"/>
        </w:rPr>
        <w:t>乙方有</w:t>
      </w:r>
      <w:r>
        <w:rPr>
          <w:rFonts w:ascii="Microsoft YaHei" w:eastAsia="SimSun" w:hAnsi="Microsoft YaHei" w:hint="eastAsia"/>
          <w:szCs w:val="21"/>
          <w:lang w:eastAsia="zh-TW"/>
        </w:rPr>
        <w:t>義務</w:t>
      </w:r>
      <w:r>
        <w:rPr>
          <w:rFonts w:ascii="Microsoft YaHei" w:eastAsia="SimSun" w:hAnsi="Microsoft YaHei"/>
          <w:szCs w:val="21"/>
          <w:lang w:eastAsia="zh-TW"/>
        </w:rPr>
        <w:t>保證</w:t>
      </w:r>
      <w:r>
        <w:rPr>
          <w:rFonts w:ascii="Microsoft YaHei" w:eastAsia="SimSun" w:hAnsi="Microsoft YaHei" w:hint="eastAsia"/>
          <w:szCs w:val="21"/>
          <w:lang w:eastAsia="zh-TW"/>
        </w:rPr>
        <w:t>開發</w:t>
      </w:r>
      <w:r>
        <w:rPr>
          <w:rFonts w:ascii="Microsoft YaHei" w:eastAsia="SimSun" w:hAnsi="Microsoft YaHei"/>
          <w:szCs w:val="21"/>
          <w:lang w:eastAsia="zh-TW"/>
        </w:rPr>
        <w:t>人員的技術水準符合甲方要求。</w:t>
      </w:r>
    </w:p>
    <w:p w14:paraId="03A20439" w14:textId="00CACE3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5</w:t>
      </w:r>
      <w:r>
        <w:rPr>
          <w:rFonts w:ascii="Microsoft YaHei" w:eastAsia="SimSun" w:hAnsi="Microsoft YaHei" w:hint="eastAsia"/>
          <w:szCs w:val="21"/>
          <w:lang w:eastAsia="zh-TW"/>
        </w:rPr>
        <w:t>．</w:t>
      </w:r>
      <w:r>
        <w:rPr>
          <w:rFonts w:ascii="Microsoft YaHei" w:eastAsia="SimSun" w:hAnsi="Microsoft YaHei"/>
          <w:szCs w:val="21"/>
          <w:lang w:eastAsia="zh-TW"/>
        </w:rPr>
        <w:t>乙方有</w:t>
      </w:r>
      <w:r>
        <w:rPr>
          <w:rFonts w:ascii="Microsoft YaHei" w:eastAsia="SimSun" w:hAnsi="Microsoft YaHei" w:hint="eastAsia"/>
          <w:szCs w:val="21"/>
          <w:lang w:eastAsia="zh-TW"/>
        </w:rPr>
        <w:t>義務</w:t>
      </w:r>
      <w:r>
        <w:rPr>
          <w:rFonts w:ascii="Microsoft YaHei" w:eastAsia="SimSun" w:hAnsi="Microsoft YaHei"/>
          <w:szCs w:val="21"/>
          <w:lang w:eastAsia="zh-TW"/>
        </w:rPr>
        <w:t>保證</w:t>
      </w:r>
      <w:r>
        <w:rPr>
          <w:rFonts w:ascii="Microsoft YaHei" w:eastAsia="SimSun" w:hAnsi="Microsoft YaHei" w:hint="eastAsia"/>
          <w:szCs w:val="21"/>
          <w:lang w:eastAsia="zh-TW"/>
        </w:rPr>
        <w:t>開發</w:t>
      </w:r>
      <w:r>
        <w:rPr>
          <w:rFonts w:ascii="Microsoft YaHei" w:eastAsia="SimSun" w:hAnsi="Microsoft YaHei"/>
          <w:szCs w:val="21"/>
          <w:lang w:eastAsia="zh-TW"/>
        </w:rPr>
        <w:t>人員按甲方要求按時到崗。</w:t>
      </w:r>
    </w:p>
    <w:p w14:paraId="79889F13" w14:textId="7F55B1B9"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6</w:t>
      </w:r>
      <w:r>
        <w:rPr>
          <w:rFonts w:ascii="Microsoft YaHei" w:eastAsia="SimSun" w:hAnsi="Microsoft YaHei" w:hint="eastAsia"/>
          <w:szCs w:val="21"/>
          <w:lang w:eastAsia="zh-TW"/>
        </w:rPr>
        <w:t>．</w:t>
      </w:r>
      <w:r>
        <w:rPr>
          <w:rFonts w:ascii="Microsoft YaHei" w:eastAsia="SimSun" w:hAnsi="Microsoft YaHei"/>
          <w:szCs w:val="21"/>
          <w:lang w:eastAsia="zh-TW"/>
        </w:rPr>
        <w:t>乙方有</w:t>
      </w:r>
      <w:r>
        <w:rPr>
          <w:rFonts w:ascii="Microsoft YaHei" w:eastAsia="SimSun" w:hAnsi="Microsoft YaHei" w:hint="eastAsia"/>
          <w:szCs w:val="21"/>
          <w:lang w:eastAsia="zh-TW"/>
        </w:rPr>
        <w:t>義務</w:t>
      </w:r>
      <w:r>
        <w:rPr>
          <w:rFonts w:ascii="Microsoft YaHei" w:eastAsia="SimSun" w:hAnsi="Microsoft YaHei"/>
          <w:szCs w:val="21"/>
          <w:lang w:eastAsia="zh-TW"/>
        </w:rPr>
        <w:t>保證</w:t>
      </w:r>
      <w:r>
        <w:rPr>
          <w:rFonts w:ascii="Microsoft YaHei" w:eastAsia="SimSun" w:hAnsi="Microsoft YaHei" w:hint="eastAsia"/>
          <w:szCs w:val="21"/>
          <w:lang w:eastAsia="zh-TW"/>
        </w:rPr>
        <w:t>開發</w:t>
      </w:r>
      <w:r>
        <w:rPr>
          <w:rFonts w:ascii="Microsoft YaHei" w:eastAsia="SimSun" w:hAnsi="Microsoft YaHei"/>
          <w:szCs w:val="21"/>
          <w:lang w:eastAsia="zh-TW"/>
        </w:rPr>
        <w:t>人員在服務期間遵守甲方各項管理制度。</w:t>
      </w:r>
    </w:p>
    <w:p w14:paraId="094B933A" w14:textId="0DE3F260"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7.</w:t>
      </w:r>
      <w:r>
        <w:rPr>
          <w:rFonts w:ascii="Microsoft YaHei" w:eastAsia="SimSun" w:hAnsi="Microsoft YaHei" w:hint="eastAsia"/>
          <w:szCs w:val="21"/>
          <w:lang w:eastAsia="zh-TW"/>
        </w:rPr>
        <w:t>乙方人員提供服務過程中受到人身損害或財產損失的，由乙方自行負責，甲方對此不承擔任何責任，如因此造成甲方對外進行賠償，甲方有權全額向乙方索償。</w:t>
      </w:r>
    </w:p>
    <w:p w14:paraId="335BBAEA"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8</w:t>
      </w:r>
      <w:r>
        <w:rPr>
          <w:rFonts w:ascii="Microsoft YaHei" w:eastAsia="SimSun" w:hAnsi="Microsoft YaHei" w:hint="eastAsia"/>
          <w:szCs w:val="21"/>
          <w:lang w:eastAsia="zh-TW"/>
        </w:rPr>
        <w:t>．乙方承諾按月向乙方人員足額支付勞動報酬（勞務費用），不得侵害乙方人員利益。如因乙方未向乙方人員足額支付勞動報酬（勞務費用）而導致的任何糾紛、後果，均由乙方承擔，與甲方無關。</w:t>
      </w:r>
    </w:p>
    <w:p w14:paraId="611E683D" w14:textId="77777777" w:rsidR="000301AC" w:rsidRDefault="00000000">
      <w:pPr>
        <w:spacing w:line="360" w:lineRule="auto"/>
        <w:ind w:firstLineChars="200" w:firstLine="420"/>
        <w:jc w:val="left"/>
        <w:rPr>
          <w:rFonts w:ascii="Microsoft YaHei" w:eastAsia="SimSun" w:hAnsi="Microsoft YaHei"/>
          <w:szCs w:val="21"/>
          <w:lang w:eastAsia="zh-TW"/>
        </w:rPr>
      </w:pPr>
      <w:r>
        <w:rPr>
          <w:rFonts w:ascii="Microsoft YaHei" w:eastAsia="SimSun" w:hAnsi="Microsoft YaHei"/>
          <w:szCs w:val="21"/>
          <w:lang w:eastAsia="zh-TW"/>
        </w:rPr>
        <w:t xml:space="preserve">9. </w:t>
      </w:r>
      <w:r>
        <w:rPr>
          <w:rFonts w:ascii="Microsoft YaHei" w:eastAsia="SimSun" w:hAnsi="Microsoft YaHei"/>
          <w:szCs w:val="21"/>
          <w:lang w:eastAsia="zh-TW"/>
        </w:rPr>
        <w:t>未經甲方書面同意，乙方不得轉讓本合作協議下的任何權利與義務。</w:t>
      </w:r>
    </w:p>
    <w:p w14:paraId="6691E611" w14:textId="5AB19A75" w:rsidR="000301AC" w:rsidRDefault="00000000">
      <w:pPr>
        <w:spacing w:line="360" w:lineRule="auto"/>
        <w:ind w:firstLineChars="200" w:firstLine="420"/>
        <w:jc w:val="left"/>
        <w:rPr>
          <w:rFonts w:ascii="Microsoft YaHei" w:eastAsia="SimSun" w:hAnsi="Microsoft YaHei"/>
          <w:szCs w:val="21"/>
          <w:lang w:eastAsia="zh-TW"/>
        </w:rPr>
      </w:pPr>
      <w:r>
        <w:rPr>
          <w:rFonts w:ascii="Microsoft YaHei" w:eastAsia="SimSun" w:hAnsi="Microsoft YaHei" w:hint="eastAsia"/>
          <w:szCs w:val="21"/>
          <w:lang w:eastAsia="zh-TW"/>
        </w:rPr>
        <w:t>10.</w:t>
      </w:r>
      <w:r>
        <w:rPr>
          <w:rFonts w:ascii="Microsoft YaHei" w:eastAsia="SimSun" w:hAnsi="Microsoft YaHei" w:hint="eastAsia"/>
          <w:szCs w:val="21"/>
          <w:lang w:eastAsia="zh-TW"/>
        </w:rPr>
        <w:t>乙方以代采的方式承接所有甲方之專案，任務實施由乙方大陸戰略合作夥伴濟南昱凱軟件科技有限公司負責開發與交付，乙方與濟南昱凱公司的戰略合作協議，參考附件二</w:t>
      </w:r>
    </w:p>
    <w:p w14:paraId="15300C15"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第六條、保密條款</w:t>
      </w:r>
    </w:p>
    <w:p w14:paraId="6F4C3062" w14:textId="3676144B" w:rsidR="000301AC" w:rsidRDefault="00000000">
      <w:pPr>
        <w:spacing w:line="360" w:lineRule="auto"/>
        <w:ind w:firstLineChars="200" w:firstLine="420"/>
        <w:jc w:val="left"/>
        <w:rPr>
          <w:rFonts w:ascii="Microsoft YaHei" w:eastAsia="Microsoft YaHei" w:hAnsi="Microsoft YaHei"/>
          <w:b/>
          <w:bCs/>
          <w:szCs w:val="21"/>
          <w:lang w:eastAsia="zh-TW"/>
        </w:rPr>
      </w:pPr>
      <w:r>
        <w:rPr>
          <w:rFonts w:ascii="Microsoft YaHei" w:eastAsia="SimSun" w:hAnsi="Microsoft YaHei" w:hint="eastAsia"/>
          <w:szCs w:val="21"/>
          <w:lang w:eastAsia="zh-TW"/>
        </w:rPr>
        <w:t>甲乙雙方應對本合作協議履行過程中所獲得的對方資訊承擔保密義務。未經對方許可，任何一方不得在任何時候洩漏雙方在合作過程中所知悉的合同內容、技術文檔、用戶資料、業務數據等任何資訊。乙方應採取必要措施確保其員工遵循上述保密義務。</w:t>
      </w:r>
      <w:r>
        <w:rPr>
          <w:rFonts w:ascii="Microsoft YaHei" w:eastAsia="SimSun" w:hAnsi="Microsoft YaHei" w:hint="eastAsia"/>
          <w:b/>
          <w:bCs/>
          <w:szCs w:val="21"/>
          <w:lang w:eastAsia="zh-TW"/>
        </w:rPr>
        <w:t>若乙方</w:t>
      </w:r>
      <w:r>
        <w:rPr>
          <w:rFonts w:ascii="Microsoft YaHei" w:eastAsia="SimSun" w:hAnsi="Microsoft YaHei" w:hint="eastAsia"/>
          <w:b/>
          <w:bCs/>
          <w:szCs w:val="21"/>
          <w:lang w:eastAsia="zh-TW"/>
        </w:rPr>
        <w:lastRenderedPageBreak/>
        <w:t>人員所參與的專案中對於保密義務有特殊規定的，乙方應確認其人員依據甲方要求遵守相關保密規定並簽署相應補充協議。在雙方合作期間，為實現雙方長久合作之目的，禁止乙方及其工作人員有意或無意向除甲方外的任意第三方透露自身的公司資訊、人員資訊。一旦乙方或其工作人員洩露上述資訊的，則視為乙方違約，需要一次性向甲方支付違約金壹佰萬元新台幣，違約金不足以彌補甲方或最終客戶損失的，還應當繼續賠償。</w:t>
      </w:r>
    </w:p>
    <w:p w14:paraId="58E906A0" w14:textId="77777777" w:rsidR="000301AC" w:rsidRDefault="00000000">
      <w:pPr>
        <w:spacing w:line="360" w:lineRule="auto"/>
        <w:ind w:firstLineChars="200" w:firstLine="422"/>
        <w:jc w:val="left"/>
        <w:rPr>
          <w:rFonts w:ascii="Microsoft YaHei" w:eastAsia="SimSun" w:hAnsi="Microsoft YaHei"/>
          <w:b/>
          <w:bCs/>
          <w:szCs w:val="21"/>
          <w:lang w:eastAsia="zh-TW"/>
        </w:rPr>
      </w:pPr>
      <w:r>
        <w:rPr>
          <w:rFonts w:ascii="Microsoft YaHei" w:eastAsia="SimSun" w:hAnsi="Microsoft YaHei" w:hint="eastAsia"/>
          <w:b/>
          <w:bCs/>
          <w:szCs w:val="21"/>
          <w:lang w:eastAsia="zh-TW"/>
        </w:rPr>
        <w:t>第七條、知識產權</w:t>
      </w:r>
    </w:p>
    <w:p w14:paraId="7EB01F08"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hint="eastAsia"/>
          <w:szCs w:val="21"/>
          <w:lang w:eastAsia="zh-TW"/>
        </w:rPr>
        <w:t>雙方在人力委託開發過程中所產生的所有知識產權均屬於甲方，乙方不得以任何形式和方法將上述知識產權以及雙方在合作過程中所知悉的甲方知識產權以任何盈利或非盈利的目的使用或向任何第三方提供，甲方的所有知識產權僅可用於甲方的專案活動之中。</w:t>
      </w:r>
    </w:p>
    <w:p w14:paraId="45A38039"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第八條、違約責任</w:t>
      </w:r>
    </w:p>
    <w:p w14:paraId="2C7AF089"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 xml:space="preserve"> </w:t>
      </w:r>
      <w:r>
        <w:rPr>
          <w:rFonts w:ascii="Microsoft YaHei" w:eastAsia="SimSun" w:hAnsi="Microsoft YaHei"/>
          <w:szCs w:val="21"/>
          <w:lang w:eastAsia="zh-TW"/>
        </w:rPr>
        <w:t>任何一方違反本合同約定，造成對方的損失，應予全部賠償。損失賠償的範圍包括但不限於直接損失、間接損失、向客戶或第三方支付的賠償</w:t>
      </w:r>
      <w:r>
        <w:rPr>
          <w:rFonts w:ascii="Microsoft YaHei" w:eastAsia="SimSun" w:hAnsi="Microsoft YaHei"/>
          <w:szCs w:val="21"/>
          <w:lang w:eastAsia="zh-TW"/>
        </w:rPr>
        <w:t>/</w:t>
      </w:r>
      <w:r>
        <w:rPr>
          <w:rFonts w:ascii="Microsoft YaHei" w:eastAsia="SimSun" w:hAnsi="Microsoft YaHei"/>
          <w:szCs w:val="21"/>
          <w:lang w:eastAsia="zh-TW"/>
        </w:rPr>
        <w:t>違約金、所遭受的行政處罰、可預期利益的損失以及守約方為此而支出的律師費、保全擔保費、調查費、公證費、訴訟與仲裁費用等。</w:t>
      </w:r>
    </w:p>
    <w:p w14:paraId="036A8BD8"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甲方逾期付款的，每逾期一天，應按逾期金額的【</w:t>
      </w:r>
      <w:r>
        <w:rPr>
          <w:rFonts w:ascii="Microsoft YaHei" w:eastAsia="SimSun" w:hAnsi="Microsoft YaHei" w:hint="eastAsia"/>
          <w:szCs w:val="21"/>
          <w:lang w:eastAsia="zh-TW"/>
        </w:rPr>
        <w:t>萬分之五</w:t>
      </w:r>
      <w:r>
        <w:rPr>
          <w:rFonts w:ascii="Microsoft YaHei" w:eastAsia="SimSun" w:hAnsi="Microsoft YaHei"/>
          <w:szCs w:val="21"/>
          <w:lang w:eastAsia="zh-TW"/>
        </w:rPr>
        <w:t>】乙方支付違約金，同時仍應履行付款義務。</w:t>
      </w:r>
    </w:p>
    <w:p w14:paraId="2983894E"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3.</w:t>
      </w:r>
      <w:r>
        <w:rPr>
          <w:rFonts w:ascii="Microsoft YaHei" w:eastAsia="SimSun" w:hAnsi="Microsoft YaHei" w:hint="eastAsia"/>
          <w:szCs w:val="21"/>
          <w:lang w:eastAsia="zh-TW"/>
        </w:rPr>
        <w:t xml:space="preserve"> </w:t>
      </w:r>
      <w:r>
        <w:rPr>
          <w:rFonts w:ascii="Microsoft YaHei" w:eastAsia="SimSun" w:hAnsi="Microsoft YaHei"/>
          <w:szCs w:val="21"/>
          <w:lang w:eastAsia="zh-TW"/>
        </w:rPr>
        <w:t>乙方逾期提供服務的，每逾期一天，應按</w:t>
      </w:r>
      <w:r>
        <w:rPr>
          <w:rFonts w:ascii="Microsoft YaHei" w:eastAsia="SimSun" w:hAnsi="Microsoft YaHei" w:hint="eastAsia"/>
          <w:szCs w:val="21"/>
          <w:lang w:eastAsia="zh-TW"/>
        </w:rPr>
        <w:t>上月度</w:t>
      </w:r>
      <w:r>
        <w:rPr>
          <w:rFonts w:ascii="Microsoft YaHei" w:eastAsia="SimSun" w:hAnsi="Microsoft YaHei"/>
          <w:szCs w:val="21"/>
          <w:lang w:eastAsia="zh-TW"/>
        </w:rPr>
        <w:t>費用的【</w:t>
      </w:r>
      <w:r>
        <w:rPr>
          <w:rFonts w:ascii="Microsoft YaHei" w:eastAsia="SimSun" w:hAnsi="Microsoft YaHei" w:hint="eastAsia"/>
          <w:szCs w:val="21"/>
          <w:lang w:eastAsia="zh-TW"/>
        </w:rPr>
        <w:t>萬分之五</w:t>
      </w:r>
      <w:r>
        <w:rPr>
          <w:rFonts w:ascii="Microsoft YaHei" w:eastAsia="SimSun" w:hAnsi="Microsoft YaHei"/>
          <w:szCs w:val="21"/>
          <w:lang w:eastAsia="zh-TW"/>
        </w:rPr>
        <w:t>】向甲方支付違約金，甲方有權直接從承包費用中扣除。乙方違反本合同約定或未提供符合甲方需求的勞務的，甲方有權要求乙方在合理期限內整改，乙方拒絕整改或屆時未整改到位的，甲方有權解除本合同並無需支付</w:t>
      </w:r>
      <w:r>
        <w:rPr>
          <w:rFonts w:ascii="Microsoft YaHei" w:eastAsia="SimSun" w:hAnsi="Microsoft YaHei" w:hint="eastAsia"/>
          <w:szCs w:val="21"/>
          <w:lang w:eastAsia="zh-TW"/>
        </w:rPr>
        <w:t>服務</w:t>
      </w:r>
      <w:r>
        <w:rPr>
          <w:rFonts w:ascii="Microsoft YaHei" w:eastAsia="SimSun" w:hAnsi="Microsoft YaHei"/>
          <w:szCs w:val="21"/>
          <w:lang w:eastAsia="zh-TW"/>
        </w:rPr>
        <w:t>費用。</w:t>
      </w:r>
    </w:p>
    <w:p w14:paraId="363732C7"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4.</w:t>
      </w:r>
      <w:r>
        <w:rPr>
          <w:rFonts w:ascii="Microsoft YaHei" w:eastAsia="SimSun" w:hAnsi="Microsoft YaHei" w:hint="eastAsia"/>
          <w:szCs w:val="21"/>
          <w:lang w:eastAsia="zh-TW"/>
        </w:rPr>
        <w:t xml:space="preserve"> </w:t>
      </w:r>
      <w:r>
        <w:rPr>
          <w:rFonts w:ascii="Microsoft YaHei" w:eastAsia="SimSun" w:hAnsi="Microsoft YaHei"/>
          <w:szCs w:val="21"/>
          <w:lang w:eastAsia="zh-TW"/>
        </w:rPr>
        <w:t>如乙方人員向甲方提起索賠，則乙方應負責解決並承擔相應法律責任。無論何種原因，如導致甲方需要向乙方人員承擔任何法律責任，乙方均負責向甲方進行賠償，甲方有權從乙方的</w:t>
      </w:r>
      <w:r>
        <w:rPr>
          <w:rFonts w:ascii="Microsoft YaHei" w:eastAsia="SimSun" w:hAnsi="Microsoft YaHei" w:hint="eastAsia"/>
          <w:szCs w:val="21"/>
          <w:lang w:eastAsia="zh-TW"/>
        </w:rPr>
        <w:t>服務</w:t>
      </w:r>
      <w:r>
        <w:rPr>
          <w:rFonts w:ascii="Microsoft YaHei" w:eastAsia="SimSun" w:hAnsi="Microsoft YaHei"/>
          <w:szCs w:val="21"/>
          <w:lang w:eastAsia="zh-TW"/>
        </w:rPr>
        <w:t>費用中扣除相應損失。</w:t>
      </w:r>
    </w:p>
    <w:p w14:paraId="7EA3D408"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第九條、</w:t>
      </w:r>
      <w:r>
        <w:rPr>
          <w:rFonts w:ascii="Microsoft YaHei" w:eastAsia="SimSun" w:hAnsi="Microsoft YaHei"/>
          <w:b/>
          <w:bCs/>
          <w:szCs w:val="21"/>
          <w:lang w:eastAsia="zh-TW"/>
        </w:rPr>
        <w:t>不可抗力</w:t>
      </w:r>
    </w:p>
    <w:p w14:paraId="6E0A2BA4"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 xml:space="preserve"> </w:t>
      </w:r>
      <w:r>
        <w:rPr>
          <w:rFonts w:ascii="Microsoft YaHei" w:eastAsia="SimSun" w:hAnsi="Microsoft YaHei"/>
          <w:szCs w:val="21"/>
          <w:lang w:eastAsia="zh-TW"/>
        </w:rPr>
        <w:t>本協議中不可抗力是指不能預見、不能避免且不能克服的客觀情況，包括但不限於洪水、大氣干擾、閃電、風暴、颱風、龍捲風、地震或其他自然災害、戰爭、恐怖襲擊和破壞或此類威脅、法律法規規定的其他事項或按照本條的定義構成不可抗力的其他事件。</w:t>
      </w:r>
    </w:p>
    <w:p w14:paraId="173932C9"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lastRenderedPageBreak/>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簽約雙方中的任何一方，由於不可抗力事故而導致協議延遲履行或部分履行或無法履行時，另一方不得將此視為違約。</w:t>
      </w:r>
    </w:p>
    <w:p w14:paraId="085DF468"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3.</w:t>
      </w:r>
      <w:r>
        <w:rPr>
          <w:rFonts w:ascii="Microsoft YaHei" w:eastAsia="SimSun" w:hAnsi="Microsoft YaHei" w:hint="eastAsia"/>
          <w:szCs w:val="21"/>
          <w:lang w:eastAsia="zh-TW"/>
        </w:rPr>
        <w:t xml:space="preserve"> </w:t>
      </w:r>
      <w:r>
        <w:rPr>
          <w:rFonts w:ascii="Microsoft YaHei" w:eastAsia="SimSun" w:hAnsi="Microsoft YaHei"/>
          <w:szCs w:val="21"/>
          <w:lang w:eastAsia="zh-TW"/>
        </w:rPr>
        <w:t>任何一方由於不可抗力而影響協議義務履行時，可根據不可抗力的影響程度和範圍延遲或免除履行部分或全部協議義務。但是受不可抗力影響的一方應儘量減小不可抗力引起的不利影響，並在不可抗力影響消除後，立即通知對方。任何一方不得因不可抗力造成的影響而要求調整協議價格。</w:t>
      </w:r>
    </w:p>
    <w:p w14:paraId="1775F3C7"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4.</w:t>
      </w:r>
      <w:r>
        <w:rPr>
          <w:rFonts w:ascii="Microsoft YaHei" w:eastAsia="SimSun" w:hAnsi="Microsoft YaHei" w:hint="eastAsia"/>
          <w:szCs w:val="21"/>
          <w:lang w:eastAsia="zh-TW"/>
        </w:rPr>
        <w:t xml:space="preserve"> </w:t>
      </w:r>
      <w:r>
        <w:rPr>
          <w:rFonts w:ascii="Microsoft YaHei" w:eastAsia="SimSun" w:hAnsi="Microsoft YaHei"/>
          <w:szCs w:val="21"/>
          <w:lang w:eastAsia="zh-TW"/>
        </w:rPr>
        <w:t>受到不可抗力影響的一方應在不可抗力事件發生後</w:t>
      </w:r>
      <w:r>
        <w:rPr>
          <w:rFonts w:ascii="Microsoft YaHei" w:eastAsia="SimSun" w:hAnsi="Microsoft YaHei"/>
          <w:szCs w:val="21"/>
          <w:lang w:eastAsia="zh-TW"/>
        </w:rPr>
        <w:t>2</w:t>
      </w:r>
      <w:r>
        <w:rPr>
          <w:rFonts w:ascii="Microsoft YaHei" w:eastAsia="SimSun" w:hAnsi="Microsoft YaHei"/>
          <w:szCs w:val="21"/>
          <w:lang w:eastAsia="zh-TW"/>
        </w:rPr>
        <w:t>周內，取得有關部門關於發生不可抗力事件的證明檔，並以傳真等書面形式提交另一方確認。否則，無權以不可抗力為由要求減輕或免除協議責任。</w:t>
      </w:r>
    </w:p>
    <w:p w14:paraId="2315E366"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5.</w:t>
      </w:r>
      <w:r>
        <w:rPr>
          <w:rFonts w:ascii="Microsoft YaHei" w:eastAsia="SimSun" w:hAnsi="Microsoft YaHei" w:hint="eastAsia"/>
          <w:szCs w:val="21"/>
          <w:lang w:eastAsia="zh-TW"/>
        </w:rPr>
        <w:t xml:space="preserve"> </w:t>
      </w:r>
      <w:r>
        <w:rPr>
          <w:rFonts w:ascii="Microsoft YaHei" w:eastAsia="SimSun" w:hAnsi="Microsoft YaHei"/>
          <w:szCs w:val="21"/>
          <w:lang w:eastAsia="zh-TW"/>
        </w:rPr>
        <w:t>如果不可抗力事件的影響已達</w:t>
      </w:r>
      <w:r>
        <w:rPr>
          <w:rFonts w:ascii="Microsoft YaHei" w:eastAsia="SimSun" w:hAnsi="Microsoft YaHei"/>
          <w:szCs w:val="21"/>
          <w:lang w:eastAsia="zh-TW"/>
        </w:rPr>
        <w:t>60</w:t>
      </w:r>
      <w:r>
        <w:rPr>
          <w:rFonts w:ascii="Microsoft YaHei" w:eastAsia="SimSun" w:hAnsi="Microsoft YaHei"/>
          <w:szCs w:val="21"/>
          <w:lang w:eastAsia="zh-TW"/>
        </w:rPr>
        <w:t>天或雙方預計不可抗力事件的影響將延續</w:t>
      </w:r>
      <w:r>
        <w:rPr>
          <w:rFonts w:ascii="Microsoft YaHei" w:eastAsia="SimSun" w:hAnsi="Microsoft YaHei"/>
          <w:szCs w:val="21"/>
          <w:lang w:eastAsia="zh-TW"/>
        </w:rPr>
        <w:t>60</w:t>
      </w:r>
      <w:r>
        <w:rPr>
          <w:rFonts w:ascii="Microsoft YaHei" w:eastAsia="SimSun" w:hAnsi="Microsoft YaHei"/>
          <w:szCs w:val="21"/>
          <w:lang w:eastAsia="zh-TW"/>
        </w:rPr>
        <w:t>天（含）以上時，任何一方有權終止本協議。由於協議終止所引起的後續問題由雙方友好協商解決。</w:t>
      </w:r>
    </w:p>
    <w:p w14:paraId="19C18C2F"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第十條、協議的修改、變更和解除</w:t>
      </w:r>
    </w:p>
    <w:p w14:paraId="312BAF88"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1.</w:t>
      </w:r>
      <w:r>
        <w:rPr>
          <w:rFonts w:ascii="Microsoft YaHei" w:eastAsia="SimSun" w:hAnsi="Microsoft YaHei" w:hint="eastAsia"/>
          <w:szCs w:val="21"/>
          <w:lang w:eastAsia="zh-TW"/>
        </w:rPr>
        <w:t xml:space="preserve"> </w:t>
      </w:r>
      <w:r>
        <w:rPr>
          <w:rFonts w:ascii="Microsoft YaHei" w:eastAsia="SimSun" w:hAnsi="Microsoft YaHei"/>
          <w:szCs w:val="21"/>
          <w:lang w:eastAsia="zh-TW"/>
        </w:rPr>
        <w:t>本合作協議一經生效，任何一方不得擅自對本合作協議的內容（包括附件）作任何單方修改。但任何一方均可以對本合作協議內容以書面形式提出變更、修改、取消或補充的建議，該建議經雙方書面同意並經雙方法定代表人或授權代表簽字且加蓋雙方公章或合同專用章後生效。</w:t>
      </w:r>
    </w:p>
    <w:p w14:paraId="73F9C0AE"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在甲方或乙方發生下述情況之一時，非違約方可提前</w:t>
      </w:r>
      <w:r>
        <w:rPr>
          <w:rFonts w:ascii="Microsoft YaHei" w:eastAsia="SimSun" w:hAnsi="Microsoft YaHei"/>
          <w:szCs w:val="21"/>
          <w:lang w:eastAsia="zh-TW"/>
        </w:rPr>
        <w:t>30</w:t>
      </w:r>
      <w:r>
        <w:rPr>
          <w:rFonts w:ascii="Microsoft YaHei" w:eastAsia="SimSun" w:hAnsi="Microsoft YaHei"/>
          <w:szCs w:val="21"/>
          <w:lang w:eastAsia="zh-TW"/>
        </w:rPr>
        <w:t>日以書面形式通知對方解除本協議：</w:t>
      </w:r>
      <w:r>
        <w:rPr>
          <w:rFonts w:ascii="Microsoft YaHei" w:eastAsia="SimSun" w:hAnsi="Microsoft YaHei"/>
          <w:szCs w:val="21"/>
          <w:lang w:eastAsia="zh-TW"/>
        </w:rPr>
        <w:t xml:space="preserve"> </w:t>
      </w:r>
    </w:p>
    <w:p w14:paraId="4F61CFF7"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2.1</w:t>
      </w:r>
      <w:r>
        <w:rPr>
          <w:rFonts w:ascii="Microsoft YaHei" w:eastAsia="SimSun" w:hAnsi="Microsoft YaHei"/>
          <w:szCs w:val="21"/>
          <w:lang w:eastAsia="zh-TW"/>
        </w:rPr>
        <w:t>一方嚴重違反本協議項下的義務，並且在對方通知後一周內仍未糾正時。</w:t>
      </w:r>
    </w:p>
    <w:p w14:paraId="76742133"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2.2</w:t>
      </w:r>
      <w:r>
        <w:rPr>
          <w:rFonts w:ascii="Microsoft YaHei" w:eastAsia="SimSun" w:hAnsi="Microsoft YaHei"/>
          <w:szCs w:val="21"/>
          <w:lang w:eastAsia="zh-TW"/>
        </w:rPr>
        <w:t>一方按正常程式停止經營業務、破產、處於付款拖欠、延期償付、公司重組或倒閉狀況，或全部轉讓利潤與債權人、書面承認無力償還到期債務、委派清算人清算其業務或財產，或參與、接受與債權人權利有關的法律或行政訴訟程式時。</w:t>
      </w:r>
    </w:p>
    <w:p w14:paraId="602AA600"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2.3</w:t>
      </w:r>
      <w:r>
        <w:rPr>
          <w:rFonts w:ascii="Microsoft YaHei" w:eastAsia="SimSun" w:hAnsi="Microsoft YaHei"/>
          <w:szCs w:val="21"/>
          <w:lang w:eastAsia="zh-TW"/>
        </w:rPr>
        <w:t>法律規定的其他應解除協議的情形。</w:t>
      </w:r>
    </w:p>
    <w:p w14:paraId="5F2F2D3B"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第十一條、爭議解決與適用法律</w:t>
      </w:r>
    </w:p>
    <w:p w14:paraId="2FE72B78" w14:textId="6AF55709"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 xml:space="preserve">1. </w:t>
      </w:r>
      <w:r>
        <w:rPr>
          <w:rFonts w:ascii="Microsoft YaHei" w:eastAsia="SimSun" w:hAnsi="Microsoft YaHei"/>
          <w:szCs w:val="21"/>
          <w:lang w:eastAsia="zh-TW"/>
        </w:rPr>
        <w:t>爭議解決</w:t>
      </w:r>
      <w:r>
        <w:rPr>
          <w:rFonts w:ascii="Microsoft YaHei" w:eastAsia="SimSun" w:hAnsi="Microsoft YaHei" w:hint="eastAsia"/>
          <w:szCs w:val="21"/>
          <w:lang w:eastAsia="zh-TW"/>
        </w:rPr>
        <w:t>：雙方發生爭議時，應本著誠實信用原則，通過友好協商解決。經協商仍</w:t>
      </w:r>
      <w:r>
        <w:rPr>
          <w:rFonts w:ascii="Microsoft YaHei" w:eastAsia="SimSun" w:hAnsi="Microsoft YaHei" w:hint="eastAsia"/>
          <w:szCs w:val="21"/>
          <w:lang w:eastAsia="zh-TW"/>
        </w:rPr>
        <w:lastRenderedPageBreak/>
        <w:t>無法解決的，可以</w:t>
      </w:r>
      <w:r>
        <w:rPr>
          <w:rFonts w:ascii="Microsoft YaHei" w:eastAsia="SimSun" w:hAnsi="Microsoft YaHei"/>
          <w:szCs w:val="21"/>
          <w:lang w:eastAsia="zh-TW"/>
        </w:rPr>
        <w:t>向</w:t>
      </w:r>
      <w:r>
        <w:rPr>
          <w:rFonts w:ascii="Microsoft YaHei" w:eastAsia="SimSun" w:hAnsi="Microsoft YaHei" w:hint="eastAsia"/>
          <w:szCs w:val="21"/>
          <w:lang w:eastAsia="zh-TW"/>
        </w:rPr>
        <w:t>甲方所在地地方</w:t>
      </w:r>
      <w:r>
        <w:rPr>
          <w:rFonts w:ascii="Microsoft YaHei" w:eastAsia="SimSun" w:hAnsi="Microsoft YaHei"/>
          <w:szCs w:val="21"/>
          <w:lang w:eastAsia="zh-TW"/>
        </w:rPr>
        <w:t>法院提起訴訟。</w:t>
      </w:r>
    </w:p>
    <w:p w14:paraId="527B57CF" w14:textId="77777777" w:rsidR="000301AC" w:rsidRDefault="00000000">
      <w:pPr>
        <w:spacing w:line="360" w:lineRule="auto"/>
        <w:ind w:firstLineChars="200" w:firstLine="420"/>
        <w:jc w:val="left"/>
        <w:rPr>
          <w:rFonts w:ascii="Microsoft YaHei" w:eastAsia="Microsoft YaHei" w:hAnsi="Microsoft YaHei" w:hint="eastAsia"/>
          <w:szCs w:val="21"/>
          <w:lang w:eastAsia="zh-TW"/>
        </w:rPr>
      </w:pPr>
      <w:r>
        <w:rPr>
          <w:rFonts w:ascii="Microsoft YaHei" w:eastAsia="SimSun" w:hAnsi="Microsoft YaHei"/>
          <w:szCs w:val="21"/>
          <w:lang w:eastAsia="zh-TW"/>
        </w:rPr>
        <w:t>2.</w:t>
      </w:r>
      <w:r>
        <w:rPr>
          <w:rFonts w:ascii="Microsoft YaHei" w:eastAsia="SimSun" w:hAnsi="Microsoft YaHei" w:hint="eastAsia"/>
          <w:szCs w:val="21"/>
          <w:lang w:eastAsia="zh-TW"/>
        </w:rPr>
        <w:t xml:space="preserve"> </w:t>
      </w:r>
      <w:r>
        <w:rPr>
          <w:rFonts w:ascii="Microsoft YaHei" w:eastAsia="SimSun" w:hAnsi="Microsoft YaHei"/>
          <w:szCs w:val="21"/>
          <w:lang w:eastAsia="zh-TW"/>
        </w:rPr>
        <w:t>在爭議解決期間，協議中未涉及爭議部分的條款仍須履行。</w:t>
      </w:r>
    </w:p>
    <w:p w14:paraId="60E48966"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3.</w:t>
      </w:r>
      <w:r>
        <w:rPr>
          <w:rFonts w:ascii="Microsoft YaHei" w:eastAsia="SimSun" w:hAnsi="Microsoft YaHei" w:hint="eastAsia"/>
          <w:szCs w:val="21"/>
          <w:lang w:eastAsia="zh-TW"/>
        </w:rPr>
        <w:t xml:space="preserve"> </w:t>
      </w:r>
      <w:r>
        <w:rPr>
          <w:rFonts w:ascii="Microsoft YaHei" w:eastAsia="SimSun" w:hAnsi="Microsoft YaHei"/>
          <w:szCs w:val="21"/>
          <w:lang w:eastAsia="zh-TW"/>
        </w:rPr>
        <w:t>本協議的訂立、生效、履行、修改、解釋、終止及爭議的解決等均應適用</w:t>
      </w:r>
      <w:r>
        <w:rPr>
          <w:rFonts w:ascii="Microsoft YaHei" w:eastAsia="SimSun" w:hAnsi="Microsoft YaHei" w:hint="eastAsia"/>
          <w:szCs w:val="21"/>
          <w:lang w:eastAsia="zh-TW"/>
        </w:rPr>
        <w:t>臺灣地區</w:t>
      </w:r>
      <w:r>
        <w:rPr>
          <w:rFonts w:ascii="Microsoft YaHei" w:eastAsia="SimSun" w:hAnsi="Microsoft YaHei"/>
          <w:szCs w:val="21"/>
          <w:lang w:eastAsia="zh-TW"/>
        </w:rPr>
        <w:t>法律。</w:t>
      </w:r>
    </w:p>
    <w:p w14:paraId="3A77E8CB"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第十二條、協議附件</w:t>
      </w:r>
    </w:p>
    <w:p w14:paraId="252A8C50" w14:textId="77777777" w:rsidR="000301AC" w:rsidRDefault="00000000">
      <w:pPr>
        <w:spacing w:line="360" w:lineRule="auto"/>
        <w:ind w:firstLineChars="200" w:firstLine="420"/>
        <w:jc w:val="left"/>
        <w:rPr>
          <w:rFonts w:ascii="Microsoft YaHei" w:eastAsia="SimSun" w:hAnsi="Microsoft YaHei"/>
          <w:szCs w:val="21"/>
          <w:lang w:eastAsia="zh-TW"/>
        </w:rPr>
      </w:pPr>
      <w:r>
        <w:rPr>
          <w:rFonts w:ascii="Microsoft YaHei" w:eastAsia="SimSun" w:hAnsi="Microsoft YaHei"/>
          <w:szCs w:val="21"/>
          <w:lang w:eastAsia="zh-TW"/>
        </w:rPr>
        <w:t>附件</w:t>
      </w:r>
      <w:r>
        <w:rPr>
          <w:rFonts w:ascii="Microsoft YaHei" w:eastAsia="SimSun" w:hAnsi="Microsoft YaHei" w:hint="eastAsia"/>
          <w:szCs w:val="21"/>
          <w:lang w:eastAsia="zh-TW"/>
        </w:rPr>
        <w:t>一</w:t>
      </w:r>
      <w:r>
        <w:rPr>
          <w:rFonts w:ascii="Microsoft YaHei" w:eastAsia="SimSun" w:hAnsi="Microsoft YaHei"/>
          <w:szCs w:val="21"/>
          <w:lang w:eastAsia="zh-TW"/>
        </w:rPr>
        <w:t>《</w:t>
      </w:r>
      <w:r>
        <w:rPr>
          <w:rFonts w:ascii="Microsoft YaHei" w:eastAsia="SimSun" w:hAnsi="Microsoft YaHei" w:hint="eastAsia"/>
          <w:szCs w:val="21"/>
          <w:lang w:eastAsia="zh-TW"/>
        </w:rPr>
        <w:t>專案實施人天確認單</w:t>
      </w:r>
      <w:r>
        <w:rPr>
          <w:rFonts w:ascii="Microsoft YaHei" w:eastAsia="SimSun" w:hAnsi="Microsoft YaHei"/>
          <w:szCs w:val="21"/>
          <w:lang w:eastAsia="zh-TW"/>
        </w:rPr>
        <w:t>》</w:t>
      </w:r>
    </w:p>
    <w:p w14:paraId="2D026D82"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第十</w:t>
      </w:r>
      <w:r>
        <w:rPr>
          <w:rFonts w:asciiTheme="minorEastAsia" w:hAnsiTheme="minorEastAsia" w:hint="eastAsia"/>
          <w:b/>
          <w:bCs/>
          <w:szCs w:val="21"/>
          <w:lang w:eastAsia="zh-TW"/>
        </w:rPr>
        <w:t>三</w:t>
      </w:r>
      <w:r>
        <w:rPr>
          <w:rFonts w:ascii="Microsoft YaHei" w:eastAsia="SimSun" w:hAnsi="Microsoft YaHei" w:hint="eastAsia"/>
          <w:b/>
          <w:bCs/>
          <w:szCs w:val="21"/>
          <w:lang w:eastAsia="zh-TW"/>
        </w:rPr>
        <w:t>條、其他</w:t>
      </w:r>
      <w:r>
        <w:rPr>
          <w:rFonts w:ascii="Microsoft YaHei" w:eastAsia="SimSun" w:hAnsi="Microsoft YaHei"/>
          <w:b/>
          <w:bCs/>
          <w:szCs w:val="21"/>
          <w:lang w:eastAsia="zh-TW"/>
        </w:rPr>
        <w:t xml:space="preserve"> </w:t>
      </w:r>
    </w:p>
    <w:p w14:paraId="512FDC15" w14:textId="77777777" w:rsidR="000301AC" w:rsidRDefault="00000000">
      <w:pPr>
        <w:spacing w:line="360" w:lineRule="auto"/>
        <w:jc w:val="left"/>
        <w:rPr>
          <w:rFonts w:ascii="Microsoft YaHei" w:eastAsia="Microsoft YaHei" w:hAnsi="Microsoft YaHei"/>
          <w:szCs w:val="21"/>
          <w:lang w:eastAsia="zh-TW"/>
        </w:rPr>
      </w:pPr>
      <w:r>
        <w:rPr>
          <w:rFonts w:ascii="Microsoft YaHei" w:eastAsia="SimSun" w:hAnsi="Microsoft YaHei"/>
          <w:szCs w:val="21"/>
          <w:lang w:eastAsia="zh-TW"/>
        </w:rPr>
        <w:t xml:space="preserve">   1. </w:t>
      </w:r>
      <w:r>
        <w:rPr>
          <w:rFonts w:ascii="Microsoft YaHei" w:eastAsia="SimSun" w:hAnsi="Microsoft YaHei"/>
          <w:szCs w:val="21"/>
          <w:lang w:eastAsia="zh-TW"/>
        </w:rPr>
        <w:t>本協議的附件作為本協議不可分割的組成部分，與協議正文具有同等效力。各次聯絡的會議紀要及其它相關檔，在甲乙雙方代表簽字確認後，也具有同等效力。</w:t>
      </w:r>
    </w:p>
    <w:p w14:paraId="341AF2E3" w14:textId="77777777" w:rsidR="000301AC" w:rsidRDefault="00000000">
      <w:pPr>
        <w:spacing w:line="360" w:lineRule="auto"/>
        <w:jc w:val="left"/>
        <w:rPr>
          <w:rFonts w:ascii="Microsoft YaHei" w:eastAsia="Microsoft YaHei" w:hAnsi="Microsoft YaHei"/>
          <w:szCs w:val="21"/>
          <w:lang w:eastAsia="zh-TW"/>
        </w:rPr>
      </w:pPr>
      <w:r>
        <w:rPr>
          <w:rFonts w:ascii="Microsoft YaHei" w:eastAsia="SimSun" w:hAnsi="Microsoft YaHei"/>
          <w:szCs w:val="21"/>
          <w:lang w:eastAsia="zh-TW"/>
        </w:rPr>
        <w:t xml:space="preserve">   2. </w:t>
      </w:r>
      <w:r>
        <w:rPr>
          <w:rFonts w:ascii="Microsoft YaHei" w:eastAsia="SimSun" w:hAnsi="Microsoft YaHei"/>
          <w:szCs w:val="21"/>
          <w:lang w:eastAsia="zh-TW"/>
        </w:rPr>
        <w:t>本協議未盡事宜，</w:t>
      </w:r>
      <w:r>
        <w:rPr>
          <w:rFonts w:ascii="Microsoft YaHei" w:eastAsia="SimSun" w:hAnsi="Microsoft YaHei" w:hint="eastAsia"/>
          <w:szCs w:val="21"/>
          <w:lang w:eastAsia="zh-TW"/>
        </w:rPr>
        <w:t>需經過雙方友好協商後</w:t>
      </w:r>
      <w:r>
        <w:rPr>
          <w:rFonts w:ascii="Microsoft YaHei" w:eastAsia="SimSun" w:hAnsi="Microsoft YaHei"/>
          <w:szCs w:val="21"/>
          <w:lang w:eastAsia="zh-TW"/>
        </w:rPr>
        <w:t>辦理或簽訂補充協議。</w:t>
      </w:r>
    </w:p>
    <w:p w14:paraId="08E4BF77" w14:textId="77777777" w:rsidR="000301AC" w:rsidRDefault="00000000">
      <w:pPr>
        <w:spacing w:line="360" w:lineRule="auto"/>
        <w:ind w:firstLineChars="100" w:firstLine="210"/>
        <w:jc w:val="left"/>
        <w:rPr>
          <w:rFonts w:ascii="Microsoft YaHei" w:eastAsia="Microsoft YaHei" w:hAnsi="Microsoft YaHei"/>
          <w:szCs w:val="21"/>
          <w:lang w:eastAsia="zh-TW"/>
        </w:rPr>
      </w:pPr>
      <w:r>
        <w:rPr>
          <w:rFonts w:ascii="Microsoft YaHei" w:eastAsia="SimSun" w:hAnsi="Microsoft YaHei"/>
          <w:szCs w:val="21"/>
          <w:lang w:eastAsia="zh-TW"/>
        </w:rPr>
        <w:t xml:space="preserve"> 3. </w:t>
      </w:r>
      <w:r>
        <w:rPr>
          <w:rFonts w:ascii="Microsoft YaHei" w:eastAsia="SimSun" w:hAnsi="Microsoft YaHei"/>
          <w:szCs w:val="21"/>
          <w:lang w:eastAsia="zh-TW"/>
        </w:rPr>
        <w:t>本協議</w:t>
      </w:r>
      <w:r>
        <w:rPr>
          <w:rFonts w:ascii="Microsoft YaHei" w:eastAsia="SimSun" w:hAnsi="Microsoft YaHei" w:hint="eastAsia"/>
          <w:szCs w:val="21"/>
          <w:lang w:eastAsia="zh-TW"/>
        </w:rPr>
        <w:t>自</w:t>
      </w:r>
      <w:r>
        <w:rPr>
          <w:rFonts w:ascii="Microsoft YaHei" w:eastAsia="SimSun" w:hAnsi="Microsoft YaHei"/>
          <w:szCs w:val="21"/>
          <w:lang w:eastAsia="zh-TW"/>
        </w:rPr>
        <w:t>雙方法定代表人</w:t>
      </w:r>
      <w:r>
        <w:rPr>
          <w:rFonts w:ascii="Microsoft YaHei" w:eastAsia="SimSun" w:hAnsi="Microsoft YaHei" w:hint="eastAsia"/>
          <w:szCs w:val="21"/>
          <w:lang w:eastAsia="zh-TW"/>
        </w:rPr>
        <w:t>或委託代表</w:t>
      </w:r>
      <w:r>
        <w:rPr>
          <w:rFonts w:ascii="Microsoft YaHei" w:eastAsia="SimSun" w:hAnsi="Microsoft YaHei"/>
          <w:szCs w:val="21"/>
          <w:lang w:eastAsia="zh-TW"/>
        </w:rPr>
        <w:t>簽字</w:t>
      </w:r>
      <w:r>
        <w:rPr>
          <w:rFonts w:ascii="Microsoft YaHei" w:eastAsia="SimSun" w:hAnsi="Microsoft YaHei" w:hint="eastAsia"/>
          <w:szCs w:val="21"/>
          <w:lang w:eastAsia="zh-TW"/>
        </w:rPr>
        <w:t>或</w:t>
      </w:r>
      <w:r>
        <w:rPr>
          <w:rFonts w:ascii="Microsoft YaHei" w:eastAsia="SimSun" w:hAnsi="Microsoft YaHei"/>
          <w:szCs w:val="21"/>
          <w:lang w:eastAsia="zh-TW"/>
        </w:rPr>
        <w:t>加蓋公章後生效</w:t>
      </w:r>
      <w:r>
        <w:rPr>
          <w:rFonts w:ascii="Microsoft YaHei" w:eastAsia="SimSun" w:hAnsi="Microsoft YaHei" w:hint="eastAsia"/>
          <w:szCs w:val="21"/>
          <w:lang w:eastAsia="zh-TW"/>
        </w:rPr>
        <w:t>。</w:t>
      </w:r>
    </w:p>
    <w:p w14:paraId="4A91F945" w14:textId="77777777" w:rsidR="000301AC" w:rsidRDefault="00000000">
      <w:pPr>
        <w:spacing w:line="360" w:lineRule="auto"/>
        <w:ind w:firstLineChars="100" w:firstLine="210"/>
        <w:jc w:val="left"/>
        <w:rPr>
          <w:rFonts w:ascii="Microsoft YaHei" w:eastAsia="Microsoft YaHei" w:hAnsi="Microsoft YaHei"/>
          <w:szCs w:val="21"/>
          <w:lang w:eastAsia="zh-TW"/>
        </w:rPr>
      </w:pPr>
      <w:r>
        <w:rPr>
          <w:rFonts w:ascii="Microsoft YaHei" w:eastAsia="SimSun" w:hAnsi="Microsoft YaHei"/>
          <w:szCs w:val="21"/>
          <w:lang w:eastAsia="zh-TW"/>
        </w:rPr>
        <w:t xml:space="preserve">4. </w:t>
      </w:r>
      <w:r>
        <w:rPr>
          <w:rFonts w:ascii="Microsoft YaHei" w:eastAsia="SimSun" w:hAnsi="Microsoft YaHei" w:hint="eastAsia"/>
          <w:szCs w:val="21"/>
          <w:lang w:eastAsia="zh-TW"/>
        </w:rPr>
        <w:t>本合同有效期為合同生效後一年</w:t>
      </w:r>
      <w:r>
        <w:rPr>
          <w:rFonts w:ascii="Microsoft YaHei" w:eastAsia="SimSun" w:hAnsi="Microsoft YaHei"/>
          <w:szCs w:val="21"/>
          <w:lang w:eastAsia="zh-TW"/>
        </w:rPr>
        <w:t>，合同終止之後，雙方如需繼續合作的，可以協商繼續簽訂合同。</w:t>
      </w:r>
    </w:p>
    <w:p w14:paraId="5D149904"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szCs w:val="21"/>
          <w:lang w:eastAsia="zh-TW"/>
        </w:rPr>
        <w:t>5.</w:t>
      </w:r>
      <w:r>
        <w:rPr>
          <w:rFonts w:ascii="Microsoft YaHei" w:eastAsia="SimSun" w:hAnsi="Microsoft YaHei" w:hint="eastAsia"/>
          <w:szCs w:val="21"/>
          <w:lang w:eastAsia="zh-TW"/>
        </w:rPr>
        <w:t>本合同壹式兩份，</w:t>
      </w:r>
      <w:r>
        <w:rPr>
          <w:rFonts w:ascii="Microsoft YaHei" w:eastAsia="SimSun" w:hAnsi="Microsoft YaHei"/>
          <w:szCs w:val="21"/>
          <w:lang w:eastAsia="zh-TW"/>
        </w:rPr>
        <w:t>雙方各執</w:t>
      </w:r>
      <w:r>
        <w:rPr>
          <w:rFonts w:ascii="Microsoft YaHei" w:eastAsia="SimSun" w:hAnsi="Microsoft YaHei" w:hint="eastAsia"/>
          <w:szCs w:val="21"/>
          <w:lang w:eastAsia="zh-TW"/>
        </w:rPr>
        <w:t>一</w:t>
      </w:r>
      <w:r>
        <w:rPr>
          <w:rFonts w:ascii="Microsoft YaHei" w:eastAsia="SimSun" w:hAnsi="Microsoft YaHei"/>
          <w:szCs w:val="21"/>
          <w:lang w:eastAsia="zh-TW"/>
        </w:rPr>
        <w:t>份，具有同等效力。</w:t>
      </w:r>
    </w:p>
    <w:p w14:paraId="7A3F1D32" w14:textId="77777777" w:rsidR="000301AC" w:rsidRDefault="00000000">
      <w:pPr>
        <w:spacing w:line="360" w:lineRule="auto"/>
        <w:ind w:firstLineChars="200" w:firstLine="420"/>
        <w:jc w:val="left"/>
        <w:rPr>
          <w:rFonts w:ascii="Microsoft YaHei" w:eastAsia="Microsoft YaHei" w:hAnsi="Microsoft YaHei"/>
          <w:szCs w:val="21"/>
          <w:lang w:eastAsia="zh-TW"/>
        </w:rPr>
      </w:pPr>
      <w:r>
        <w:rPr>
          <w:rFonts w:ascii="Microsoft YaHei" w:eastAsia="SimSun" w:hAnsi="Microsoft YaHei" w:hint="eastAsia"/>
          <w:szCs w:val="21"/>
          <w:lang w:eastAsia="zh-TW"/>
        </w:rPr>
        <w:t>（以下無正文）</w:t>
      </w:r>
    </w:p>
    <w:p w14:paraId="624FF2D6"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3023D655"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甲方（蓋章）：</w:t>
      </w:r>
      <w:bookmarkStart w:id="1" w:name="_Hlk101296556"/>
      <w:r>
        <w:rPr>
          <w:rFonts w:ascii="Microsoft YaHei" w:eastAsia="SimSun" w:hAnsi="Microsoft YaHei" w:hint="eastAsia"/>
          <w:b/>
          <w:bCs/>
          <w:szCs w:val="21"/>
          <w:lang w:eastAsia="zh-TW"/>
        </w:rPr>
        <w:t>台灣</w:t>
      </w:r>
      <w:r>
        <w:rPr>
          <w:rFonts w:ascii="Microsoft YaHei" w:eastAsia="SimSun" w:hAnsi="Microsoft YaHei"/>
          <w:b/>
          <w:bCs/>
          <w:szCs w:val="21"/>
          <w:lang w:eastAsia="zh-TW"/>
        </w:rPr>
        <w:t>帆軟有限公司</w:t>
      </w:r>
    </w:p>
    <w:bookmarkEnd w:id="1"/>
    <w:p w14:paraId="69E24581"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法定代表人或授權代表（簽字）：</w:t>
      </w:r>
    </w:p>
    <w:p w14:paraId="289162C5"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簽署時間：</w:t>
      </w:r>
      <w:r>
        <w:rPr>
          <w:rFonts w:ascii="Microsoft YaHei" w:eastAsia="SimSun" w:hAnsi="Microsoft YaHei"/>
          <w:b/>
          <w:bCs/>
          <w:szCs w:val="21"/>
          <w:lang w:eastAsia="zh-TW"/>
        </w:rPr>
        <w:t xml:space="preserve">   </w:t>
      </w:r>
      <w:r>
        <w:rPr>
          <w:rFonts w:ascii="Microsoft YaHei" w:eastAsia="SimSun" w:hAnsi="Microsoft YaHei"/>
          <w:b/>
          <w:bCs/>
          <w:szCs w:val="21"/>
          <w:lang w:eastAsia="zh-TW"/>
        </w:rPr>
        <w:t>年</w:t>
      </w:r>
      <w:r>
        <w:rPr>
          <w:rFonts w:ascii="Microsoft YaHei" w:eastAsia="SimSun" w:hAnsi="Microsoft YaHei"/>
          <w:b/>
          <w:bCs/>
          <w:szCs w:val="21"/>
          <w:lang w:eastAsia="zh-TW"/>
        </w:rPr>
        <w:t xml:space="preserve">   </w:t>
      </w:r>
      <w:r>
        <w:rPr>
          <w:rFonts w:ascii="Microsoft YaHei" w:eastAsia="SimSun" w:hAnsi="Microsoft YaHei"/>
          <w:b/>
          <w:bCs/>
          <w:szCs w:val="21"/>
          <w:lang w:eastAsia="zh-TW"/>
        </w:rPr>
        <w:t>月</w:t>
      </w:r>
      <w:r>
        <w:rPr>
          <w:rFonts w:ascii="Microsoft YaHei" w:eastAsia="SimSun" w:hAnsi="Microsoft YaHei"/>
          <w:b/>
          <w:bCs/>
          <w:szCs w:val="21"/>
          <w:lang w:eastAsia="zh-TW"/>
        </w:rPr>
        <w:t xml:space="preserve">   </w:t>
      </w:r>
      <w:r>
        <w:rPr>
          <w:rFonts w:ascii="Microsoft YaHei" w:eastAsia="SimSun" w:hAnsi="Microsoft YaHei"/>
          <w:b/>
          <w:bCs/>
          <w:szCs w:val="21"/>
          <w:lang w:eastAsia="zh-TW"/>
        </w:rPr>
        <w:t>日</w:t>
      </w:r>
    </w:p>
    <w:p w14:paraId="6C86F189" w14:textId="77777777" w:rsidR="000301AC" w:rsidRDefault="000301AC">
      <w:pPr>
        <w:spacing w:line="360" w:lineRule="auto"/>
        <w:ind w:firstLineChars="200" w:firstLine="420"/>
        <w:jc w:val="left"/>
        <w:rPr>
          <w:rFonts w:ascii="Microsoft YaHei" w:eastAsia="Microsoft YaHei" w:hAnsi="Microsoft YaHei"/>
          <w:b/>
          <w:bCs/>
          <w:szCs w:val="21"/>
          <w:lang w:eastAsia="zh-TW"/>
        </w:rPr>
      </w:pPr>
    </w:p>
    <w:p w14:paraId="13A6B917" w14:textId="77777777" w:rsidR="000301AC" w:rsidRDefault="000301AC">
      <w:pPr>
        <w:spacing w:line="360" w:lineRule="auto"/>
        <w:ind w:firstLineChars="200" w:firstLine="420"/>
        <w:jc w:val="left"/>
        <w:rPr>
          <w:rFonts w:ascii="Microsoft YaHei" w:eastAsia="Microsoft YaHei" w:hAnsi="Microsoft YaHei"/>
          <w:b/>
          <w:bCs/>
          <w:szCs w:val="21"/>
          <w:lang w:eastAsia="zh-TW"/>
        </w:rPr>
      </w:pPr>
    </w:p>
    <w:p w14:paraId="7E175535"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乙方（簽字）：</w:t>
      </w:r>
    </w:p>
    <w:p w14:paraId="602CD8C0"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法定代表人或授權代表（簽字）：</w:t>
      </w:r>
    </w:p>
    <w:p w14:paraId="33841963" w14:textId="77777777" w:rsidR="000301AC" w:rsidRDefault="00000000">
      <w:pPr>
        <w:spacing w:line="360" w:lineRule="auto"/>
        <w:ind w:firstLineChars="200" w:firstLine="422"/>
        <w:jc w:val="left"/>
        <w:rPr>
          <w:rFonts w:ascii="Microsoft YaHei" w:eastAsia="Microsoft YaHei" w:hAnsi="Microsoft YaHei"/>
          <w:b/>
          <w:bCs/>
          <w:szCs w:val="21"/>
          <w:lang w:eastAsia="zh-TW"/>
        </w:rPr>
      </w:pPr>
      <w:r>
        <w:rPr>
          <w:rFonts w:ascii="Microsoft YaHei" w:eastAsia="SimSun" w:hAnsi="Microsoft YaHei" w:hint="eastAsia"/>
          <w:b/>
          <w:bCs/>
          <w:szCs w:val="21"/>
          <w:lang w:eastAsia="zh-TW"/>
        </w:rPr>
        <w:t>簽署時間：</w:t>
      </w:r>
      <w:r>
        <w:rPr>
          <w:rFonts w:ascii="Microsoft YaHei" w:eastAsia="SimSun" w:hAnsi="Microsoft YaHei"/>
          <w:b/>
          <w:bCs/>
          <w:szCs w:val="21"/>
          <w:lang w:eastAsia="zh-TW"/>
        </w:rPr>
        <w:t xml:space="preserve">   </w:t>
      </w:r>
      <w:r>
        <w:rPr>
          <w:rFonts w:ascii="Microsoft YaHei" w:eastAsia="SimSun" w:hAnsi="Microsoft YaHei"/>
          <w:b/>
          <w:bCs/>
          <w:szCs w:val="21"/>
          <w:lang w:eastAsia="zh-TW"/>
        </w:rPr>
        <w:t>年</w:t>
      </w:r>
      <w:r>
        <w:rPr>
          <w:rFonts w:ascii="Microsoft YaHei" w:eastAsia="SimSun" w:hAnsi="Microsoft YaHei"/>
          <w:b/>
          <w:bCs/>
          <w:szCs w:val="21"/>
          <w:lang w:eastAsia="zh-TW"/>
        </w:rPr>
        <w:t xml:space="preserve">   </w:t>
      </w:r>
      <w:r>
        <w:rPr>
          <w:rFonts w:ascii="Microsoft YaHei" w:eastAsia="SimSun" w:hAnsi="Microsoft YaHei"/>
          <w:b/>
          <w:bCs/>
          <w:szCs w:val="21"/>
          <w:lang w:eastAsia="zh-TW"/>
        </w:rPr>
        <w:t>月</w:t>
      </w:r>
      <w:r>
        <w:rPr>
          <w:rFonts w:ascii="Microsoft YaHei" w:eastAsia="SimSun" w:hAnsi="Microsoft YaHei"/>
          <w:b/>
          <w:bCs/>
          <w:szCs w:val="21"/>
          <w:lang w:eastAsia="zh-TW"/>
        </w:rPr>
        <w:t xml:space="preserve">   </w:t>
      </w:r>
      <w:r>
        <w:rPr>
          <w:rFonts w:ascii="Microsoft YaHei" w:eastAsia="SimSun" w:hAnsi="Microsoft YaHei"/>
          <w:b/>
          <w:bCs/>
          <w:szCs w:val="21"/>
          <w:lang w:eastAsia="zh-TW"/>
        </w:rPr>
        <w:t>日</w:t>
      </w:r>
    </w:p>
    <w:p w14:paraId="5A2062B3" w14:textId="77777777" w:rsidR="000301AC" w:rsidRPr="00070486" w:rsidRDefault="000301AC" w:rsidP="00070486">
      <w:pPr>
        <w:spacing w:line="360" w:lineRule="auto"/>
        <w:jc w:val="left"/>
        <w:rPr>
          <w:rFonts w:ascii="Microsoft YaHei" w:eastAsia="新細明體" w:hAnsi="Microsoft YaHei"/>
          <w:szCs w:val="21"/>
          <w:lang w:eastAsia="zh-TW"/>
        </w:rPr>
        <w:sectPr w:rsidR="000301AC" w:rsidRPr="00070486" w:rsidSect="00574251">
          <w:pgSz w:w="11906" w:h="16838"/>
          <w:pgMar w:top="1440" w:right="1800" w:bottom="1440" w:left="1800" w:header="851" w:footer="992" w:gutter="0"/>
          <w:cols w:space="425"/>
          <w:docGrid w:type="lines" w:linePitch="312"/>
        </w:sectPr>
      </w:pPr>
    </w:p>
    <w:p w14:paraId="27775F72" w14:textId="77777777" w:rsidR="000301AC" w:rsidRDefault="00000000">
      <w:pPr>
        <w:spacing w:line="360" w:lineRule="auto"/>
        <w:jc w:val="left"/>
        <w:rPr>
          <w:rFonts w:ascii="Microsoft YaHei" w:eastAsia="Microsoft YaHei" w:hAnsi="Microsoft YaHei"/>
          <w:b/>
          <w:bCs/>
          <w:sz w:val="30"/>
          <w:szCs w:val="30"/>
          <w:lang w:eastAsia="zh-TW"/>
        </w:rPr>
      </w:pPr>
      <w:r>
        <w:rPr>
          <w:rFonts w:ascii="Microsoft YaHei" w:eastAsia="SimSun" w:hAnsi="Microsoft YaHei" w:hint="eastAsia"/>
          <w:b/>
          <w:bCs/>
          <w:sz w:val="30"/>
          <w:szCs w:val="30"/>
          <w:lang w:eastAsia="zh-TW"/>
        </w:rPr>
        <w:lastRenderedPageBreak/>
        <w:t>附件一</w:t>
      </w:r>
      <w:r>
        <w:rPr>
          <w:rFonts w:ascii="Microsoft YaHei" w:eastAsia="SimSun" w:hAnsi="Microsoft YaHei" w:hint="eastAsia"/>
          <w:b/>
          <w:bCs/>
          <w:sz w:val="30"/>
          <w:szCs w:val="30"/>
          <w:lang w:eastAsia="zh-TW"/>
        </w:rPr>
        <w:t xml:space="preserve"> </w:t>
      </w:r>
      <w:r>
        <w:rPr>
          <w:rFonts w:ascii="Microsoft YaHei" w:eastAsia="SimSun" w:hAnsi="Microsoft YaHei" w:hint="eastAsia"/>
          <w:b/>
          <w:bCs/>
          <w:sz w:val="30"/>
          <w:szCs w:val="30"/>
          <w:lang w:eastAsia="zh-TW"/>
        </w:rPr>
        <w:t>專案實施人天確認單</w:t>
      </w:r>
    </w:p>
    <w:p w14:paraId="299559E7" w14:textId="77777777" w:rsidR="000301AC" w:rsidRDefault="000301AC">
      <w:pPr>
        <w:rPr>
          <w:rFonts w:ascii="Microsoft YaHei" w:eastAsia="Microsoft YaHei" w:hAnsi="Microsoft YaHei"/>
          <w:sz w:val="22"/>
          <w:szCs w:val="21"/>
          <w:lang w:eastAsia="zh-TW"/>
        </w:rPr>
      </w:pPr>
    </w:p>
    <w:p w14:paraId="61A6C350" w14:textId="77777777" w:rsidR="000301AC" w:rsidRDefault="00000000">
      <w:pPr>
        <w:rPr>
          <w:rFonts w:ascii="Microsoft YaHei" w:eastAsia="Microsoft YaHei" w:hAnsi="Microsoft YaHei"/>
          <w:sz w:val="22"/>
          <w:szCs w:val="21"/>
          <w:u w:val="single"/>
          <w:lang w:eastAsia="zh-TW"/>
        </w:rPr>
      </w:pPr>
      <w:r>
        <w:rPr>
          <w:rFonts w:ascii="Microsoft YaHei" w:eastAsia="SimSun" w:hAnsi="Microsoft YaHei" w:hint="eastAsia"/>
          <w:sz w:val="22"/>
          <w:szCs w:val="21"/>
          <w:lang w:eastAsia="zh-TW"/>
        </w:rPr>
        <w:t>客戶名稱：</w:t>
      </w:r>
      <w:r>
        <w:rPr>
          <w:rFonts w:ascii="Microsoft YaHei" w:eastAsia="SimSun" w:hAnsi="Microsoft YaHei" w:hint="eastAsia"/>
          <w:sz w:val="22"/>
          <w:szCs w:val="21"/>
          <w:lang w:eastAsia="zh-TW"/>
        </w:rPr>
        <w:t xml:space="preserve"> </w:t>
      </w:r>
      <w:r>
        <w:rPr>
          <w:rFonts w:ascii="Microsoft YaHei" w:eastAsia="SimSun" w:hAnsi="Microsoft YaHei" w:hint="eastAsia"/>
          <w:sz w:val="22"/>
          <w:szCs w:val="21"/>
          <w:u w:val="single"/>
          <w:lang w:eastAsia="zh-TW"/>
        </w:rPr>
        <w:t xml:space="preserve">  **********</w:t>
      </w:r>
      <w:r>
        <w:rPr>
          <w:rFonts w:ascii="Microsoft YaHei" w:eastAsia="SimSun" w:hAnsi="Microsoft YaHei" w:hint="eastAsia"/>
          <w:sz w:val="22"/>
          <w:szCs w:val="21"/>
          <w:u w:val="single"/>
          <w:lang w:eastAsia="zh-TW"/>
        </w:rPr>
        <w:t>有限公司</w:t>
      </w:r>
      <w:r>
        <w:rPr>
          <w:rFonts w:ascii="Microsoft YaHei" w:eastAsia="SimSun" w:hAnsi="Microsoft YaHei" w:hint="eastAsia"/>
          <w:sz w:val="22"/>
          <w:szCs w:val="21"/>
          <w:u w:val="single"/>
          <w:lang w:eastAsia="zh-TW"/>
        </w:rPr>
        <w:t>(</w:t>
      </w:r>
      <w:r>
        <w:rPr>
          <w:rFonts w:ascii="Microsoft YaHei" w:eastAsia="SimSun" w:hAnsi="Microsoft YaHei" w:hint="eastAsia"/>
          <w:sz w:val="22"/>
          <w:szCs w:val="21"/>
          <w:u w:val="single"/>
          <w:lang w:eastAsia="zh-TW"/>
        </w:rPr>
        <w:t>系統名稱</w:t>
      </w:r>
      <w:r>
        <w:rPr>
          <w:rFonts w:ascii="Microsoft YaHei" w:eastAsia="SimSun" w:hAnsi="Microsoft YaHei"/>
          <w:sz w:val="22"/>
          <w:szCs w:val="21"/>
          <w:u w:val="single"/>
          <w:lang w:eastAsia="zh-TW"/>
        </w:rPr>
        <w:t>)</w:t>
      </w:r>
      <w:r>
        <w:rPr>
          <w:rFonts w:ascii="Microsoft YaHei" w:eastAsia="SimSun" w:hAnsi="Microsoft YaHei" w:hint="eastAsia"/>
          <w:sz w:val="22"/>
          <w:szCs w:val="21"/>
          <w:u w:val="single"/>
          <w:lang w:eastAsia="zh-TW"/>
        </w:rPr>
        <w:t xml:space="preserve">      </w:t>
      </w:r>
      <w:r>
        <w:rPr>
          <w:rFonts w:ascii="Microsoft YaHei" w:eastAsia="SimSun" w:hAnsi="Microsoft YaHei" w:hint="eastAsia"/>
          <w:sz w:val="22"/>
          <w:szCs w:val="21"/>
          <w:lang w:eastAsia="zh-TW"/>
        </w:rPr>
        <w:t xml:space="preserve">         </w:t>
      </w:r>
      <w:r>
        <w:rPr>
          <w:rFonts w:ascii="Microsoft YaHei" w:eastAsia="SimSun" w:hAnsi="Microsoft YaHei" w:hint="eastAsia"/>
          <w:sz w:val="22"/>
          <w:szCs w:val="21"/>
          <w:lang w:eastAsia="zh-TW"/>
        </w:rPr>
        <w:t>專案名稱：</w:t>
      </w:r>
      <w:r>
        <w:rPr>
          <w:rFonts w:ascii="Microsoft YaHei" w:eastAsia="SimSun" w:hAnsi="Microsoft YaHei" w:hint="eastAsia"/>
          <w:sz w:val="22"/>
          <w:szCs w:val="21"/>
          <w:u w:val="single"/>
          <w:lang w:eastAsia="zh-TW"/>
        </w:rPr>
        <w:t xml:space="preserve">  *******</w:t>
      </w:r>
      <w:r>
        <w:rPr>
          <w:rFonts w:ascii="Microsoft YaHei" w:eastAsia="SimSun" w:hAnsi="Microsoft YaHei" w:hint="eastAsia"/>
          <w:sz w:val="22"/>
          <w:szCs w:val="21"/>
          <w:u w:val="single"/>
          <w:lang w:eastAsia="zh-TW"/>
        </w:rPr>
        <w:t>專案</w:t>
      </w:r>
      <w:r>
        <w:rPr>
          <w:rFonts w:ascii="Microsoft YaHei" w:eastAsia="SimSun" w:hAnsi="Microsoft YaHei" w:hint="eastAsia"/>
          <w:sz w:val="22"/>
          <w:szCs w:val="21"/>
          <w:u w:val="single"/>
          <w:lang w:eastAsia="zh-TW"/>
        </w:rPr>
        <w:t>(</w:t>
      </w:r>
      <w:r>
        <w:rPr>
          <w:rFonts w:ascii="Microsoft YaHei" w:eastAsia="SimSun" w:hAnsi="Microsoft YaHei" w:hint="eastAsia"/>
          <w:sz w:val="22"/>
          <w:szCs w:val="21"/>
          <w:u w:val="single"/>
          <w:lang w:eastAsia="zh-TW"/>
        </w:rPr>
        <w:t>系統名稱</w:t>
      </w:r>
      <w:r>
        <w:rPr>
          <w:rFonts w:ascii="Microsoft YaHei" w:eastAsia="SimSun" w:hAnsi="Microsoft YaHei"/>
          <w:sz w:val="22"/>
          <w:szCs w:val="21"/>
          <w:u w:val="single"/>
          <w:lang w:eastAsia="zh-TW"/>
        </w:rPr>
        <w:t>)</w:t>
      </w:r>
      <w:r>
        <w:rPr>
          <w:rFonts w:ascii="Microsoft YaHei" w:eastAsia="SimSun" w:hAnsi="Microsoft YaHei" w:hint="eastAsia"/>
          <w:sz w:val="22"/>
          <w:szCs w:val="21"/>
          <w:u w:val="single"/>
          <w:lang w:eastAsia="zh-TW"/>
        </w:rPr>
        <w:t xml:space="preserve">    </w:t>
      </w:r>
      <w:r>
        <w:rPr>
          <w:rFonts w:ascii="Microsoft YaHei" w:eastAsia="SimSun" w:hAnsi="Microsoft YaHei"/>
          <w:sz w:val="22"/>
          <w:szCs w:val="21"/>
          <w:u w:val="single"/>
          <w:lang w:eastAsia="zh-TW"/>
        </w:rPr>
        <w:t xml:space="preserve">  </w:t>
      </w:r>
      <w:r>
        <w:rPr>
          <w:rFonts w:ascii="Microsoft YaHei" w:eastAsia="SimSun" w:hAnsi="Microsoft YaHei" w:hint="eastAsia"/>
          <w:sz w:val="22"/>
          <w:szCs w:val="21"/>
          <w:u w:val="single"/>
          <w:lang w:eastAsia="zh-TW"/>
        </w:rPr>
        <w:t xml:space="preserve">  </w:t>
      </w:r>
      <w:r>
        <w:rPr>
          <w:rFonts w:ascii="Microsoft YaHei" w:eastAsia="SimSun" w:hAnsi="Microsoft YaHei" w:hint="eastAsia"/>
          <w:sz w:val="22"/>
          <w:szCs w:val="21"/>
          <w:lang w:eastAsia="zh-TW"/>
        </w:rPr>
        <w:t xml:space="preserve">        </w:t>
      </w:r>
      <w:r>
        <w:rPr>
          <w:rFonts w:ascii="Microsoft YaHei" w:eastAsia="SimSun" w:hAnsi="Microsoft YaHei"/>
          <w:sz w:val="22"/>
          <w:szCs w:val="21"/>
          <w:lang w:eastAsia="zh-TW"/>
        </w:rPr>
        <w:t xml:space="preserve">    </w:t>
      </w:r>
      <w:r>
        <w:rPr>
          <w:rFonts w:ascii="Microsoft YaHei" w:eastAsia="SimSun" w:hAnsi="Microsoft YaHei" w:hint="eastAsia"/>
          <w:sz w:val="22"/>
          <w:szCs w:val="21"/>
          <w:lang w:eastAsia="zh-TW"/>
        </w:rPr>
        <w:t>專案編號：</w:t>
      </w:r>
      <w:r>
        <w:rPr>
          <w:rFonts w:ascii="Microsoft YaHei" w:eastAsia="SimSun" w:hAnsi="Microsoft YaHei" w:hint="eastAsia"/>
          <w:sz w:val="22"/>
          <w:szCs w:val="21"/>
          <w:u w:val="single"/>
          <w:lang w:eastAsia="zh-TW"/>
        </w:rPr>
        <w:t xml:space="preserve">    </w:t>
      </w:r>
      <w:r>
        <w:rPr>
          <w:rFonts w:ascii="Microsoft YaHei" w:eastAsia="SimSun" w:hAnsi="Microsoft YaHei"/>
          <w:sz w:val="22"/>
          <w:szCs w:val="21"/>
          <w:u w:val="single"/>
          <w:lang w:eastAsia="zh-TW"/>
        </w:rPr>
        <w:t>(</w:t>
      </w:r>
      <w:r>
        <w:rPr>
          <w:rFonts w:ascii="Microsoft YaHei" w:eastAsia="SimSun" w:hAnsi="Microsoft YaHei" w:hint="eastAsia"/>
          <w:sz w:val="22"/>
          <w:szCs w:val="21"/>
          <w:u w:val="single"/>
          <w:lang w:eastAsia="zh-TW"/>
        </w:rPr>
        <w:t>系統編號</w:t>
      </w:r>
      <w:r>
        <w:rPr>
          <w:rFonts w:ascii="Microsoft YaHei" w:eastAsia="SimSun" w:hAnsi="Microsoft YaHei" w:hint="eastAsia"/>
          <w:sz w:val="22"/>
          <w:szCs w:val="21"/>
          <w:u w:val="single"/>
          <w:lang w:eastAsia="zh-TW"/>
        </w:rPr>
        <w:t xml:space="preserve">) </w:t>
      </w:r>
      <w:r>
        <w:rPr>
          <w:rFonts w:ascii="Microsoft YaHei" w:eastAsia="SimSun" w:hAnsi="Microsoft YaHei"/>
          <w:sz w:val="22"/>
          <w:szCs w:val="21"/>
          <w:u w:val="single"/>
          <w:lang w:eastAsia="zh-TW"/>
        </w:rPr>
        <w:t xml:space="preserve">        </w:t>
      </w:r>
    </w:p>
    <w:tbl>
      <w:tblPr>
        <w:tblW w:w="5000" w:type="pct"/>
        <w:tblLook w:val="04A0" w:firstRow="1" w:lastRow="0" w:firstColumn="1" w:lastColumn="0" w:noHBand="0" w:noVBand="1"/>
      </w:tblPr>
      <w:tblGrid>
        <w:gridCol w:w="817"/>
        <w:gridCol w:w="1352"/>
        <w:gridCol w:w="1351"/>
        <w:gridCol w:w="1351"/>
        <w:gridCol w:w="1351"/>
        <w:gridCol w:w="4038"/>
        <w:gridCol w:w="1493"/>
        <w:gridCol w:w="1142"/>
        <w:gridCol w:w="2493"/>
      </w:tblGrid>
      <w:tr w:rsidR="000301AC" w14:paraId="2A7D1DF2" w14:textId="77777777">
        <w:trPr>
          <w:trHeight w:val="600"/>
        </w:trPr>
        <w:tc>
          <w:tcPr>
            <w:tcW w:w="265" w:type="pct"/>
            <w:tcBorders>
              <w:top w:val="single" w:sz="4" w:space="0" w:color="auto"/>
              <w:left w:val="single" w:sz="4" w:space="0" w:color="auto"/>
              <w:bottom w:val="single" w:sz="4" w:space="0" w:color="auto"/>
              <w:right w:val="single" w:sz="4" w:space="0" w:color="auto"/>
            </w:tcBorders>
            <w:vAlign w:val="center"/>
          </w:tcPr>
          <w:p w14:paraId="559FD071"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序號</w:t>
            </w:r>
          </w:p>
        </w:tc>
        <w:tc>
          <w:tcPr>
            <w:tcW w:w="439" w:type="pct"/>
            <w:tcBorders>
              <w:top w:val="single" w:sz="4" w:space="0" w:color="auto"/>
              <w:left w:val="nil"/>
              <w:bottom w:val="single" w:sz="4" w:space="0" w:color="auto"/>
              <w:right w:val="single" w:sz="4" w:space="0" w:color="auto"/>
            </w:tcBorders>
            <w:vAlign w:val="center"/>
          </w:tcPr>
          <w:p w14:paraId="6F0C6CF8"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人員姓名</w:t>
            </w:r>
          </w:p>
        </w:tc>
        <w:tc>
          <w:tcPr>
            <w:tcW w:w="439" w:type="pct"/>
            <w:tcBorders>
              <w:top w:val="single" w:sz="4" w:space="0" w:color="auto"/>
              <w:left w:val="nil"/>
              <w:bottom w:val="single" w:sz="4" w:space="0" w:color="auto"/>
              <w:right w:val="single" w:sz="4" w:space="0" w:color="auto"/>
            </w:tcBorders>
            <w:vAlign w:val="center"/>
          </w:tcPr>
          <w:p w14:paraId="4ABD51D7"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日期</w:t>
            </w:r>
          </w:p>
        </w:tc>
        <w:tc>
          <w:tcPr>
            <w:tcW w:w="439" w:type="pct"/>
            <w:tcBorders>
              <w:top w:val="single" w:sz="4" w:space="0" w:color="auto"/>
              <w:left w:val="nil"/>
              <w:bottom w:val="single" w:sz="4" w:space="0" w:color="auto"/>
              <w:right w:val="single" w:sz="4" w:space="0" w:color="auto"/>
            </w:tcBorders>
            <w:vAlign w:val="center"/>
          </w:tcPr>
          <w:p w14:paraId="5BF986BC"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開始時間</w:t>
            </w:r>
          </w:p>
        </w:tc>
        <w:tc>
          <w:tcPr>
            <w:tcW w:w="439" w:type="pct"/>
            <w:tcBorders>
              <w:top w:val="single" w:sz="4" w:space="0" w:color="auto"/>
              <w:left w:val="nil"/>
              <w:bottom w:val="single" w:sz="4" w:space="0" w:color="auto"/>
              <w:right w:val="single" w:sz="4" w:space="0" w:color="auto"/>
            </w:tcBorders>
            <w:vAlign w:val="center"/>
          </w:tcPr>
          <w:p w14:paraId="0EB2CE24" w14:textId="77777777" w:rsidR="000301AC" w:rsidRDefault="00000000">
            <w:pPr>
              <w:widowControl/>
              <w:rPr>
                <w:rFonts w:ascii="SimHei" w:eastAsia="SimHei" w:hAnsi="SimHei" w:cs="SimSun"/>
                <w:b/>
                <w:color w:val="000000"/>
                <w:kern w:val="0"/>
                <w:sz w:val="22"/>
              </w:rPr>
            </w:pPr>
            <w:r>
              <w:rPr>
                <w:rFonts w:ascii="SimHei" w:eastAsia="SimSun" w:hAnsi="SimHei" w:cs="SimSun" w:hint="eastAsia"/>
                <w:b/>
                <w:color w:val="000000"/>
                <w:kern w:val="0"/>
                <w:sz w:val="22"/>
              </w:rPr>
              <w:t>結束時間</w:t>
            </w:r>
          </w:p>
        </w:tc>
        <w:tc>
          <w:tcPr>
            <w:tcW w:w="1312" w:type="pct"/>
            <w:tcBorders>
              <w:top w:val="single" w:sz="4" w:space="0" w:color="auto"/>
              <w:left w:val="nil"/>
              <w:bottom w:val="single" w:sz="4" w:space="0" w:color="auto"/>
              <w:right w:val="single" w:sz="4" w:space="0" w:color="auto"/>
            </w:tcBorders>
            <w:vAlign w:val="center"/>
          </w:tcPr>
          <w:p w14:paraId="7C9AE782"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工作內容簡述</w:t>
            </w:r>
          </w:p>
        </w:tc>
        <w:tc>
          <w:tcPr>
            <w:tcW w:w="485" w:type="pct"/>
            <w:tcBorders>
              <w:top w:val="single" w:sz="4" w:space="0" w:color="auto"/>
              <w:left w:val="nil"/>
              <w:bottom w:val="single" w:sz="4" w:space="0" w:color="auto"/>
              <w:right w:val="single" w:sz="4" w:space="0" w:color="auto"/>
            </w:tcBorders>
            <w:vAlign w:val="center"/>
          </w:tcPr>
          <w:p w14:paraId="5DB05B6A"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完成情況</w:t>
            </w:r>
          </w:p>
        </w:tc>
        <w:tc>
          <w:tcPr>
            <w:tcW w:w="371" w:type="pct"/>
            <w:tcBorders>
              <w:top w:val="single" w:sz="4" w:space="0" w:color="auto"/>
              <w:left w:val="nil"/>
              <w:bottom w:val="single" w:sz="4" w:space="0" w:color="auto"/>
              <w:right w:val="single" w:sz="4" w:space="0" w:color="auto"/>
            </w:tcBorders>
            <w:vAlign w:val="center"/>
          </w:tcPr>
          <w:p w14:paraId="51AFCEA5"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合計人天</w:t>
            </w:r>
          </w:p>
        </w:tc>
        <w:tc>
          <w:tcPr>
            <w:tcW w:w="810" w:type="pct"/>
            <w:tcBorders>
              <w:top w:val="single" w:sz="4" w:space="0" w:color="auto"/>
              <w:left w:val="nil"/>
              <w:bottom w:val="single" w:sz="4" w:space="0" w:color="auto"/>
              <w:right w:val="single" w:sz="4" w:space="0" w:color="auto"/>
            </w:tcBorders>
            <w:vAlign w:val="center"/>
          </w:tcPr>
          <w:p w14:paraId="60976150" w14:textId="77777777" w:rsidR="000301AC" w:rsidRDefault="00000000">
            <w:pPr>
              <w:widowControl/>
              <w:jc w:val="center"/>
              <w:rPr>
                <w:rFonts w:ascii="SimHei" w:eastAsia="SimHei" w:hAnsi="SimHei" w:cs="SimSun"/>
                <w:b/>
                <w:color w:val="000000"/>
                <w:kern w:val="0"/>
                <w:sz w:val="22"/>
              </w:rPr>
            </w:pPr>
            <w:r>
              <w:rPr>
                <w:rFonts w:ascii="SimHei" w:eastAsia="SimSun" w:hAnsi="SimHei" w:cs="SimSun" w:hint="eastAsia"/>
                <w:b/>
                <w:color w:val="000000"/>
                <w:kern w:val="0"/>
                <w:sz w:val="22"/>
              </w:rPr>
              <w:t>甲方專案負責人簽字</w:t>
            </w:r>
          </w:p>
        </w:tc>
      </w:tr>
      <w:tr w:rsidR="000301AC" w14:paraId="7ADD5067" w14:textId="77777777">
        <w:trPr>
          <w:trHeight w:val="600"/>
        </w:trPr>
        <w:tc>
          <w:tcPr>
            <w:tcW w:w="265" w:type="pct"/>
            <w:tcBorders>
              <w:top w:val="nil"/>
              <w:left w:val="single" w:sz="4" w:space="0" w:color="auto"/>
              <w:bottom w:val="single" w:sz="4" w:space="0" w:color="auto"/>
              <w:right w:val="single" w:sz="4" w:space="0" w:color="auto"/>
            </w:tcBorders>
            <w:vAlign w:val="center"/>
          </w:tcPr>
          <w:p w14:paraId="1CF28543" w14:textId="77777777" w:rsidR="000301AC" w:rsidRDefault="00000000">
            <w:pPr>
              <w:widowControl/>
              <w:jc w:val="center"/>
              <w:rPr>
                <w:rFonts w:ascii="SimHei" w:eastAsia="SimHei" w:hAnsi="SimHei" w:cs="SimSun"/>
                <w:color w:val="000000"/>
                <w:kern w:val="0"/>
                <w:szCs w:val="21"/>
              </w:rPr>
            </w:pPr>
            <w:r>
              <w:rPr>
                <w:rFonts w:ascii="SimHei" w:eastAsia="SimSun" w:hAnsi="SimHei" w:cs="SimSun" w:hint="eastAsia"/>
                <w:color w:val="000000"/>
                <w:kern w:val="0"/>
                <w:szCs w:val="21"/>
              </w:rPr>
              <w:t>1</w:t>
            </w:r>
          </w:p>
        </w:tc>
        <w:tc>
          <w:tcPr>
            <w:tcW w:w="439" w:type="pct"/>
            <w:tcBorders>
              <w:top w:val="nil"/>
              <w:left w:val="nil"/>
              <w:bottom w:val="single" w:sz="4" w:space="0" w:color="auto"/>
              <w:right w:val="single" w:sz="4" w:space="0" w:color="auto"/>
            </w:tcBorders>
            <w:vAlign w:val="center"/>
          </w:tcPr>
          <w:p w14:paraId="1EEF2599"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57821248"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34043ABC"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214E0B53" w14:textId="77777777" w:rsidR="000301AC" w:rsidRDefault="000301AC">
            <w:pPr>
              <w:widowControl/>
              <w:jc w:val="center"/>
              <w:rPr>
                <w:rFonts w:ascii="SimHei" w:eastAsia="SimHei" w:hAnsi="SimHei" w:cs="SimSun"/>
                <w:color w:val="000000"/>
                <w:kern w:val="0"/>
                <w:szCs w:val="21"/>
              </w:rPr>
            </w:pPr>
          </w:p>
        </w:tc>
        <w:tc>
          <w:tcPr>
            <w:tcW w:w="1312" w:type="pct"/>
            <w:tcBorders>
              <w:top w:val="nil"/>
              <w:left w:val="nil"/>
              <w:bottom w:val="single" w:sz="4" w:space="0" w:color="auto"/>
              <w:right w:val="single" w:sz="4" w:space="0" w:color="auto"/>
            </w:tcBorders>
            <w:vAlign w:val="center"/>
          </w:tcPr>
          <w:p w14:paraId="4A153E80" w14:textId="77777777" w:rsidR="000301AC" w:rsidRDefault="000301AC">
            <w:pPr>
              <w:widowControl/>
              <w:jc w:val="center"/>
              <w:rPr>
                <w:rFonts w:ascii="SimHei" w:eastAsia="SimHei" w:hAnsi="SimHei" w:cs="SimSun"/>
                <w:color w:val="000000"/>
                <w:kern w:val="0"/>
                <w:szCs w:val="21"/>
              </w:rPr>
            </w:pPr>
          </w:p>
        </w:tc>
        <w:tc>
          <w:tcPr>
            <w:tcW w:w="485" w:type="pct"/>
            <w:tcBorders>
              <w:top w:val="nil"/>
              <w:left w:val="nil"/>
              <w:bottom w:val="single" w:sz="4" w:space="0" w:color="auto"/>
              <w:right w:val="single" w:sz="4" w:space="0" w:color="auto"/>
            </w:tcBorders>
            <w:vAlign w:val="center"/>
          </w:tcPr>
          <w:p w14:paraId="2C0B9C0D" w14:textId="77777777" w:rsidR="000301AC" w:rsidRDefault="000301AC">
            <w:pPr>
              <w:widowControl/>
              <w:jc w:val="center"/>
              <w:rPr>
                <w:rFonts w:ascii="SimHei" w:eastAsia="SimHei" w:hAnsi="SimHei" w:cs="SimSun"/>
                <w:color w:val="000000"/>
                <w:kern w:val="0"/>
                <w:szCs w:val="21"/>
              </w:rPr>
            </w:pPr>
          </w:p>
        </w:tc>
        <w:tc>
          <w:tcPr>
            <w:tcW w:w="371" w:type="pct"/>
            <w:tcBorders>
              <w:top w:val="nil"/>
              <w:left w:val="nil"/>
              <w:bottom w:val="single" w:sz="4" w:space="0" w:color="auto"/>
              <w:right w:val="single" w:sz="4" w:space="0" w:color="auto"/>
            </w:tcBorders>
            <w:vAlign w:val="center"/>
          </w:tcPr>
          <w:p w14:paraId="546E799C" w14:textId="77777777" w:rsidR="000301AC" w:rsidRDefault="000301AC">
            <w:pPr>
              <w:widowControl/>
              <w:jc w:val="center"/>
              <w:rPr>
                <w:rFonts w:ascii="SimHei" w:eastAsia="SimHei" w:hAnsi="SimHei" w:cs="SimSun"/>
                <w:color w:val="000000"/>
                <w:kern w:val="0"/>
                <w:szCs w:val="21"/>
              </w:rPr>
            </w:pPr>
          </w:p>
        </w:tc>
        <w:tc>
          <w:tcPr>
            <w:tcW w:w="810" w:type="pct"/>
            <w:tcBorders>
              <w:top w:val="nil"/>
              <w:left w:val="nil"/>
              <w:bottom w:val="single" w:sz="4" w:space="0" w:color="auto"/>
              <w:right w:val="single" w:sz="4" w:space="0" w:color="auto"/>
            </w:tcBorders>
            <w:vAlign w:val="center"/>
          </w:tcPr>
          <w:p w14:paraId="2D3C3C2D" w14:textId="77777777" w:rsidR="000301AC" w:rsidRDefault="000301AC">
            <w:pPr>
              <w:widowControl/>
              <w:jc w:val="center"/>
              <w:rPr>
                <w:rFonts w:ascii="SimHei" w:eastAsia="SimHei" w:hAnsi="SimHei" w:cs="SimSun"/>
                <w:color w:val="000000"/>
                <w:kern w:val="0"/>
                <w:szCs w:val="21"/>
              </w:rPr>
            </w:pPr>
          </w:p>
        </w:tc>
      </w:tr>
      <w:tr w:rsidR="000301AC" w14:paraId="545DC86E" w14:textId="77777777">
        <w:trPr>
          <w:trHeight w:val="600"/>
        </w:trPr>
        <w:tc>
          <w:tcPr>
            <w:tcW w:w="265" w:type="pct"/>
            <w:tcBorders>
              <w:top w:val="nil"/>
              <w:left w:val="single" w:sz="4" w:space="0" w:color="auto"/>
              <w:bottom w:val="single" w:sz="4" w:space="0" w:color="auto"/>
              <w:right w:val="single" w:sz="4" w:space="0" w:color="auto"/>
            </w:tcBorders>
            <w:vAlign w:val="center"/>
          </w:tcPr>
          <w:p w14:paraId="17627941" w14:textId="77777777" w:rsidR="000301AC" w:rsidRDefault="00000000">
            <w:pPr>
              <w:widowControl/>
              <w:jc w:val="center"/>
              <w:rPr>
                <w:rFonts w:ascii="SimHei" w:eastAsia="SimHei" w:hAnsi="SimHei" w:cs="SimSun"/>
                <w:color w:val="000000"/>
                <w:kern w:val="0"/>
                <w:szCs w:val="21"/>
              </w:rPr>
            </w:pPr>
            <w:r>
              <w:rPr>
                <w:rFonts w:ascii="SimHei" w:eastAsia="SimSun" w:hAnsi="SimHei" w:cs="SimSun" w:hint="eastAsia"/>
                <w:color w:val="000000"/>
                <w:kern w:val="0"/>
                <w:szCs w:val="21"/>
              </w:rPr>
              <w:t>2</w:t>
            </w:r>
          </w:p>
        </w:tc>
        <w:tc>
          <w:tcPr>
            <w:tcW w:w="439" w:type="pct"/>
            <w:tcBorders>
              <w:top w:val="nil"/>
              <w:left w:val="nil"/>
              <w:bottom w:val="single" w:sz="4" w:space="0" w:color="auto"/>
              <w:right w:val="single" w:sz="4" w:space="0" w:color="auto"/>
            </w:tcBorders>
            <w:vAlign w:val="center"/>
          </w:tcPr>
          <w:p w14:paraId="37D27394"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1FA8BAC0"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27112441" w14:textId="77777777" w:rsidR="000301AC" w:rsidRDefault="000301AC">
            <w:pPr>
              <w:widowControl/>
              <w:jc w:val="center"/>
              <w:rPr>
                <w:rFonts w:ascii="SimHei" w:eastAsia="SimHei" w:hAnsi="SimHei" w:cs="SimSun"/>
                <w:color w:val="000000"/>
                <w:kern w:val="0"/>
                <w:szCs w:val="21"/>
              </w:rPr>
            </w:pPr>
          </w:p>
        </w:tc>
        <w:tc>
          <w:tcPr>
            <w:tcW w:w="439" w:type="pct"/>
            <w:tcBorders>
              <w:top w:val="nil"/>
              <w:left w:val="nil"/>
              <w:bottom w:val="single" w:sz="4" w:space="0" w:color="auto"/>
              <w:right w:val="single" w:sz="4" w:space="0" w:color="auto"/>
            </w:tcBorders>
            <w:vAlign w:val="center"/>
          </w:tcPr>
          <w:p w14:paraId="57A8968C" w14:textId="77777777" w:rsidR="000301AC" w:rsidRDefault="000301AC">
            <w:pPr>
              <w:widowControl/>
              <w:jc w:val="center"/>
              <w:rPr>
                <w:rFonts w:ascii="SimHei" w:eastAsia="SimHei" w:hAnsi="SimHei" w:cs="SimSun"/>
                <w:color w:val="000000"/>
                <w:kern w:val="0"/>
                <w:szCs w:val="21"/>
              </w:rPr>
            </w:pPr>
          </w:p>
        </w:tc>
        <w:tc>
          <w:tcPr>
            <w:tcW w:w="1312" w:type="pct"/>
            <w:tcBorders>
              <w:top w:val="nil"/>
              <w:left w:val="nil"/>
              <w:bottom w:val="single" w:sz="4" w:space="0" w:color="auto"/>
              <w:right w:val="single" w:sz="4" w:space="0" w:color="auto"/>
            </w:tcBorders>
            <w:vAlign w:val="center"/>
          </w:tcPr>
          <w:p w14:paraId="79A456E4" w14:textId="77777777" w:rsidR="000301AC" w:rsidRDefault="000301AC">
            <w:pPr>
              <w:widowControl/>
              <w:jc w:val="center"/>
              <w:rPr>
                <w:rFonts w:ascii="SimHei" w:eastAsia="SimHei" w:hAnsi="SimHei" w:cs="SimSun"/>
                <w:color w:val="000000"/>
                <w:kern w:val="0"/>
                <w:szCs w:val="21"/>
              </w:rPr>
            </w:pPr>
          </w:p>
        </w:tc>
        <w:tc>
          <w:tcPr>
            <w:tcW w:w="485" w:type="pct"/>
            <w:tcBorders>
              <w:top w:val="nil"/>
              <w:left w:val="nil"/>
              <w:bottom w:val="single" w:sz="4" w:space="0" w:color="auto"/>
              <w:right w:val="single" w:sz="4" w:space="0" w:color="auto"/>
            </w:tcBorders>
            <w:vAlign w:val="center"/>
          </w:tcPr>
          <w:p w14:paraId="30A66775" w14:textId="77777777" w:rsidR="000301AC" w:rsidRDefault="000301AC">
            <w:pPr>
              <w:widowControl/>
              <w:jc w:val="center"/>
              <w:rPr>
                <w:rFonts w:ascii="SimHei" w:eastAsia="SimHei" w:hAnsi="SimHei" w:cs="SimSun"/>
                <w:color w:val="000000"/>
                <w:kern w:val="0"/>
                <w:szCs w:val="21"/>
              </w:rPr>
            </w:pPr>
          </w:p>
        </w:tc>
        <w:tc>
          <w:tcPr>
            <w:tcW w:w="371" w:type="pct"/>
            <w:tcBorders>
              <w:top w:val="nil"/>
              <w:left w:val="nil"/>
              <w:bottom w:val="single" w:sz="4" w:space="0" w:color="auto"/>
              <w:right w:val="single" w:sz="4" w:space="0" w:color="auto"/>
            </w:tcBorders>
            <w:vAlign w:val="center"/>
          </w:tcPr>
          <w:p w14:paraId="7ADBCC71" w14:textId="77777777" w:rsidR="000301AC" w:rsidRDefault="000301AC">
            <w:pPr>
              <w:widowControl/>
              <w:jc w:val="center"/>
              <w:rPr>
                <w:rFonts w:ascii="SimHei" w:eastAsia="SimHei" w:hAnsi="SimHei" w:cs="SimSun"/>
                <w:color w:val="000000"/>
                <w:kern w:val="0"/>
                <w:szCs w:val="21"/>
              </w:rPr>
            </w:pPr>
          </w:p>
        </w:tc>
        <w:tc>
          <w:tcPr>
            <w:tcW w:w="810" w:type="pct"/>
            <w:tcBorders>
              <w:top w:val="nil"/>
              <w:left w:val="nil"/>
              <w:bottom w:val="single" w:sz="4" w:space="0" w:color="auto"/>
              <w:right w:val="single" w:sz="4" w:space="0" w:color="auto"/>
            </w:tcBorders>
            <w:vAlign w:val="center"/>
          </w:tcPr>
          <w:p w14:paraId="5D3EFC31" w14:textId="77777777" w:rsidR="000301AC" w:rsidRDefault="000301AC">
            <w:pPr>
              <w:widowControl/>
              <w:jc w:val="center"/>
              <w:rPr>
                <w:rFonts w:ascii="SimHei" w:eastAsia="SimHei" w:hAnsi="SimHei" w:cs="SimSun"/>
                <w:color w:val="000000"/>
                <w:kern w:val="0"/>
                <w:szCs w:val="21"/>
              </w:rPr>
            </w:pPr>
          </w:p>
        </w:tc>
      </w:tr>
      <w:tr w:rsidR="000301AC" w14:paraId="3A5B8271" w14:textId="77777777">
        <w:trPr>
          <w:trHeight w:val="600"/>
        </w:trPr>
        <w:tc>
          <w:tcPr>
            <w:tcW w:w="265" w:type="pct"/>
            <w:tcBorders>
              <w:top w:val="single" w:sz="4" w:space="0" w:color="auto"/>
              <w:left w:val="single" w:sz="4" w:space="0" w:color="auto"/>
              <w:bottom w:val="single" w:sz="4" w:space="0" w:color="auto"/>
              <w:right w:val="single" w:sz="4" w:space="0" w:color="auto"/>
            </w:tcBorders>
            <w:vAlign w:val="center"/>
          </w:tcPr>
          <w:p w14:paraId="2CDEFBA1" w14:textId="77777777" w:rsidR="000301AC" w:rsidRDefault="00000000">
            <w:pPr>
              <w:widowControl/>
              <w:jc w:val="center"/>
              <w:rPr>
                <w:rFonts w:ascii="SimHei" w:eastAsia="SimHei" w:hAnsi="SimHei" w:cs="SimSun"/>
                <w:color w:val="000000"/>
                <w:kern w:val="0"/>
                <w:szCs w:val="21"/>
              </w:rPr>
            </w:pPr>
            <w:r>
              <w:rPr>
                <w:rFonts w:ascii="SimHei" w:eastAsia="SimSun" w:hAnsi="SimHei" w:cs="SimSun" w:hint="eastAsia"/>
                <w:color w:val="000000"/>
                <w:kern w:val="0"/>
                <w:szCs w:val="21"/>
              </w:rPr>
              <w:t>3</w:t>
            </w:r>
          </w:p>
        </w:tc>
        <w:tc>
          <w:tcPr>
            <w:tcW w:w="439" w:type="pct"/>
            <w:tcBorders>
              <w:top w:val="single" w:sz="4" w:space="0" w:color="auto"/>
              <w:left w:val="nil"/>
              <w:bottom w:val="single" w:sz="4" w:space="0" w:color="auto"/>
              <w:right w:val="single" w:sz="4" w:space="0" w:color="auto"/>
            </w:tcBorders>
            <w:vAlign w:val="center"/>
          </w:tcPr>
          <w:p w14:paraId="016816E6"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11432D01"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592242B9"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1266A3DD" w14:textId="77777777" w:rsidR="000301AC" w:rsidRDefault="000301AC">
            <w:pPr>
              <w:widowControl/>
              <w:jc w:val="center"/>
              <w:rPr>
                <w:rFonts w:ascii="SimHei" w:eastAsia="SimHei" w:hAnsi="SimHei" w:cs="SimSun"/>
                <w:color w:val="000000"/>
                <w:kern w:val="0"/>
                <w:szCs w:val="21"/>
              </w:rPr>
            </w:pPr>
          </w:p>
        </w:tc>
        <w:tc>
          <w:tcPr>
            <w:tcW w:w="1312" w:type="pct"/>
            <w:tcBorders>
              <w:top w:val="single" w:sz="4" w:space="0" w:color="auto"/>
              <w:left w:val="nil"/>
              <w:bottom w:val="single" w:sz="4" w:space="0" w:color="auto"/>
              <w:right w:val="single" w:sz="4" w:space="0" w:color="auto"/>
            </w:tcBorders>
            <w:vAlign w:val="center"/>
          </w:tcPr>
          <w:p w14:paraId="06A91F9E" w14:textId="77777777" w:rsidR="000301AC" w:rsidRDefault="000301AC">
            <w:pPr>
              <w:widowControl/>
              <w:jc w:val="center"/>
              <w:rPr>
                <w:rFonts w:ascii="SimHei" w:eastAsia="SimHei" w:hAnsi="SimHei" w:cs="SimSun"/>
                <w:color w:val="000000"/>
                <w:kern w:val="0"/>
                <w:szCs w:val="21"/>
              </w:rPr>
            </w:pPr>
          </w:p>
        </w:tc>
        <w:tc>
          <w:tcPr>
            <w:tcW w:w="485" w:type="pct"/>
            <w:tcBorders>
              <w:top w:val="single" w:sz="4" w:space="0" w:color="auto"/>
              <w:left w:val="nil"/>
              <w:bottom w:val="single" w:sz="4" w:space="0" w:color="auto"/>
              <w:right w:val="single" w:sz="4" w:space="0" w:color="auto"/>
            </w:tcBorders>
            <w:vAlign w:val="center"/>
          </w:tcPr>
          <w:p w14:paraId="212EAB12" w14:textId="77777777" w:rsidR="000301AC" w:rsidRDefault="000301AC">
            <w:pPr>
              <w:widowControl/>
              <w:jc w:val="center"/>
              <w:rPr>
                <w:rFonts w:ascii="SimHei" w:eastAsia="SimHei" w:hAnsi="SimHei" w:cs="SimSun"/>
                <w:color w:val="000000"/>
                <w:kern w:val="0"/>
                <w:szCs w:val="21"/>
              </w:rPr>
            </w:pPr>
          </w:p>
        </w:tc>
        <w:tc>
          <w:tcPr>
            <w:tcW w:w="371" w:type="pct"/>
            <w:tcBorders>
              <w:top w:val="single" w:sz="4" w:space="0" w:color="auto"/>
              <w:left w:val="nil"/>
              <w:bottom w:val="single" w:sz="4" w:space="0" w:color="auto"/>
              <w:right w:val="single" w:sz="4" w:space="0" w:color="auto"/>
            </w:tcBorders>
            <w:vAlign w:val="center"/>
          </w:tcPr>
          <w:p w14:paraId="16658DA2" w14:textId="77777777" w:rsidR="000301AC" w:rsidRDefault="000301AC">
            <w:pPr>
              <w:widowControl/>
              <w:jc w:val="center"/>
              <w:rPr>
                <w:rFonts w:ascii="SimHei" w:eastAsia="SimHei" w:hAnsi="SimHei" w:cs="SimSun"/>
                <w:color w:val="000000"/>
                <w:kern w:val="0"/>
                <w:szCs w:val="21"/>
              </w:rPr>
            </w:pPr>
          </w:p>
        </w:tc>
        <w:tc>
          <w:tcPr>
            <w:tcW w:w="810" w:type="pct"/>
            <w:tcBorders>
              <w:top w:val="single" w:sz="4" w:space="0" w:color="auto"/>
              <w:left w:val="nil"/>
              <w:bottom w:val="single" w:sz="4" w:space="0" w:color="auto"/>
              <w:right w:val="single" w:sz="4" w:space="0" w:color="auto"/>
            </w:tcBorders>
            <w:vAlign w:val="center"/>
          </w:tcPr>
          <w:p w14:paraId="50F74D40" w14:textId="77777777" w:rsidR="000301AC" w:rsidRDefault="000301AC">
            <w:pPr>
              <w:widowControl/>
              <w:jc w:val="center"/>
              <w:rPr>
                <w:rFonts w:ascii="SimHei" w:eastAsia="SimHei" w:hAnsi="SimHei" w:cs="SimSun"/>
                <w:color w:val="000000"/>
                <w:kern w:val="0"/>
                <w:szCs w:val="21"/>
              </w:rPr>
            </w:pPr>
          </w:p>
        </w:tc>
      </w:tr>
      <w:tr w:rsidR="000301AC" w14:paraId="4B4E79A3" w14:textId="77777777">
        <w:trPr>
          <w:trHeight w:val="600"/>
        </w:trPr>
        <w:tc>
          <w:tcPr>
            <w:tcW w:w="265" w:type="pct"/>
            <w:tcBorders>
              <w:top w:val="single" w:sz="4" w:space="0" w:color="auto"/>
              <w:left w:val="single" w:sz="4" w:space="0" w:color="auto"/>
              <w:bottom w:val="single" w:sz="4" w:space="0" w:color="auto"/>
              <w:right w:val="single" w:sz="4" w:space="0" w:color="auto"/>
            </w:tcBorders>
            <w:vAlign w:val="center"/>
          </w:tcPr>
          <w:p w14:paraId="63A7FBFF" w14:textId="77777777" w:rsidR="000301AC" w:rsidRDefault="00000000">
            <w:pPr>
              <w:widowControl/>
              <w:jc w:val="center"/>
              <w:rPr>
                <w:rFonts w:ascii="SimHei" w:eastAsia="SimHei" w:hAnsi="SimHei" w:cs="SimSun"/>
                <w:color w:val="000000"/>
                <w:kern w:val="0"/>
                <w:szCs w:val="21"/>
              </w:rPr>
            </w:pPr>
            <w:r>
              <w:rPr>
                <w:rFonts w:ascii="SimHei" w:eastAsia="SimSun" w:hAnsi="SimHei" w:cs="SimSun" w:hint="eastAsia"/>
                <w:color w:val="000000"/>
                <w:kern w:val="0"/>
                <w:szCs w:val="21"/>
              </w:rPr>
              <w:t>4</w:t>
            </w:r>
          </w:p>
        </w:tc>
        <w:tc>
          <w:tcPr>
            <w:tcW w:w="439" w:type="pct"/>
            <w:tcBorders>
              <w:top w:val="single" w:sz="4" w:space="0" w:color="auto"/>
              <w:left w:val="nil"/>
              <w:bottom w:val="single" w:sz="4" w:space="0" w:color="auto"/>
              <w:right w:val="single" w:sz="4" w:space="0" w:color="auto"/>
            </w:tcBorders>
            <w:vAlign w:val="center"/>
          </w:tcPr>
          <w:p w14:paraId="3E7B4266"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19AF17F3"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6D369765"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625B00E4" w14:textId="77777777" w:rsidR="000301AC" w:rsidRDefault="000301AC">
            <w:pPr>
              <w:widowControl/>
              <w:jc w:val="center"/>
              <w:rPr>
                <w:rFonts w:ascii="SimHei" w:eastAsia="SimHei" w:hAnsi="SimHei" w:cs="SimSun"/>
                <w:color w:val="000000"/>
                <w:kern w:val="0"/>
                <w:szCs w:val="21"/>
              </w:rPr>
            </w:pPr>
          </w:p>
        </w:tc>
        <w:tc>
          <w:tcPr>
            <w:tcW w:w="1312" w:type="pct"/>
            <w:tcBorders>
              <w:top w:val="single" w:sz="4" w:space="0" w:color="auto"/>
              <w:left w:val="nil"/>
              <w:bottom w:val="single" w:sz="4" w:space="0" w:color="auto"/>
              <w:right w:val="single" w:sz="4" w:space="0" w:color="auto"/>
            </w:tcBorders>
            <w:vAlign w:val="center"/>
          </w:tcPr>
          <w:p w14:paraId="583E06C4" w14:textId="77777777" w:rsidR="000301AC" w:rsidRDefault="000301AC">
            <w:pPr>
              <w:widowControl/>
              <w:jc w:val="center"/>
              <w:rPr>
                <w:rFonts w:ascii="SimHei" w:eastAsia="SimHei" w:hAnsi="SimHei" w:cs="SimSun"/>
                <w:color w:val="000000"/>
                <w:kern w:val="0"/>
                <w:szCs w:val="21"/>
              </w:rPr>
            </w:pPr>
          </w:p>
        </w:tc>
        <w:tc>
          <w:tcPr>
            <w:tcW w:w="485" w:type="pct"/>
            <w:tcBorders>
              <w:top w:val="single" w:sz="4" w:space="0" w:color="auto"/>
              <w:left w:val="nil"/>
              <w:bottom w:val="single" w:sz="4" w:space="0" w:color="auto"/>
              <w:right w:val="single" w:sz="4" w:space="0" w:color="auto"/>
            </w:tcBorders>
            <w:vAlign w:val="center"/>
          </w:tcPr>
          <w:p w14:paraId="5E96622C" w14:textId="77777777" w:rsidR="000301AC" w:rsidRDefault="000301AC">
            <w:pPr>
              <w:widowControl/>
              <w:jc w:val="center"/>
              <w:rPr>
                <w:rFonts w:ascii="SimHei" w:eastAsia="SimHei" w:hAnsi="SimHei" w:cs="SimSun"/>
                <w:color w:val="000000"/>
                <w:kern w:val="0"/>
                <w:szCs w:val="21"/>
              </w:rPr>
            </w:pPr>
          </w:p>
        </w:tc>
        <w:tc>
          <w:tcPr>
            <w:tcW w:w="371" w:type="pct"/>
            <w:tcBorders>
              <w:top w:val="single" w:sz="4" w:space="0" w:color="auto"/>
              <w:left w:val="nil"/>
              <w:bottom w:val="single" w:sz="4" w:space="0" w:color="auto"/>
              <w:right w:val="single" w:sz="4" w:space="0" w:color="auto"/>
            </w:tcBorders>
            <w:vAlign w:val="center"/>
          </w:tcPr>
          <w:p w14:paraId="4A410B13" w14:textId="77777777" w:rsidR="000301AC" w:rsidRDefault="000301AC">
            <w:pPr>
              <w:widowControl/>
              <w:jc w:val="center"/>
              <w:rPr>
                <w:rFonts w:ascii="SimHei" w:eastAsia="SimHei" w:hAnsi="SimHei" w:cs="SimSun"/>
                <w:color w:val="000000"/>
                <w:kern w:val="0"/>
                <w:szCs w:val="21"/>
              </w:rPr>
            </w:pPr>
          </w:p>
        </w:tc>
        <w:tc>
          <w:tcPr>
            <w:tcW w:w="810" w:type="pct"/>
            <w:tcBorders>
              <w:top w:val="single" w:sz="4" w:space="0" w:color="auto"/>
              <w:left w:val="nil"/>
              <w:bottom w:val="single" w:sz="4" w:space="0" w:color="auto"/>
              <w:right w:val="single" w:sz="4" w:space="0" w:color="auto"/>
            </w:tcBorders>
            <w:vAlign w:val="center"/>
          </w:tcPr>
          <w:p w14:paraId="3C52B09E" w14:textId="77777777" w:rsidR="000301AC" w:rsidRDefault="000301AC">
            <w:pPr>
              <w:widowControl/>
              <w:jc w:val="center"/>
              <w:rPr>
                <w:rFonts w:ascii="SimHei" w:eastAsia="SimHei" w:hAnsi="SimHei" w:cs="SimSun"/>
                <w:color w:val="000000"/>
                <w:kern w:val="0"/>
                <w:szCs w:val="21"/>
              </w:rPr>
            </w:pPr>
          </w:p>
        </w:tc>
      </w:tr>
      <w:tr w:rsidR="000301AC" w14:paraId="08A43A0E" w14:textId="77777777">
        <w:trPr>
          <w:trHeight w:val="600"/>
        </w:trPr>
        <w:tc>
          <w:tcPr>
            <w:tcW w:w="265" w:type="pct"/>
            <w:tcBorders>
              <w:top w:val="single" w:sz="4" w:space="0" w:color="auto"/>
              <w:left w:val="single" w:sz="4" w:space="0" w:color="auto"/>
              <w:bottom w:val="single" w:sz="4" w:space="0" w:color="auto"/>
              <w:right w:val="single" w:sz="4" w:space="0" w:color="auto"/>
            </w:tcBorders>
            <w:vAlign w:val="center"/>
          </w:tcPr>
          <w:p w14:paraId="1C9D2CB2" w14:textId="77777777" w:rsidR="000301AC" w:rsidRDefault="00000000">
            <w:pPr>
              <w:widowControl/>
              <w:jc w:val="center"/>
              <w:rPr>
                <w:rFonts w:ascii="SimHei" w:eastAsia="SimHei" w:hAnsi="SimHei" w:cs="SimSun"/>
                <w:color w:val="000000"/>
                <w:kern w:val="0"/>
                <w:szCs w:val="21"/>
              </w:rPr>
            </w:pPr>
            <w:r>
              <w:rPr>
                <w:rFonts w:ascii="SimHei" w:eastAsia="SimSun" w:hAnsi="SimHei" w:cs="SimSun" w:hint="eastAsia"/>
                <w:color w:val="000000"/>
                <w:kern w:val="0"/>
                <w:szCs w:val="21"/>
              </w:rPr>
              <w:t>5</w:t>
            </w:r>
          </w:p>
        </w:tc>
        <w:tc>
          <w:tcPr>
            <w:tcW w:w="439" w:type="pct"/>
            <w:tcBorders>
              <w:top w:val="single" w:sz="4" w:space="0" w:color="auto"/>
              <w:left w:val="nil"/>
              <w:bottom w:val="single" w:sz="4" w:space="0" w:color="auto"/>
              <w:right w:val="single" w:sz="4" w:space="0" w:color="auto"/>
            </w:tcBorders>
            <w:vAlign w:val="center"/>
          </w:tcPr>
          <w:p w14:paraId="54C87145"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28AE3E48"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3F981E4F" w14:textId="77777777" w:rsidR="000301AC" w:rsidRDefault="000301AC">
            <w:pPr>
              <w:widowControl/>
              <w:jc w:val="center"/>
              <w:rPr>
                <w:rFonts w:ascii="SimHei" w:eastAsia="SimHei" w:hAnsi="SimHei" w:cs="SimSun"/>
                <w:color w:val="000000"/>
                <w:kern w:val="0"/>
                <w:szCs w:val="21"/>
              </w:rPr>
            </w:pPr>
          </w:p>
        </w:tc>
        <w:tc>
          <w:tcPr>
            <w:tcW w:w="439" w:type="pct"/>
            <w:tcBorders>
              <w:top w:val="single" w:sz="4" w:space="0" w:color="auto"/>
              <w:left w:val="nil"/>
              <w:bottom w:val="single" w:sz="4" w:space="0" w:color="auto"/>
              <w:right w:val="single" w:sz="4" w:space="0" w:color="auto"/>
            </w:tcBorders>
            <w:vAlign w:val="center"/>
          </w:tcPr>
          <w:p w14:paraId="49CF817C" w14:textId="77777777" w:rsidR="000301AC" w:rsidRDefault="000301AC">
            <w:pPr>
              <w:widowControl/>
              <w:jc w:val="center"/>
              <w:rPr>
                <w:rFonts w:ascii="SimHei" w:eastAsia="SimHei" w:hAnsi="SimHei" w:cs="SimSun"/>
                <w:color w:val="000000"/>
                <w:kern w:val="0"/>
                <w:szCs w:val="21"/>
              </w:rPr>
            </w:pPr>
          </w:p>
        </w:tc>
        <w:tc>
          <w:tcPr>
            <w:tcW w:w="1312" w:type="pct"/>
            <w:tcBorders>
              <w:top w:val="single" w:sz="4" w:space="0" w:color="auto"/>
              <w:left w:val="nil"/>
              <w:bottom w:val="single" w:sz="4" w:space="0" w:color="auto"/>
              <w:right w:val="single" w:sz="4" w:space="0" w:color="auto"/>
            </w:tcBorders>
            <w:vAlign w:val="center"/>
          </w:tcPr>
          <w:p w14:paraId="38A74225" w14:textId="77777777" w:rsidR="000301AC" w:rsidRDefault="000301AC">
            <w:pPr>
              <w:widowControl/>
              <w:jc w:val="center"/>
              <w:rPr>
                <w:rFonts w:ascii="SimHei" w:eastAsia="SimHei" w:hAnsi="SimHei" w:cs="SimSun"/>
                <w:color w:val="000000"/>
                <w:kern w:val="0"/>
                <w:szCs w:val="21"/>
              </w:rPr>
            </w:pPr>
          </w:p>
        </w:tc>
        <w:tc>
          <w:tcPr>
            <w:tcW w:w="485" w:type="pct"/>
            <w:tcBorders>
              <w:top w:val="single" w:sz="4" w:space="0" w:color="auto"/>
              <w:left w:val="nil"/>
              <w:bottom w:val="single" w:sz="4" w:space="0" w:color="auto"/>
              <w:right w:val="single" w:sz="4" w:space="0" w:color="auto"/>
            </w:tcBorders>
            <w:vAlign w:val="center"/>
          </w:tcPr>
          <w:p w14:paraId="03A165F4" w14:textId="77777777" w:rsidR="000301AC" w:rsidRDefault="000301AC">
            <w:pPr>
              <w:widowControl/>
              <w:jc w:val="center"/>
              <w:rPr>
                <w:rFonts w:ascii="SimHei" w:eastAsia="SimHei" w:hAnsi="SimHei" w:cs="SimSun"/>
                <w:color w:val="000000"/>
                <w:kern w:val="0"/>
                <w:szCs w:val="21"/>
              </w:rPr>
            </w:pPr>
          </w:p>
        </w:tc>
        <w:tc>
          <w:tcPr>
            <w:tcW w:w="371" w:type="pct"/>
            <w:tcBorders>
              <w:top w:val="single" w:sz="4" w:space="0" w:color="auto"/>
              <w:left w:val="nil"/>
              <w:bottom w:val="single" w:sz="4" w:space="0" w:color="auto"/>
              <w:right w:val="single" w:sz="4" w:space="0" w:color="auto"/>
            </w:tcBorders>
            <w:vAlign w:val="center"/>
          </w:tcPr>
          <w:p w14:paraId="61D0F351" w14:textId="77777777" w:rsidR="000301AC" w:rsidRDefault="000301AC">
            <w:pPr>
              <w:widowControl/>
              <w:jc w:val="center"/>
              <w:rPr>
                <w:rFonts w:ascii="SimHei" w:eastAsia="SimHei" w:hAnsi="SimHei" w:cs="SimSun"/>
                <w:color w:val="000000"/>
                <w:kern w:val="0"/>
                <w:szCs w:val="21"/>
              </w:rPr>
            </w:pPr>
          </w:p>
        </w:tc>
        <w:tc>
          <w:tcPr>
            <w:tcW w:w="810" w:type="pct"/>
            <w:tcBorders>
              <w:top w:val="single" w:sz="4" w:space="0" w:color="auto"/>
              <w:left w:val="nil"/>
              <w:bottom w:val="single" w:sz="4" w:space="0" w:color="auto"/>
              <w:right w:val="single" w:sz="4" w:space="0" w:color="auto"/>
            </w:tcBorders>
            <w:vAlign w:val="center"/>
          </w:tcPr>
          <w:p w14:paraId="281354AD" w14:textId="77777777" w:rsidR="000301AC" w:rsidRDefault="000301AC">
            <w:pPr>
              <w:widowControl/>
              <w:jc w:val="center"/>
              <w:rPr>
                <w:rFonts w:ascii="SimHei" w:eastAsia="SimHei" w:hAnsi="SimHei" w:cs="SimSun"/>
                <w:color w:val="000000"/>
                <w:kern w:val="0"/>
                <w:szCs w:val="21"/>
              </w:rPr>
            </w:pPr>
          </w:p>
        </w:tc>
      </w:tr>
    </w:tbl>
    <w:p w14:paraId="1F53F052" w14:textId="77777777" w:rsidR="000301AC" w:rsidRDefault="00000000">
      <w:pPr>
        <w:wordWrap w:val="0"/>
        <w:ind w:right="420" w:firstLineChars="3400" w:firstLine="7168"/>
        <w:rPr>
          <w:rFonts w:ascii="Microsoft YaHei" w:eastAsia="Microsoft YaHei" w:hAnsi="Microsoft YaHei"/>
          <w:b/>
          <w:szCs w:val="21"/>
          <w:lang w:eastAsia="zh-TW"/>
        </w:rPr>
      </w:pPr>
      <w:r>
        <w:rPr>
          <w:rFonts w:ascii="Microsoft YaHei" w:eastAsia="SimSun" w:hAnsi="Microsoft YaHei" w:hint="eastAsia"/>
          <w:b/>
          <w:szCs w:val="21"/>
          <w:lang w:eastAsia="zh-TW"/>
        </w:rPr>
        <w:t>合計人天數：</w:t>
      </w:r>
      <w:r>
        <w:rPr>
          <w:rFonts w:ascii="Microsoft YaHei" w:eastAsia="SimSun" w:hAnsi="Microsoft YaHei" w:hint="eastAsia"/>
          <w:b/>
          <w:szCs w:val="21"/>
          <w:u w:val="single"/>
          <w:lang w:eastAsia="zh-TW"/>
        </w:rPr>
        <w:t xml:space="preserve">          </w:t>
      </w:r>
      <w:r>
        <w:rPr>
          <w:rFonts w:ascii="Microsoft YaHei" w:eastAsia="SimSun" w:hAnsi="Microsoft YaHei" w:hint="eastAsia"/>
          <w:b/>
          <w:szCs w:val="21"/>
          <w:lang w:eastAsia="zh-TW"/>
        </w:rPr>
        <w:t>（天）</w:t>
      </w:r>
      <w:r>
        <w:rPr>
          <w:rFonts w:ascii="Microsoft YaHei" w:eastAsia="SimSun" w:hAnsi="Microsoft YaHei" w:hint="eastAsia"/>
          <w:b/>
          <w:szCs w:val="21"/>
          <w:lang w:eastAsia="zh-TW"/>
        </w:rPr>
        <w:t xml:space="preserve">      </w:t>
      </w:r>
      <w:r>
        <w:rPr>
          <w:rFonts w:ascii="Microsoft YaHei" w:eastAsia="SimSun" w:hAnsi="Microsoft YaHei" w:hint="eastAsia"/>
          <w:b/>
          <w:szCs w:val="21"/>
          <w:lang w:eastAsia="zh-TW"/>
        </w:rPr>
        <w:t>日期：</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hint="eastAsia"/>
          <w:b/>
          <w:szCs w:val="21"/>
          <w:lang w:eastAsia="zh-TW"/>
        </w:rPr>
        <w:t>年</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hint="eastAsia"/>
          <w:b/>
          <w:szCs w:val="21"/>
          <w:lang w:eastAsia="zh-TW"/>
        </w:rPr>
        <w:t>月</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hint="eastAsia"/>
          <w:b/>
          <w:szCs w:val="21"/>
          <w:lang w:eastAsia="zh-TW"/>
        </w:rPr>
        <w:t>日</w:t>
      </w:r>
    </w:p>
    <w:p w14:paraId="72374D55" w14:textId="77777777" w:rsidR="000301AC" w:rsidRDefault="00000000">
      <w:pPr>
        <w:ind w:right="840" w:firstLineChars="3400" w:firstLine="7168"/>
        <w:rPr>
          <w:rFonts w:ascii="Microsoft YaHei" w:eastAsia="Microsoft YaHei" w:hAnsi="Microsoft YaHei"/>
          <w:b/>
          <w:szCs w:val="21"/>
          <w:lang w:eastAsia="zh-TW"/>
        </w:rPr>
      </w:pPr>
      <w:r>
        <w:rPr>
          <w:rFonts w:ascii="Microsoft YaHei" w:eastAsia="SimSun" w:hAnsi="Microsoft YaHei" w:hint="eastAsia"/>
          <w:b/>
          <w:szCs w:val="21"/>
          <w:lang w:eastAsia="zh-TW"/>
        </w:rPr>
        <w:t>供應商：</w:t>
      </w:r>
      <w:r>
        <w:rPr>
          <w:rFonts w:ascii="Microsoft YaHei" w:eastAsia="SimSun" w:hAnsi="Microsoft YaHei" w:hint="eastAsia"/>
          <w:b/>
          <w:szCs w:val="21"/>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lang w:eastAsia="zh-TW"/>
        </w:rPr>
        <w:t xml:space="preserve">             </w:t>
      </w:r>
      <w:r>
        <w:rPr>
          <w:rFonts w:ascii="Microsoft YaHei" w:eastAsia="SimSun" w:hAnsi="Microsoft YaHei" w:hint="eastAsia"/>
          <w:b/>
          <w:bCs/>
          <w:kern w:val="44"/>
          <w:szCs w:val="21"/>
          <w:lang w:eastAsia="zh-TW"/>
        </w:rPr>
        <w:t>甲</w:t>
      </w:r>
      <w:r>
        <w:rPr>
          <w:rFonts w:ascii="Microsoft YaHei" w:eastAsia="SimSun" w:hAnsi="Microsoft YaHei"/>
          <w:b/>
          <w:bCs/>
          <w:kern w:val="44"/>
          <w:szCs w:val="21"/>
          <w:lang w:eastAsia="zh-TW"/>
        </w:rPr>
        <w:t>方：</w:t>
      </w:r>
      <w:r>
        <w:rPr>
          <w:rFonts w:ascii="Microsoft YaHei" w:eastAsia="SimSun" w:hAnsi="Microsoft YaHei"/>
          <w:b/>
          <w:bCs/>
          <w:kern w:val="44"/>
          <w:szCs w:val="21"/>
          <w:lang w:eastAsia="zh-TW"/>
        </w:rPr>
        <w:t xml:space="preserve"> </w:t>
      </w:r>
      <w:r>
        <w:rPr>
          <w:rFonts w:ascii="Microsoft YaHei" w:eastAsia="SimSun" w:hAnsi="Microsoft YaHei" w:hint="eastAsia"/>
          <w:b/>
          <w:bCs/>
          <w:kern w:val="44"/>
          <w:szCs w:val="21"/>
          <w:lang w:eastAsia="zh-TW"/>
        </w:rPr>
        <w:t>台灣帆軟有限公司</w:t>
      </w:r>
    </w:p>
    <w:p w14:paraId="4E9EA406" w14:textId="77777777" w:rsidR="000301AC" w:rsidRDefault="00000000">
      <w:pPr>
        <w:ind w:right="840" w:firstLineChars="3400" w:firstLine="7168"/>
        <w:rPr>
          <w:rFonts w:ascii="Microsoft YaHei" w:eastAsia="Microsoft YaHei" w:hAnsi="Microsoft YaHei"/>
          <w:b/>
          <w:szCs w:val="21"/>
          <w:u w:val="single"/>
          <w:lang w:eastAsia="zh-TW"/>
        </w:rPr>
      </w:pPr>
      <w:r>
        <w:rPr>
          <w:rFonts w:ascii="Microsoft YaHei" w:eastAsia="SimSun" w:hAnsi="Microsoft YaHei" w:hint="eastAsia"/>
          <w:b/>
          <w:szCs w:val="21"/>
          <w:lang w:eastAsia="zh-TW"/>
        </w:rPr>
        <w:t>供應商專案負責人：</w:t>
      </w:r>
      <w:r>
        <w:rPr>
          <w:rFonts w:ascii="Microsoft YaHei" w:eastAsia="SimSun" w:hAnsi="Microsoft YaHei" w:hint="eastAsia"/>
          <w:b/>
          <w:szCs w:val="21"/>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b/>
          <w:szCs w:val="21"/>
          <w:u w:val="single"/>
          <w:lang w:eastAsia="zh-TW"/>
        </w:rPr>
        <w:t xml:space="preserve"> </w:t>
      </w:r>
      <w:r>
        <w:rPr>
          <w:rFonts w:ascii="Microsoft YaHei" w:eastAsia="SimSun" w:hAnsi="Microsoft YaHei" w:hint="eastAsia"/>
          <w:b/>
          <w:szCs w:val="21"/>
          <w:u w:val="single"/>
          <w:lang w:eastAsia="zh-TW"/>
        </w:rPr>
        <w:t xml:space="preserve">    </w:t>
      </w:r>
      <w:r>
        <w:rPr>
          <w:rFonts w:ascii="Microsoft YaHei" w:eastAsia="SimSun" w:hAnsi="Microsoft YaHei" w:hint="eastAsia"/>
          <w:b/>
          <w:szCs w:val="21"/>
          <w:lang w:eastAsia="zh-TW"/>
        </w:rPr>
        <w:t xml:space="preserve">  </w:t>
      </w:r>
      <w:r>
        <w:rPr>
          <w:rFonts w:ascii="Microsoft YaHei" w:eastAsia="SimSun" w:hAnsi="Microsoft YaHei"/>
          <w:b/>
          <w:szCs w:val="21"/>
          <w:lang w:eastAsia="zh-TW"/>
        </w:rPr>
        <w:t xml:space="preserve">  </w:t>
      </w:r>
      <w:r>
        <w:rPr>
          <w:rFonts w:ascii="Microsoft YaHei" w:eastAsia="SimSun" w:hAnsi="Microsoft YaHei" w:hint="eastAsia"/>
          <w:b/>
          <w:szCs w:val="21"/>
          <w:lang w:eastAsia="zh-TW"/>
        </w:rPr>
        <w:t>專案負責人：</w:t>
      </w:r>
      <w:r>
        <w:rPr>
          <w:rFonts w:ascii="Microsoft YaHei" w:eastAsia="SimSun" w:hAnsi="Microsoft YaHei" w:hint="eastAsia"/>
          <w:b/>
          <w:szCs w:val="21"/>
          <w:u w:val="single"/>
          <w:lang w:eastAsia="zh-TW"/>
        </w:rPr>
        <w:t xml:space="preserve">             </w:t>
      </w:r>
    </w:p>
    <w:p w14:paraId="3707549E" w14:textId="77777777" w:rsidR="000301AC" w:rsidRDefault="000301AC">
      <w:pPr>
        <w:spacing w:line="360" w:lineRule="auto"/>
        <w:ind w:firstLineChars="200" w:firstLine="420"/>
        <w:jc w:val="left"/>
        <w:rPr>
          <w:rFonts w:ascii="Microsoft YaHei" w:eastAsia="Microsoft YaHei" w:hAnsi="Microsoft YaHei"/>
          <w:szCs w:val="21"/>
          <w:lang w:eastAsia="zh-TW"/>
        </w:rPr>
      </w:pPr>
    </w:p>
    <w:p w14:paraId="4CAA1E3F" w14:textId="51FCA26F" w:rsidR="0044546F" w:rsidRPr="00B94930" w:rsidRDefault="0044546F" w:rsidP="00B94930">
      <w:pPr>
        <w:widowControl/>
        <w:jc w:val="left"/>
        <w:rPr>
          <w:rFonts w:ascii="SimSun" w:eastAsia="新細明體" w:hAnsi="SimSun"/>
          <w:szCs w:val="21"/>
          <w:lang w:eastAsia="zh-TW"/>
        </w:rPr>
      </w:pPr>
    </w:p>
    <w:sectPr w:rsidR="0044546F" w:rsidRPr="00B94930">
      <w:headerReference w:type="default" r:id="rId13"/>
      <w:pgSz w:w="16838" w:h="11906" w:orient="landscape"/>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01D542" w14:textId="77777777" w:rsidR="00E803D4" w:rsidRDefault="00E803D4">
      <w:r>
        <w:separator/>
      </w:r>
    </w:p>
  </w:endnote>
  <w:endnote w:type="continuationSeparator" w:id="0">
    <w:p w14:paraId="6E5C3309" w14:textId="77777777" w:rsidR="00E803D4" w:rsidRDefault="00E80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93509101"/>
    </w:sdtPr>
    <w:sdtEndPr>
      <w:rPr>
        <w:rFonts w:ascii="Microsoft YaHei" w:eastAsia="Microsoft YaHei" w:hAnsi="Microsoft YaHei"/>
      </w:rPr>
    </w:sdtEndPr>
    <w:sdtContent>
      <w:sdt>
        <w:sdtPr>
          <w:id w:val="-1705238520"/>
        </w:sdtPr>
        <w:sdtEndPr>
          <w:rPr>
            <w:rFonts w:ascii="Microsoft YaHei" w:eastAsia="Microsoft YaHei" w:hAnsi="Microsoft YaHei"/>
          </w:rPr>
        </w:sdtEndPr>
        <w:sdtContent>
          <w:p w14:paraId="3E514184" w14:textId="24C85688" w:rsidR="000301AC" w:rsidRDefault="00000000">
            <w:pPr>
              <w:pStyle w:val="a7"/>
              <w:jc w:val="center"/>
              <w:rPr>
                <w:rFonts w:ascii="Microsoft YaHei" w:eastAsia="Microsoft YaHei" w:hAnsi="Microsoft YaHei"/>
              </w:rPr>
            </w:pPr>
            <w:r>
              <w:rPr>
                <w:rFonts w:ascii="Microsoft YaHei" w:eastAsia="Microsoft YaHei" w:hAnsi="Microsoft YaHei"/>
                <w:lang w:val="zh-CN"/>
              </w:rPr>
              <w:t xml:space="preserve"> </w:t>
            </w:r>
            <w:r>
              <w:rPr>
                <w:rFonts w:ascii="Microsoft YaHei" w:eastAsia="Microsoft YaHei" w:hAnsi="Microsoft YaHei"/>
                <w:b/>
                <w:bCs/>
              </w:rPr>
              <w:fldChar w:fldCharType="begin"/>
            </w:r>
            <w:r>
              <w:rPr>
                <w:rFonts w:ascii="Microsoft YaHei" w:eastAsia="Microsoft YaHei" w:hAnsi="Microsoft YaHei"/>
                <w:b/>
                <w:bCs/>
              </w:rPr>
              <w:instrText>PAGE</w:instrText>
            </w:r>
            <w:r>
              <w:rPr>
                <w:rFonts w:ascii="Microsoft YaHei" w:eastAsia="Microsoft YaHei" w:hAnsi="Microsoft YaHei"/>
                <w:b/>
                <w:bCs/>
              </w:rPr>
              <w:fldChar w:fldCharType="separate"/>
            </w:r>
            <w:r>
              <w:rPr>
                <w:rFonts w:ascii="Microsoft YaHei" w:eastAsia="Microsoft YaHei" w:hAnsi="Microsoft YaHei"/>
                <w:b/>
                <w:bCs/>
                <w:lang w:val="zh-CN"/>
              </w:rPr>
              <w:t>2</w:t>
            </w:r>
            <w:r>
              <w:rPr>
                <w:rFonts w:ascii="Microsoft YaHei" w:eastAsia="Microsoft YaHei" w:hAnsi="Microsoft YaHei"/>
                <w:b/>
                <w:bCs/>
              </w:rPr>
              <w:fldChar w:fldCharType="end"/>
            </w:r>
            <w:r>
              <w:rPr>
                <w:rFonts w:ascii="Microsoft YaHei" w:eastAsia="Microsoft YaHei" w:hAnsi="Microsoft YaHei"/>
                <w:lang w:val="zh-CN"/>
              </w:rPr>
              <w:t xml:space="preserve"> / </w:t>
            </w:r>
            <w:r>
              <w:rPr>
                <w:rFonts w:ascii="Microsoft YaHei" w:eastAsia="Microsoft YaHei" w:hAnsi="Microsoft YaHei"/>
                <w:b/>
                <w:bCs/>
              </w:rPr>
              <w:fldChar w:fldCharType="begin"/>
            </w:r>
            <w:r>
              <w:rPr>
                <w:rFonts w:ascii="Microsoft YaHei" w:eastAsia="Microsoft YaHei" w:hAnsi="Microsoft YaHei"/>
                <w:b/>
                <w:bCs/>
              </w:rPr>
              <w:instrText xml:space="preserve"> =</w:instrText>
            </w:r>
            <w:r>
              <w:rPr>
                <w:rFonts w:ascii="Microsoft YaHei" w:eastAsia="Microsoft YaHei" w:hAnsi="Microsoft YaHei"/>
                <w:b/>
                <w:bCs/>
              </w:rPr>
              <w:fldChar w:fldCharType="begin"/>
            </w:r>
            <w:r>
              <w:rPr>
                <w:rFonts w:ascii="Microsoft YaHei" w:eastAsia="Microsoft YaHei" w:hAnsi="Microsoft YaHei"/>
                <w:b/>
                <w:bCs/>
              </w:rPr>
              <w:instrText>NUMPAGES</w:instrText>
            </w:r>
            <w:r>
              <w:rPr>
                <w:rFonts w:ascii="Microsoft YaHei" w:eastAsia="Microsoft YaHei" w:hAnsi="Microsoft YaHei"/>
                <w:b/>
                <w:bCs/>
              </w:rPr>
              <w:fldChar w:fldCharType="separate"/>
            </w:r>
            <w:r w:rsidR="00793289">
              <w:rPr>
                <w:rFonts w:ascii="Microsoft YaHei" w:eastAsia="Microsoft YaHei" w:hAnsi="Microsoft YaHei"/>
                <w:b/>
                <w:bCs/>
                <w:noProof/>
              </w:rPr>
              <w:instrText>9</w:instrText>
            </w:r>
            <w:r>
              <w:rPr>
                <w:rFonts w:ascii="Microsoft YaHei" w:eastAsia="Microsoft YaHei" w:hAnsi="Microsoft YaHei"/>
                <w:b/>
                <w:bCs/>
              </w:rPr>
              <w:fldChar w:fldCharType="end"/>
            </w:r>
            <w:r>
              <w:rPr>
                <w:rFonts w:ascii="Microsoft YaHei" w:eastAsia="Microsoft YaHei" w:hAnsi="Microsoft YaHei"/>
                <w:b/>
                <w:bCs/>
              </w:rPr>
              <w:instrText xml:space="preserve">-1 </w:instrText>
            </w:r>
            <w:r>
              <w:rPr>
                <w:rFonts w:ascii="Microsoft YaHei" w:eastAsia="Microsoft YaHei" w:hAnsi="Microsoft YaHei"/>
                <w:b/>
                <w:bCs/>
              </w:rPr>
              <w:fldChar w:fldCharType="separate"/>
            </w:r>
            <w:r w:rsidR="00793289">
              <w:rPr>
                <w:rFonts w:ascii="Microsoft YaHei" w:eastAsia="Microsoft YaHei" w:hAnsi="Microsoft YaHei"/>
                <w:b/>
                <w:bCs/>
                <w:noProof/>
              </w:rPr>
              <w:t>8</w:t>
            </w:r>
            <w:r>
              <w:rPr>
                <w:rFonts w:ascii="Microsoft YaHei" w:eastAsia="Microsoft YaHei" w:hAnsi="Microsoft YaHei"/>
                <w:b/>
                <w:bCs/>
              </w:rPr>
              <w:fldChar w:fldCharType="end"/>
            </w:r>
          </w:p>
        </w:sdtContent>
      </w:sdt>
    </w:sdtContent>
  </w:sdt>
  <w:p w14:paraId="4E4B4948" w14:textId="77777777" w:rsidR="000301AC" w:rsidRDefault="000301A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FBA22" w14:textId="77777777" w:rsidR="00E803D4" w:rsidRDefault="00E803D4">
      <w:r>
        <w:separator/>
      </w:r>
    </w:p>
  </w:footnote>
  <w:footnote w:type="continuationSeparator" w:id="0">
    <w:p w14:paraId="7BF8DE30" w14:textId="77777777" w:rsidR="00E803D4" w:rsidRDefault="00E80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79D8" w14:textId="77777777" w:rsidR="000301AC" w:rsidRDefault="00000000">
    <w:pPr>
      <w:spacing w:before="120" w:after="120"/>
      <w:jc w:val="left"/>
      <w:rPr>
        <w:rFonts w:ascii="Microsoft YaHei" w:eastAsia="Microsoft YaHei" w:hAnsi="Microsoft YaHei"/>
        <w:color w:val="595959"/>
        <w:sz w:val="18"/>
        <w:szCs w:val="18"/>
      </w:rPr>
    </w:pPr>
    <w:r>
      <w:rPr>
        <w:noProof/>
      </w:rPr>
      <w:drawing>
        <wp:anchor distT="0" distB="0" distL="114300" distR="114300" simplePos="0" relativeHeight="251659264" behindDoc="0" locked="0" layoutInCell="1" allowOverlap="1" wp14:anchorId="39CCB4F2" wp14:editId="7D466E4E">
          <wp:simplePos x="0" y="0"/>
          <wp:positionH relativeFrom="column">
            <wp:posOffset>4158615</wp:posOffset>
          </wp:positionH>
          <wp:positionV relativeFrom="paragraph">
            <wp:posOffset>-398780</wp:posOffset>
          </wp:positionV>
          <wp:extent cx="1638300" cy="819150"/>
          <wp:effectExtent l="0" t="0" r="0" b="0"/>
          <wp:wrapNone/>
          <wp:docPr id="2" name="图片 2" descr="logo_1-3_帆软中文logo与宣传语横向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_1-3_帆软中文logo与宣传语横向组合"/>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38300" cy="819150"/>
                  </a:xfrm>
                  <a:prstGeom prst="rect">
                    <a:avLst/>
                  </a:prstGeom>
                  <a:noFill/>
                </pic:spPr>
              </pic:pic>
            </a:graphicData>
          </a:graphic>
        </wp:anchor>
      </w:drawing>
    </w:r>
    <w:r>
      <w:rPr>
        <w:rFonts w:ascii="Microsoft YaHei" w:eastAsia="Microsoft YaHei" w:hAnsi="Microsoft YaHei" w:hint="eastAsia"/>
        <w:color w:val="595959"/>
        <w:sz w:val="18"/>
        <w:szCs w:val="18"/>
      </w:rPr>
      <w:t>台灣帆軟有限公司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74952" w14:textId="77777777" w:rsidR="000301AC" w:rsidRDefault="00000000">
    <w:pPr>
      <w:spacing w:before="120" w:after="120"/>
      <w:jc w:val="left"/>
      <w:rPr>
        <w:rFonts w:ascii="Microsoft YaHei" w:eastAsia="Microsoft YaHei" w:hAnsi="Microsoft YaHei"/>
        <w:color w:val="595959"/>
        <w:sz w:val="18"/>
        <w:szCs w:val="18"/>
      </w:rPr>
    </w:pPr>
    <w:r>
      <w:rPr>
        <w:rFonts w:ascii="KaiTi" w:eastAsia="KaiTi" w:hAnsi="KaiTi"/>
        <w:noProof/>
        <w:sz w:val="18"/>
        <w:szCs w:val="18"/>
      </w:rPr>
      <w:drawing>
        <wp:anchor distT="0" distB="0" distL="114300" distR="114300" simplePos="0" relativeHeight="251661312" behindDoc="0" locked="0" layoutInCell="1" allowOverlap="1" wp14:anchorId="1202AC50" wp14:editId="0B9923DA">
          <wp:simplePos x="0" y="0"/>
          <wp:positionH relativeFrom="column">
            <wp:posOffset>8506460</wp:posOffset>
          </wp:positionH>
          <wp:positionV relativeFrom="paragraph">
            <wp:posOffset>-123825</wp:posOffset>
          </wp:positionV>
          <wp:extent cx="1139190" cy="344805"/>
          <wp:effectExtent l="0" t="0" r="381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39190" cy="344805"/>
                  </a:xfrm>
                  <a:prstGeom prst="rect">
                    <a:avLst/>
                  </a:prstGeom>
                  <a:noFill/>
                  <a:ln>
                    <a:noFill/>
                  </a:ln>
                </pic:spPr>
              </pic:pic>
            </a:graphicData>
          </a:graphic>
        </wp:anchor>
      </w:drawing>
    </w:r>
    <w:r>
      <w:rPr>
        <w:rFonts w:ascii="KaiTi" w:eastAsia="KaiTi" w:hAnsi="KaiTi" w:hint="eastAsia"/>
        <w:sz w:val="18"/>
        <w:szCs w:val="18"/>
      </w:rPr>
      <w:t>项目实施人天确认单</w:t>
    </w:r>
    <w:r>
      <w:rPr>
        <w:rFonts w:ascii="KaiTi" w:eastAsia="KaiTi" w:hAnsi="KaiTi"/>
        <w:sz w:val="18"/>
        <w:szCs w:val="18"/>
      </w:rPr>
      <w:tab/>
      <w:t xml:space="preserve">     </w:t>
    </w:r>
    <w:r>
      <w:rPr>
        <w:rFonts w:ascii="KaiTi" w:eastAsia="KaiTi" w:hAnsi="KaiTi"/>
        <w:sz w:val="18"/>
        <w:szCs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50E84D"/>
    <w:multiLevelType w:val="singleLevel"/>
    <w:tmpl w:val="A950E84D"/>
    <w:lvl w:ilvl="0">
      <w:start w:val="1"/>
      <w:numFmt w:val="chineseCounting"/>
      <w:suff w:val="space"/>
      <w:lvlText w:val="第%1条"/>
      <w:lvlJc w:val="left"/>
      <w:rPr>
        <w:rFonts w:hint="eastAsia"/>
      </w:rPr>
    </w:lvl>
  </w:abstractNum>
  <w:num w:numId="1" w16cid:durableId="13133709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BmNGFiMzk0MGNiZWU3ZjU5NDBlNzYxMTc5NDVjYzgifQ=="/>
  </w:docVars>
  <w:rsids>
    <w:rsidRoot w:val="00BB1AEA"/>
    <w:rsid w:val="000301AC"/>
    <w:rsid w:val="00030B89"/>
    <w:rsid w:val="00070486"/>
    <w:rsid w:val="0008195B"/>
    <w:rsid w:val="000957A8"/>
    <w:rsid w:val="00122E06"/>
    <w:rsid w:val="00134097"/>
    <w:rsid w:val="0015095A"/>
    <w:rsid w:val="001970B8"/>
    <w:rsid w:val="001C24DC"/>
    <w:rsid w:val="001F4CDF"/>
    <w:rsid w:val="0022044E"/>
    <w:rsid w:val="00222370"/>
    <w:rsid w:val="0023372E"/>
    <w:rsid w:val="00256E1F"/>
    <w:rsid w:val="00271310"/>
    <w:rsid w:val="00297B61"/>
    <w:rsid w:val="002E2290"/>
    <w:rsid w:val="002F0B70"/>
    <w:rsid w:val="002F2860"/>
    <w:rsid w:val="003027DC"/>
    <w:rsid w:val="003052F2"/>
    <w:rsid w:val="00336665"/>
    <w:rsid w:val="003803D5"/>
    <w:rsid w:val="00415C18"/>
    <w:rsid w:val="00424D42"/>
    <w:rsid w:val="0044546F"/>
    <w:rsid w:val="004754FD"/>
    <w:rsid w:val="0047759B"/>
    <w:rsid w:val="004A3A19"/>
    <w:rsid w:val="004E4501"/>
    <w:rsid w:val="004E723D"/>
    <w:rsid w:val="00512193"/>
    <w:rsid w:val="00540A48"/>
    <w:rsid w:val="00574251"/>
    <w:rsid w:val="005A0E85"/>
    <w:rsid w:val="005A61B3"/>
    <w:rsid w:val="005A7DC7"/>
    <w:rsid w:val="005C0D36"/>
    <w:rsid w:val="005D3BEA"/>
    <w:rsid w:val="00617B66"/>
    <w:rsid w:val="00673044"/>
    <w:rsid w:val="00675EC0"/>
    <w:rsid w:val="006975C1"/>
    <w:rsid w:val="006B794A"/>
    <w:rsid w:val="006B7CF4"/>
    <w:rsid w:val="006C77F6"/>
    <w:rsid w:val="006D2966"/>
    <w:rsid w:val="006D7C86"/>
    <w:rsid w:val="006E33A4"/>
    <w:rsid w:val="006E4766"/>
    <w:rsid w:val="006F22A8"/>
    <w:rsid w:val="007009D6"/>
    <w:rsid w:val="00703F40"/>
    <w:rsid w:val="00715898"/>
    <w:rsid w:val="00716074"/>
    <w:rsid w:val="007413B6"/>
    <w:rsid w:val="007509C4"/>
    <w:rsid w:val="007629C1"/>
    <w:rsid w:val="007713CB"/>
    <w:rsid w:val="00776405"/>
    <w:rsid w:val="00782682"/>
    <w:rsid w:val="0078309E"/>
    <w:rsid w:val="00793289"/>
    <w:rsid w:val="007A0B8B"/>
    <w:rsid w:val="007C1B37"/>
    <w:rsid w:val="007F1675"/>
    <w:rsid w:val="008353B7"/>
    <w:rsid w:val="00850564"/>
    <w:rsid w:val="00857F87"/>
    <w:rsid w:val="00873D8E"/>
    <w:rsid w:val="008D7056"/>
    <w:rsid w:val="008F13EB"/>
    <w:rsid w:val="008F6269"/>
    <w:rsid w:val="00901362"/>
    <w:rsid w:val="00903793"/>
    <w:rsid w:val="0090790D"/>
    <w:rsid w:val="00953877"/>
    <w:rsid w:val="0097604D"/>
    <w:rsid w:val="00992018"/>
    <w:rsid w:val="009B1F60"/>
    <w:rsid w:val="009E5073"/>
    <w:rsid w:val="00A116CA"/>
    <w:rsid w:val="00A3077E"/>
    <w:rsid w:val="00A62BE9"/>
    <w:rsid w:val="00A84C90"/>
    <w:rsid w:val="00AC1007"/>
    <w:rsid w:val="00AF4762"/>
    <w:rsid w:val="00AF5F4F"/>
    <w:rsid w:val="00B45529"/>
    <w:rsid w:val="00B52477"/>
    <w:rsid w:val="00B54945"/>
    <w:rsid w:val="00B815C1"/>
    <w:rsid w:val="00B91231"/>
    <w:rsid w:val="00B944E1"/>
    <w:rsid w:val="00B94930"/>
    <w:rsid w:val="00BB1AEA"/>
    <w:rsid w:val="00BD6180"/>
    <w:rsid w:val="00BE3150"/>
    <w:rsid w:val="00BE51A3"/>
    <w:rsid w:val="00C270C5"/>
    <w:rsid w:val="00C43226"/>
    <w:rsid w:val="00C83370"/>
    <w:rsid w:val="00CC3A25"/>
    <w:rsid w:val="00CC61B9"/>
    <w:rsid w:val="00CD2BF9"/>
    <w:rsid w:val="00CD59BF"/>
    <w:rsid w:val="00CE4EB2"/>
    <w:rsid w:val="00CF6299"/>
    <w:rsid w:val="00D00942"/>
    <w:rsid w:val="00D956E8"/>
    <w:rsid w:val="00E2672D"/>
    <w:rsid w:val="00E50AD9"/>
    <w:rsid w:val="00E75826"/>
    <w:rsid w:val="00E803D4"/>
    <w:rsid w:val="00E84ED7"/>
    <w:rsid w:val="00E86987"/>
    <w:rsid w:val="00EE3155"/>
    <w:rsid w:val="00EE4E49"/>
    <w:rsid w:val="00EF1AB2"/>
    <w:rsid w:val="00F14CFB"/>
    <w:rsid w:val="00F62348"/>
    <w:rsid w:val="00F6474B"/>
    <w:rsid w:val="00F80554"/>
    <w:rsid w:val="00FA10BD"/>
    <w:rsid w:val="00FA2738"/>
    <w:rsid w:val="00FB610F"/>
    <w:rsid w:val="00FC3468"/>
    <w:rsid w:val="03AE24A0"/>
    <w:rsid w:val="06520767"/>
    <w:rsid w:val="079C11D4"/>
    <w:rsid w:val="26A6161D"/>
    <w:rsid w:val="2D113FD1"/>
    <w:rsid w:val="397709AE"/>
    <w:rsid w:val="43404F72"/>
    <w:rsid w:val="718F40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0F1307"/>
  <w15:docId w15:val="{1BB2B78C-4477-4EFD-BD9F-23793FD7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Hyperlink"/>
    <w:uiPriority w:val="99"/>
    <w:qFormat/>
    <w:rPr>
      <w:rFonts w:cs="Times New Roman"/>
      <w:color w:val="0000FF"/>
      <w:u w:val="single"/>
    </w:rPr>
  </w:style>
  <w:style w:type="character" w:styleId="ae">
    <w:name w:val="annotation reference"/>
    <w:basedOn w:val="a0"/>
    <w:uiPriority w:val="99"/>
    <w:semiHidden/>
    <w:unhideWhenUsed/>
    <w:qFormat/>
    <w:rPr>
      <w:sz w:val="21"/>
      <w:szCs w:val="21"/>
    </w:rPr>
  </w:style>
  <w:style w:type="character" w:customStyle="1" w:styleId="aa">
    <w:name w:val="頁首 字元"/>
    <w:basedOn w:val="a0"/>
    <w:link w:val="a9"/>
    <w:uiPriority w:val="99"/>
    <w:rPr>
      <w:sz w:val="18"/>
      <w:szCs w:val="18"/>
    </w:rPr>
  </w:style>
  <w:style w:type="character" w:customStyle="1" w:styleId="a8">
    <w:name w:val="頁尾 字元"/>
    <w:basedOn w:val="a0"/>
    <w:link w:val="a7"/>
    <w:uiPriority w:val="99"/>
    <w:qFormat/>
    <w:rPr>
      <w:sz w:val="18"/>
      <w:szCs w:val="18"/>
    </w:rPr>
  </w:style>
  <w:style w:type="character" w:customStyle="1" w:styleId="a4">
    <w:name w:val="註解文字 字元"/>
    <w:basedOn w:val="a0"/>
    <w:link w:val="a3"/>
    <w:uiPriority w:val="99"/>
    <w:qFormat/>
  </w:style>
  <w:style w:type="character" w:customStyle="1" w:styleId="ac">
    <w:name w:val="註解主旨 字元"/>
    <w:basedOn w:val="a4"/>
    <w:link w:val="ab"/>
    <w:uiPriority w:val="99"/>
    <w:semiHidden/>
    <w:qFormat/>
    <w:rPr>
      <w:b/>
      <w:bCs/>
    </w:rPr>
  </w:style>
  <w:style w:type="character" w:customStyle="1" w:styleId="a6">
    <w:name w:val="註解方塊文字 字元"/>
    <w:basedOn w:val="a0"/>
    <w:link w:val="a5"/>
    <w:uiPriority w:val="99"/>
    <w:semiHidden/>
    <w:rPr>
      <w:sz w:val="18"/>
      <w:szCs w:val="18"/>
    </w:rPr>
  </w:style>
  <w:style w:type="paragraph" w:styleId="af">
    <w:name w:val="List Paragraph"/>
    <w:basedOn w:val="a"/>
    <w:link w:val="af0"/>
    <w:uiPriority w:val="34"/>
    <w:qFormat/>
    <w:pPr>
      <w:ind w:firstLineChars="200" w:firstLine="420"/>
    </w:pPr>
  </w:style>
  <w:style w:type="character" w:customStyle="1" w:styleId="af0">
    <w:name w:val="清單段落 字元"/>
    <w:link w:val="af"/>
    <w:uiPriority w:val="34"/>
    <w:locked/>
  </w:style>
  <w:style w:type="paragraph" w:customStyle="1" w:styleId="1">
    <w:name w:val="修订1"/>
    <w:hidden/>
    <w:uiPriority w:val="99"/>
    <w:semiHidden/>
    <w:qFormat/>
    <w:rPr>
      <w:kern w:val="2"/>
      <w:sz w:val="21"/>
      <w:szCs w:val="22"/>
    </w:rPr>
  </w:style>
  <w:style w:type="paragraph" w:customStyle="1" w:styleId="2">
    <w:name w:val="修订2"/>
    <w:hidden/>
    <w:uiPriority w:val="99"/>
    <w:semiHidden/>
    <w:qFormat/>
    <w:rPr>
      <w:kern w:val="2"/>
      <w:sz w:val="21"/>
      <w:szCs w:val="22"/>
    </w:rPr>
  </w:style>
  <w:style w:type="paragraph" w:styleId="af1">
    <w:name w:val="Revision"/>
    <w:hidden/>
    <w:uiPriority w:val="99"/>
    <w:unhideWhenUsed/>
    <w:rsid w:val="0044546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43575-0D3B-45A0-912B-B7F536CAA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 Hui</dc:creator>
  <cp:lastModifiedBy>Aaron.Chen</cp:lastModifiedBy>
  <cp:revision>7</cp:revision>
  <dcterms:created xsi:type="dcterms:W3CDTF">2025-05-13T03:17:00Z</dcterms:created>
  <dcterms:modified xsi:type="dcterms:W3CDTF">2026-09-15T07:01:00Z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A3F398D7878B413BBE206A9562ADFA8F_13</vt:lpwstr>
  </property>
</Properties>
</file>