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AE20C">
      <w:pPr>
        <w:pStyle w:val="2"/>
        <w:keepNext w:val="0"/>
        <w:keepLines w:val="0"/>
        <w:widowControl/>
        <w:suppressLineNumbers w:val="0"/>
      </w:pPr>
      <w:r>
        <w:t>比较软件工作量估计方法</w:t>
      </w:r>
    </w:p>
    <w:p w14:paraId="2365EB21">
      <w:pPr>
        <w:pStyle w:val="6"/>
        <w:keepNext w:val="0"/>
        <w:keepLines w:val="0"/>
        <w:widowControl/>
        <w:suppressLineNumbers w:val="0"/>
      </w:pPr>
      <w:r>
        <w:t>软件工作量估计是软件项目管理中的核心任务之一，它通过定量化的方法预测开发所需的人力、资源和时间，为项目规划、预算、资源分配等提供依据。在课堂中，我们讨论了多种估计方法，包括专家判断法、类比法、功能点分析法、参数化模型（如COCOMO）等。每种方法都有其适用场景、优缺点以及局限性。以下对这些方法进行详细分析与比较。</w:t>
      </w:r>
    </w:p>
    <w:p w14:paraId="59B9B28C">
      <w:pPr>
        <w:keepNext w:val="0"/>
        <w:keepLines w:val="0"/>
        <w:widowControl/>
        <w:suppressLineNumbers w:val="0"/>
      </w:pPr>
    </w:p>
    <w:p w14:paraId="4210FA8B">
      <w:pPr>
        <w:pStyle w:val="3"/>
        <w:keepNext w:val="0"/>
        <w:keepLines w:val="0"/>
        <w:widowControl/>
        <w:suppressLineNumbers w:val="0"/>
      </w:pPr>
      <w:r>
        <w:t>一、专家判断法（Expert Judgment）</w:t>
      </w:r>
    </w:p>
    <w:p w14:paraId="750566AF">
      <w:pPr>
        <w:pStyle w:val="6"/>
        <w:keepNext w:val="0"/>
        <w:keepLines w:val="0"/>
        <w:widowControl/>
        <w:suppressLineNumbers w:val="0"/>
      </w:pPr>
      <w:r>
        <w:rPr>
          <w:rStyle w:val="10"/>
        </w:rPr>
        <w:t>1. 方法简介</w:t>
      </w:r>
      <w:r>
        <w:br w:type="textWrapping"/>
      </w:r>
      <w:r>
        <w:t>专家判断法依赖于领域专家对项目的理解和经验，由专家根据过往的经验或对项目的分析直接给出估计结果。这种方法尤其适用于缺乏历史数据或需要快速给出工作量预测的场景。</w:t>
      </w:r>
    </w:p>
    <w:p w14:paraId="1AC7F592">
      <w:pPr>
        <w:pStyle w:val="6"/>
        <w:keepNext w:val="0"/>
        <w:keepLines w:val="0"/>
        <w:widowControl/>
        <w:suppressLineNumbers w:val="0"/>
      </w:pPr>
      <w:r>
        <w:rPr>
          <w:rStyle w:val="10"/>
        </w:rPr>
        <w:t>2. 优点</w:t>
      </w:r>
    </w:p>
    <w:p w14:paraId="6676F40B">
      <w:pPr>
        <w:keepNext w:val="0"/>
        <w:keepLines w:val="0"/>
        <w:widowControl/>
        <w:numPr>
          <w:ilvl w:val="0"/>
          <w:numId w:val="1"/>
        </w:numPr>
        <w:suppressLineNumbers w:val="0"/>
        <w:spacing w:before="0" w:beforeAutospacing="1" w:after="0" w:afterAutospacing="1"/>
        <w:ind w:left="720" w:hanging="360"/>
      </w:pPr>
      <w:r>
        <w:t>快速：无需复杂的计算和数据收集，可以快速生成估计。</w:t>
      </w:r>
    </w:p>
    <w:p w14:paraId="42D7FA76">
      <w:pPr>
        <w:keepNext w:val="0"/>
        <w:keepLines w:val="0"/>
        <w:widowControl/>
        <w:numPr>
          <w:ilvl w:val="0"/>
          <w:numId w:val="1"/>
        </w:numPr>
        <w:suppressLineNumbers w:val="0"/>
        <w:spacing w:before="0" w:beforeAutospacing="1" w:after="0" w:afterAutospacing="1"/>
        <w:ind w:left="720" w:hanging="360"/>
      </w:pPr>
      <w:r>
        <w:t>灵活：适用于各种项目和阶段。</w:t>
      </w:r>
    </w:p>
    <w:p w14:paraId="1650C526">
      <w:pPr>
        <w:keepNext w:val="0"/>
        <w:keepLines w:val="0"/>
        <w:widowControl/>
        <w:numPr>
          <w:ilvl w:val="0"/>
          <w:numId w:val="1"/>
        </w:numPr>
        <w:suppressLineNumbers w:val="0"/>
        <w:spacing w:before="0" w:beforeAutospacing="1" w:after="0" w:afterAutospacing="1"/>
        <w:ind w:left="720" w:hanging="360"/>
      </w:pPr>
      <w:r>
        <w:t>实用性强：在对现有系统进行替换或升级时效果尤佳，特别是当专家熟悉系统背景时。</w:t>
      </w:r>
    </w:p>
    <w:p w14:paraId="2C5DC6C0">
      <w:pPr>
        <w:pStyle w:val="6"/>
        <w:keepNext w:val="0"/>
        <w:keepLines w:val="0"/>
        <w:widowControl/>
        <w:suppressLineNumbers w:val="0"/>
      </w:pPr>
      <w:r>
        <w:rPr>
          <w:rStyle w:val="10"/>
        </w:rPr>
        <w:t>3. 缺点</w:t>
      </w:r>
    </w:p>
    <w:p w14:paraId="5B2A8080">
      <w:pPr>
        <w:keepNext w:val="0"/>
        <w:keepLines w:val="0"/>
        <w:widowControl/>
        <w:numPr>
          <w:ilvl w:val="0"/>
          <w:numId w:val="2"/>
        </w:numPr>
        <w:suppressLineNumbers w:val="0"/>
        <w:spacing w:before="0" w:beforeAutospacing="1" w:after="0" w:afterAutospacing="1"/>
        <w:ind w:left="720" w:hanging="360"/>
      </w:pPr>
      <w:r>
        <w:t>主观性：依赖专家的个人经验，容易受到主观偏差的影响。</w:t>
      </w:r>
    </w:p>
    <w:p w14:paraId="1A9CAF61">
      <w:pPr>
        <w:keepNext w:val="0"/>
        <w:keepLines w:val="0"/>
        <w:widowControl/>
        <w:numPr>
          <w:ilvl w:val="0"/>
          <w:numId w:val="2"/>
        </w:numPr>
        <w:suppressLineNumbers w:val="0"/>
        <w:spacing w:before="0" w:beforeAutospacing="1" w:after="0" w:afterAutospacing="1"/>
        <w:ind w:left="720" w:hanging="360"/>
      </w:pPr>
      <w:r>
        <w:t>难以量化：结果缺乏一致的量化依据，无法客观比较不同项目。</w:t>
      </w:r>
    </w:p>
    <w:p w14:paraId="04976736">
      <w:pPr>
        <w:keepNext w:val="0"/>
        <w:keepLines w:val="0"/>
        <w:widowControl/>
        <w:numPr>
          <w:ilvl w:val="0"/>
          <w:numId w:val="2"/>
        </w:numPr>
        <w:suppressLineNumbers w:val="0"/>
        <w:spacing w:before="0" w:beforeAutospacing="1" w:after="0" w:afterAutospacing="1"/>
        <w:ind w:left="720" w:hanging="360"/>
      </w:pPr>
      <w:r>
        <w:t>可重复性低：由于判断结果受专家个人能力和经验影响，不同专家可能给出显著不同的估计。</w:t>
      </w:r>
    </w:p>
    <w:p w14:paraId="052E97B2">
      <w:pPr>
        <w:pStyle w:val="6"/>
        <w:keepNext w:val="0"/>
        <w:keepLines w:val="0"/>
        <w:widowControl/>
        <w:suppressLineNumbers w:val="0"/>
      </w:pPr>
      <w:r>
        <w:rPr>
          <w:rStyle w:val="10"/>
        </w:rPr>
        <w:t>4. 示例</w:t>
      </w:r>
      <w:r>
        <w:t xml:space="preserve"> 如Delphi估算法，通过匿名的方式让多名专家分别给出估算，并多轮修正和讨论，最终达成一致估算值。这种方法虽然可以降低单一专家的偏见，但仍然受到群体的主观性限制​。</w:t>
      </w:r>
    </w:p>
    <w:p w14:paraId="449E31F8">
      <w:pPr>
        <w:keepNext w:val="0"/>
        <w:keepLines w:val="0"/>
        <w:widowControl/>
        <w:suppressLineNumbers w:val="0"/>
      </w:pPr>
    </w:p>
    <w:p w14:paraId="100B9B98">
      <w:pPr>
        <w:pStyle w:val="3"/>
        <w:keepNext w:val="0"/>
        <w:keepLines w:val="0"/>
        <w:widowControl/>
        <w:suppressLineNumbers w:val="0"/>
      </w:pPr>
      <w:r>
        <w:t>二、类比法（Analogous Estimation）</w:t>
      </w:r>
    </w:p>
    <w:p w14:paraId="2028B595">
      <w:pPr>
        <w:pStyle w:val="6"/>
        <w:keepNext w:val="0"/>
        <w:keepLines w:val="0"/>
        <w:widowControl/>
        <w:suppressLineNumbers w:val="0"/>
      </w:pPr>
      <w:r>
        <w:rPr>
          <w:rStyle w:val="10"/>
        </w:rPr>
        <w:t>1. 方法简介</w:t>
      </w:r>
      <w:r>
        <w:br w:type="textWrapping"/>
      </w:r>
      <w:r>
        <w:t>类比法是基于对过去类似项目的分析，推断出新项目的工作量。这种方法被称为基于案例的推理（Case-based Reasoning），其核心在于找到相似项目，并利用过去的实际数据进行推算。</w:t>
      </w:r>
    </w:p>
    <w:p w14:paraId="3EA12F21">
      <w:pPr>
        <w:pStyle w:val="6"/>
        <w:keepNext w:val="0"/>
        <w:keepLines w:val="0"/>
        <w:widowControl/>
        <w:suppressLineNumbers w:val="0"/>
      </w:pPr>
      <w:r>
        <w:rPr>
          <w:rStyle w:val="10"/>
        </w:rPr>
        <w:t>2. 优点</w:t>
      </w:r>
    </w:p>
    <w:p w14:paraId="7251E61E">
      <w:pPr>
        <w:keepNext w:val="0"/>
        <w:keepLines w:val="0"/>
        <w:widowControl/>
        <w:numPr>
          <w:ilvl w:val="0"/>
          <w:numId w:val="3"/>
        </w:numPr>
        <w:suppressLineNumbers w:val="0"/>
        <w:spacing w:before="0" w:beforeAutospacing="1" w:after="0" w:afterAutospacing="1"/>
        <w:ind w:left="720" w:hanging="360"/>
      </w:pPr>
      <w:r>
        <w:t>数据驱动：利用历史数据，避免完全依赖主观判断。</w:t>
      </w:r>
    </w:p>
    <w:p w14:paraId="06B31E73">
      <w:pPr>
        <w:keepNext w:val="0"/>
        <w:keepLines w:val="0"/>
        <w:widowControl/>
        <w:numPr>
          <w:ilvl w:val="0"/>
          <w:numId w:val="3"/>
        </w:numPr>
        <w:suppressLineNumbers w:val="0"/>
        <w:spacing w:before="0" w:beforeAutospacing="1" w:after="0" w:afterAutospacing="1"/>
        <w:ind w:left="720" w:hanging="360"/>
      </w:pPr>
      <w:r>
        <w:t>学习能力：随着类似项目的积累，预测精度会不断提升。</w:t>
      </w:r>
    </w:p>
    <w:p w14:paraId="6F9C33E5">
      <w:pPr>
        <w:keepNext w:val="0"/>
        <w:keepLines w:val="0"/>
        <w:widowControl/>
        <w:numPr>
          <w:ilvl w:val="0"/>
          <w:numId w:val="3"/>
        </w:numPr>
        <w:suppressLineNumbers w:val="0"/>
        <w:spacing w:before="0" w:beforeAutospacing="1" w:after="0" w:afterAutospacing="1"/>
        <w:ind w:left="720" w:hanging="360"/>
      </w:pPr>
      <w:r>
        <w:t>简单实用：适合项目初期快速估算。</w:t>
      </w:r>
    </w:p>
    <w:p w14:paraId="2B05B785">
      <w:pPr>
        <w:pStyle w:val="6"/>
        <w:keepNext w:val="0"/>
        <w:keepLines w:val="0"/>
        <w:widowControl/>
        <w:suppressLineNumbers w:val="0"/>
      </w:pPr>
      <w:r>
        <w:rPr>
          <w:rStyle w:val="10"/>
        </w:rPr>
        <w:t>3. 缺点</w:t>
      </w:r>
    </w:p>
    <w:p w14:paraId="257CBC63">
      <w:pPr>
        <w:keepNext w:val="0"/>
        <w:keepLines w:val="0"/>
        <w:widowControl/>
        <w:numPr>
          <w:ilvl w:val="0"/>
          <w:numId w:val="4"/>
        </w:numPr>
        <w:suppressLineNumbers w:val="0"/>
        <w:spacing w:before="0" w:beforeAutospacing="1" w:after="0" w:afterAutospacing="1"/>
        <w:ind w:left="720" w:hanging="360"/>
      </w:pPr>
      <w:r>
        <w:t>数据匹配难：找到与新项目高度相似的历史项目具有挑战性。</w:t>
      </w:r>
    </w:p>
    <w:p w14:paraId="21D7A536">
      <w:pPr>
        <w:keepNext w:val="0"/>
        <w:keepLines w:val="0"/>
        <w:widowControl/>
        <w:numPr>
          <w:ilvl w:val="0"/>
          <w:numId w:val="4"/>
        </w:numPr>
        <w:suppressLineNumbers w:val="0"/>
        <w:spacing w:before="0" w:beforeAutospacing="1" w:after="0" w:afterAutospacing="1"/>
        <w:ind w:left="720" w:hanging="360"/>
      </w:pPr>
      <w:r>
        <w:t>假设不一致：项目环境、人员、技术等差异可能导致预测误差。</w:t>
      </w:r>
    </w:p>
    <w:p w14:paraId="605E0A79">
      <w:pPr>
        <w:keepNext w:val="0"/>
        <w:keepLines w:val="0"/>
        <w:widowControl/>
        <w:numPr>
          <w:ilvl w:val="0"/>
          <w:numId w:val="4"/>
        </w:numPr>
        <w:suppressLineNumbers w:val="0"/>
        <w:spacing w:before="0" w:beforeAutospacing="1" w:after="0" w:afterAutospacing="1"/>
        <w:ind w:left="720" w:hanging="360"/>
      </w:pPr>
      <w:r>
        <w:t>精度有限：当新项目与历史项目特性不完全匹配时，可能存在较大偏差。</w:t>
      </w:r>
    </w:p>
    <w:p w14:paraId="0426F2E7">
      <w:pPr>
        <w:pStyle w:val="6"/>
        <w:keepNext w:val="0"/>
        <w:keepLines w:val="0"/>
        <w:widowControl/>
        <w:numPr>
          <w:ilvl w:val="0"/>
          <w:numId w:val="5"/>
        </w:numPr>
        <w:suppressLineNumbers w:val="0"/>
      </w:pPr>
      <w:r>
        <w:rPr>
          <w:rStyle w:val="10"/>
        </w:rPr>
        <w:t>示例</w:t>
      </w:r>
      <w:r>
        <w:t xml:space="preserve"> 类比法可以采用欧几里得距离计算项目相似性，例如将目标项目的输入、输出、功能点与历史项目进行比较，然后根据相似度加权估算。公式如下：</w:t>
      </w:r>
    </w:p>
    <w:p w14:paraId="0E919B19">
      <w:pPr>
        <w:pStyle w:val="6"/>
        <w:keepNext w:val="0"/>
        <w:keepLines w:val="0"/>
        <w:widowControl/>
        <w:numPr>
          <w:numId w:val="0"/>
        </w:numPr>
        <w:suppressLineNumbers w:val="0"/>
        <w:ind w:right="0" w:rightChars="0" w:firstLine="420" w:firstLineChars="0"/>
      </w:pPr>
      <w:r>
        <w:drawing>
          <wp:inline distT="0" distB="0" distL="114300" distR="114300">
            <wp:extent cx="5272405" cy="468630"/>
            <wp:effectExtent l="0" t="0" r="635" b="381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a:stretch>
                      <a:fillRect/>
                    </a:stretch>
                  </pic:blipFill>
                  <pic:spPr>
                    <a:xfrm>
                      <a:off x="0" y="0"/>
                      <a:ext cx="5272405" cy="468630"/>
                    </a:xfrm>
                    <a:prstGeom prst="rect">
                      <a:avLst/>
                    </a:prstGeom>
                    <a:noFill/>
                    <a:ln>
                      <a:noFill/>
                    </a:ln>
                  </pic:spPr>
                </pic:pic>
              </a:graphicData>
            </a:graphic>
          </wp:inline>
        </w:drawing>
      </w:r>
    </w:p>
    <w:p w14:paraId="78C9776B">
      <w:pPr>
        <w:pStyle w:val="6"/>
        <w:keepNext w:val="0"/>
        <w:keepLines w:val="0"/>
        <w:widowControl/>
        <w:suppressLineNumbers w:val="0"/>
      </w:pPr>
      <w:r>
        <w:t>通过调整参数权重，可以提高估算的准确性​。</w:t>
      </w:r>
    </w:p>
    <w:p w14:paraId="2DD8999C">
      <w:pPr>
        <w:keepNext w:val="0"/>
        <w:keepLines w:val="0"/>
        <w:widowControl/>
        <w:suppressLineNumbers w:val="0"/>
      </w:pPr>
    </w:p>
    <w:p w14:paraId="1821BA6B">
      <w:pPr>
        <w:pStyle w:val="3"/>
        <w:keepNext w:val="0"/>
        <w:keepLines w:val="0"/>
        <w:widowControl/>
        <w:suppressLineNumbers w:val="0"/>
      </w:pPr>
      <w:r>
        <w:t>三、功能点分析法（Function Point Analysis, FPA）</w:t>
      </w:r>
    </w:p>
    <w:p w14:paraId="06A43E25">
      <w:pPr>
        <w:pStyle w:val="6"/>
        <w:keepNext w:val="0"/>
        <w:keepLines w:val="0"/>
        <w:widowControl/>
        <w:suppressLineNumbers w:val="0"/>
      </w:pPr>
      <w:r>
        <w:rPr>
          <w:rStyle w:val="10"/>
        </w:rPr>
        <w:t>1. 方法简介</w:t>
      </w:r>
      <w:r>
        <w:br w:type="textWrapping"/>
      </w:r>
      <w:r>
        <w:t>功能点分析法通过分析软件的功能需求，计算五种基本信息量：外部输入（EI）、外部输出（EO）、外部查询（EQ）、内部逻辑文件（ILF）和外部接口文件（EIF），并综合复杂性调整因子得出功能点（Function Point, FP）。</w:t>
      </w:r>
    </w:p>
    <w:p w14:paraId="655C2131">
      <w:pPr>
        <w:pStyle w:val="6"/>
        <w:keepNext w:val="0"/>
        <w:keepLines w:val="0"/>
        <w:widowControl/>
        <w:suppressLineNumbers w:val="0"/>
      </w:pPr>
      <w:r>
        <w:rPr>
          <w:rStyle w:val="10"/>
        </w:rPr>
        <w:t>2. 优点</w:t>
      </w:r>
    </w:p>
    <w:p w14:paraId="0BCBE0D0">
      <w:pPr>
        <w:keepNext w:val="0"/>
        <w:keepLines w:val="0"/>
        <w:widowControl/>
        <w:numPr>
          <w:ilvl w:val="0"/>
          <w:numId w:val="6"/>
        </w:numPr>
        <w:suppressLineNumbers w:val="0"/>
        <w:spacing w:before="0" w:beforeAutospacing="1" w:after="0" w:afterAutospacing="1"/>
        <w:ind w:left="720" w:hanging="360"/>
      </w:pPr>
      <w:r>
        <w:t>与技术无关：功能点方法关注用户需求而非技术实现，适用于不同的开发语言和平台。</w:t>
      </w:r>
    </w:p>
    <w:p w14:paraId="72333F8A">
      <w:pPr>
        <w:keepNext w:val="0"/>
        <w:keepLines w:val="0"/>
        <w:widowControl/>
        <w:numPr>
          <w:ilvl w:val="0"/>
          <w:numId w:val="6"/>
        </w:numPr>
        <w:suppressLineNumbers w:val="0"/>
        <w:spacing w:before="0" w:beforeAutospacing="1" w:after="0" w:afterAutospacing="1"/>
        <w:ind w:left="720" w:hanging="360"/>
      </w:pPr>
      <w:r>
        <w:t>精度较高：通过详细分析需求，能够较准确地估算工作量。</w:t>
      </w:r>
    </w:p>
    <w:p w14:paraId="710C6BDC">
      <w:pPr>
        <w:keepNext w:val="0"/>
        <w:keepLines w:val="0"/>
        <w:widowControl/>
        <w:numPr>
          <w:ilvl w:val="0"/>
          <w:numId w:val="6"/>
        </w:numPr>
        <w:suppressLineNumbers w:val="0"/>
        <w:spacing w:before="0" w:beforeAutospacing="1" w:after="0" w:afterAutospacing="1"/>
        <w:ind w:left="720" w:hanging="360"/>
      </w:pPr>
      <w:r>
        <w:t>可比较性强：功能点作为统一指标，不同系统之间具有可比性。</w:t>
      </w:r>
    </w:p>
    <w:p w14:paraId="006CB8D1">
      <w:pPr>
        <w:pStyle w:val="6"/>
        <w:keepNext w:val="0"/>
        <w:keepLines w:val="0"/>
        <w:widowControl/>
        <w:suppressLineNumbers w:val="0"/>
      </w:pPr>
      <w:r>
        <w:rPr>
          <w:rStyle w:val="10"/>
        </w:rPr>
        <w:t>3. 缺点</w:t>
      </w:r>
    </w:p>
    <w:p w14:paraId="25556E34">
      <w:pPr>
        <w:keepNext w:val="0"/>
        <w:keepLines w:val="0"/>
        <w:widowControl/>
        <w:numPr>
          <w:ilvl w:val="0"/>
          <w:numId w:val="7"/>
        </w:numPr>
        <w:suppressLineNumbers w:val="0"/>
        <w:spacing w:before="0" w:beforeAutospacing="1" w:after="0" w:afterAutospacing="1"/>
        <w:ind w:left="720" w:hanging="360"/>
      </w:pPr>
      <w:r>
        <w:t>复杂性：需要详细的需求分析，难以在项目初期快速应用。</w:t>
      </w:r>
    </w:p>
    <w:p w14:paraId="60F0515C">
      <w:pPr>
        <w:keepNext w:val="0"/>
        <w:keepLines w:val="0"/>
        <w:widowControl/>
        <w:numPr>
          <w:ilvl w:val="0"/>
          <w:numId w:val="7"/>
        </w:numPr>
        <w:suppressLineNumbers w:val="0"/>
        <w:spacing w:before="0" w:beforeAutospacing="1" w:after="0" w:afterAutospacing="1"/>
        <w:ind w:left="720" w:hanging="360"/>
      </w:pPr>
      <w:r>
        <w:t>限制性：传统FPA方法对实时系统或嵌入式系统的适用性较低，需要使用改进版本（如COSMIC FFP）。</w:t>
      </w:r>
    </w:p>
    <w:p w14:paraId="504A4C62">
      <w:pPr>
        <w:keepNext w:val="0"/>
        <w:keepLines w:val="0"/>
        <w:widowControl/>
        <w:numPr>
          <w:ilvl w:val="0"/>
          <w:numId w:val="7"/>
        </w:numPr>
        <w:suppressLineNumbers w:val="0"/>
        <w:spacing w:before="0" w:beforeAutospacing="1" w:after="0" w:afterAutospacing="1"/>
        <w:ind w:left="720" w:hanging="360"/>
      </w:pPr>
      <w:r>
        <w:t>依赖经验：复杂性因子的权重需要专家判断，可能存在主观误差。</w:t>
      </w:r>
    </w:p>
    <w:p w14:paraId="353896D3">
      <w:pPr>
        <w:pStyle w:val="6"/>
        <w:keepNext w:val="0"/>
        <w:keepLines w:val="0"/>
        <w:widowControl/>
        <w:numPr>
          <w:ilvl w:val="0"/>
          <w:numId w:val="5"/>
        </w:numPr>
        <w:suppressLineNumbers w:val="0"/>
        <w:ind w:left="0" w:leftChars="0" w:firstLine="0" w:firstLineChars="0"/>
      </w:pPr>
      <w:r>
        <w:rPr>
          <w:rStyle w:val="10"/>
        </w:rPr>
        <w:t>示例</w:t>
      </w:r>
      <w:r>
        <w:t xml:space="preserve"> 某软件需求包含5个外部输入（权重3）、10个外部输出（权重4）、5个外部查询（权重4）、2个内部逻辑文件（权重10）和1个外部接口文件（权重7）。其功能点计算公式为：</w:t>
      </w:r>
    </w:p>
    <w:p w14:paraId="74AD3664">
      <w:pPr>
        <w:pStyle w:val="6"/>
        <w:keepNext w:val="0"/>
        <w:keepLines w:val="0"/>
        <w:widowControl/>
        <w:numPr>
          <w:numId w:val="0"/>
        </w:numPr>
        <w:suppressLineNumbers w:val="0"/>
        <w:ind w:leftChars="0" w:right="0" w:rightChars="0"/>
      </w:pPr>
      <w:r>
        <w:drawing>
          <wp:inline distT="0" distB="0" distL="114300" distR="114300">
            <wp:extent cx="5272405" cy="265430"/>
            <wp:effectExtent l="0" t="0" r="635" b="889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5272405" cy="265430"/>
                    </a:xfrm>
                    <a:prstGeom prst="rect">
                      <a:avLst/>
                    </a:prstGeom>
                    <a:noFill/>
                    <a:ln>
                      <a:noFill/>
                    </a:ln>
                  </pic:spPr>
                </pic:pic>
              </a:graphicData>
            </a:graphic>
          </wp:inline>
        </w:drawing>
      </w:r>
    </w:p>
    <w:p w14:paraId="74B0FB9F">
      <w:pPr>
        <w:pStyle w:val="6"/>
        <w:keepNext w:val="0"/>
        <w:keepLines w:val="0"/>
        <w:widowControl/>
        <w:suppressLineNumbers w:val="0"/>
      </w:pPr>
      <w:r>
        <w:t>调整复杂性因子后得到修正后的FP值，用于进一步计算工作量​。</w:t>
      </w:r>
    </w:p>
    <w:p w14:paraId="38C2C80A">
      <w:pPr>
        <w:keepNext w:val="0"/>
        <w:keepLines w:val="0"/>
        <w:widowControl/>
        <w:suppressLineNumbers w:val="0"/>
      </w:pPr>
    </w:p>
    <w:p w14:paraId="4E225463">
      <w:pPr>
        <w:pStyle w:val="3"/>
        <w:keepNext w:val="0"/>
        <w:keepLines w:val="0"/>
        <w:widowControl/>
        <w:suppressLineNumbers w:val="0"/>
      </w:pPr>
      <w:r>
        <w:t>四、参数化模型（Parametric Models）</w:t>
      </w:r>
    </w:p>
    <w:p w14:paraId="796CD523">
      <w:pPr>
        <w:pStyle w:val="6"/>
        <w:keepNext w:val="0"/>
        <w:keepLines w:val="0"/>
        <w:widowControl/>
        <w:suppressLineNumbers w:val="0"/>
      </w:pPr>
      <w:r>
        <w:rPr>
          <w:rStyle w:val="10"/>
        </w:rPr>
        <w:t>1. 方法简介</w:t>
      </w:r>
      <w:r>
        <w:br w:type="textWrapping"/>
      </w:r>
      <w:r>
        <w:t>参数化模型通过数学公式预测工作量，例如COCOMO模型（Constructive Cost Model）。COCOMO基于软件的规模（以KLOC为单位）和开发环境的特性，通过参数化公式计算开发工作量。</w:t>
      </w:r>
    </w:p>
    <w:p w14:paraId="6F68C240">
      <w:pPr>
        <w:pStyle w:val="6"/>
        <w:keepNext w:val="0"/>
        <w:keepLines w:val="0"/>
        <w:widowControl/>
        <w:suppressLineNumbers w:val="0"/>
      </w:pPr>
      <w:r>
        <w:rPr>
          <w:rStyle w:val="10"/>
        </w:rPr>
        <w:t>2. 优点</w:t>
      </w:r>
    </w:p>
    <w:p w14:paraId="3DE25EA0">
      <w:pPr>
        <w:keepNext w:val="0"/>
        <w:keepLines w:val="0"/>
        <w:widowControl/>
        <w:numPr>
          <w:ilvl w:val="0"/>
          <w:numId w:val="8"/>
        </w:numPr>
        <w:suppressLineNumbers w:val="0"/>
        <w:spacing w:before="0" w:beforeAutospacing="1" w:after="0" w:afterAutospacing="1"/>
        <w:ind w:left="720" w:hanging="360"/>
      </w:pPr>
      <w:r>
        <w:t>科学性：基于数学模型，具有明确的理论基础。</w:t>
      </w:r>
    </w:p>
    <w:p w14:paraId="62A61064">
      <w:pPr>
        <w:keepNext w:val="0"/>
        <w:keepLines w:val="0"/>
        <w:widowControl/>
        <w:numPr>
          <w:ilvl w:val="0"/>
          <w:numId w:val="8"/>
        </w:numPr>
        <w:suppressLineNumbers w:val="0"/>
        <w:spacing w:before="0" w:beforeAutospacing="1" w:after="0" w:afterAutospacing="1"/>
        <w:ind w:left="720" w:hanging="360"/>
      </w:pPr>
      <w:r>
        <w:t>可扩展性：能够通过调整参数适应不同类型的项目。</w:t>
      </w:r>
    </w:p>
    <w:p w14:paraId="4FB3B5FD">
      <w:pPr>
        <w:keepNext w:val="0"/>
        <w:keepLines w:val="0"/>
        <w:widowControl/>
        <w:numPr>
          <w:ilvl w:val="0"/>
          <w:numId w:val="8"/>
        </w:numPr>
        <w:suppressLineNumbers w:val="0"/>
        <w:spacing w:before="0" w:beforeAutospacing="1" w:after="0" w:afterAutospacing="1"/>
        <w:ind w:left="720" w:hanging="360"/>
      </w:pPr>
      <w:r>
        <w:t>可重复性：相同输入条件下的输出一致。</w:t>
      </w:r>
    </w:p>
    <w:p w14:paraId="0CD49D0D">
      <w:pPr>
        <w:pStyle w:val="6"/>
        <w:keepNext w:val="0"/>
        <w:keepLines w:val="0"/>
        <w:widowControl/>
        <w:suppressLineNumbers w:val="0"/>
      </w:pPr>
      <w:r>
        <w:rPr>
          <w:rStyle w:val="10"/>
        </w:rPr>
        <w:t>3. 缺点</w:t>
      </w:r>
    </w:p>
    <w:p w14:paraId="0092658C">
      <w:pPr>
        <w:keepNext w:val="0"/>
        <w:keepLines w:val="0"/>
        <w:widowControl/>
        <w:numPr>
          <w:ilvl w:val="0"/>
          <w:numId w:val="9"/>
        </w:numPr>
        <w:suppressLineNumbers w:val="0"/>
        <w:spacing w:before="0" w:beforeAutospacing="1" w:after="0" w:afterAutospacing="1"/>
        <w:ind w:left="720" w:hanging="360"/>
      </w:pPr>
      <w:r>
        <w:t>数据依赖：需要大量的历史数据支持模型参数的校准。</w:t>
      </w:r>
    </w:p>
    <w:p w14:paraId="243A721C">
      <w:pPr>
        <w:keepNext w:val="0"/>
        <w:keepLines w:val="0"/>
        <w:widowControl/>
        <w:numPr>
          <w:ilvl w:val="0"/>
          <w:numId w:val="9"/>
        </w:numPr>
        <w:suppressLineNumbers w:val="0"/>
        <w:spacing w:before="0" w:beforeAutospacing="1" w:after="0" w:afterAutospacing="1"/>
        <w:ind w:left="720" w:hanging="360"/>
      </w:pPr>
      <w:r>
        <w:t>参数复杂：不同模型的参数设置和公式调整较为繁琐。</w:t>
      </w:r>
    </w:p>
    <w:p w14:paraId="702CE1B3">
      <w:pPr>
        <w:keepNext w:val="0"/>
        <w:keepLines w:val="0"/>
        <w:widowControl/>
        <w:numPr>
          <w:ilvl w:val="0"/>
          <w:numId w:val="9"/>
        </w:numPr>
        <w:suppressLineNumbers w:val="0"/>
        <w:spacing w:before="0" w:beforeAutospacing="1" w:after="0" w:afterAutospacing="1"/>
        <w:ind w:left="720" w:hanging="360"/>
      </w:pPr>
      <w:r>
        <w:t>前期难用：在项目初期缺乏详细信息时模型的效果较差。</w:t>
      </w:r>
    </w:p>
    <w:p w14:paraId="739C9A6C">
      <w:pPr>
        <w:pStyle w:val="6"/>
        <w:keepNext w:val="0"/>
        <w:keepLines w:val="0"/>
        <w:widowControl/>
        <w:suppressLineNumbers w:val="0"/>
      </w:pPr>
      <w:r>
        <w:rPr>
          <w:rStyle w:val="10"/>
        </w:rPr>
        <w:t>4. 示例</w:t>
      </w:r>
      <w:r>
        <w:t xml:space="preserve"> COCOMO的基本公式为：</w:t>
      </w:r>
    </w:p>
    <w:p w14:paraId="17E45976">
      <w:pPr>
        <w:pStyle w:val="6"/>
        <w:keepNext w:val="0"/>
        <w:keepLines w:val="0"/>
        <w:widowControl/>
        <w:suppressLineNumbers w:val="0"/>
        <w:jc w:val="center"/>
      </w:pPr>
      <w:r>
        <w:drawing>
          <wp:inline distT="0" distB="0" distL="114300" distR="114300">
            <wp:extent cx="2346960" cy="487680"/>
            <wp:effectExtent l="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6"/>
                    <a:stretch>
                      <a:fillRect/>
                    </a:stretch>
                  </pic:blipFill>
                  <pic:spPr>
                    <a:xfrm>
                      <a:off x="0" y="0"/>
                      <a:ext cx="2346960" cy="487680"/>
                    </a:xfrm>
                    <a:prstGeom prst="rect">
                      <a:avLst/>
                    </a:prstGeom>
                    <a:noFill/>
                    <a:ln>
                      <a:noFill/>
                    </a:ln>
                  </pic:spPr>
                </pic:pic>
              </a:graphicData>
            </a:graphic>
          </wp:inline>
        </w:drawing>
      </w:r>
    </w:p>
    <w:p w14:paraId="1C658E87">
      <w:pPr>
        <w:pStyle w:val="6"/>
        <w:keepNext w:val="0"/>
        <w:keepLines w:val="0"/>
        <w:widowControl/>
        <w:suppressLineNumbers w:val="0"/>
      </w:pPr>
      <w:r>
        <w:t>其中，Effort为工作量（人月），KLOC为代码行数，a和b为经验系数，取决于项目类型（有机型、嵌入式型、半分离型）。在扩展的COCOMO II中，引入了规模因子（Scale Factor, SF）和成本因子（Effort Multiplier, EM），计算公式为：</w:t>
      </w:r>
    </w:p>
    <w:p w14:paraId="7ADB6C98">
      <w:pPr>
        <w:pStyle w:val="6"/>
        <w:keepNext w:val="0"/>
        <w:keepLines w:val="0"/>
        <w:widowControl/>
        <w:suppressLineNumbers w:val="0"/>
        <w:jc w:val="center"/>
      </w:pPr>
      <w:bookmarkStart w:id="0" w:name="_GoBack"/>
      <w:r>
        <w:drawing>
          <wp:inline distT="0" distB="0" distL="114300" distR="114300">
            <wp:extent cx="4206240" cy="525780"/>
            <wp:effectExtent l="0" t="0" r="0" b="762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7"/>
                    <a:stretch>
                      <a:fillRect/>
                    </a:stretch>
                  </pic:blipFill>
                  <pic:spPr>
                    <a:xfrm>
                      <a:off x="0" y="0"/>
                      <a:ext cx="4206240" cy="525780"/>
                    </a:xfrm>
                    <a:prstGeom prst="rect">
                      <a:avLst/>
                    </a:prstGeom>
                    <a:noFill/>
                    <a:ln>
                      <a:noFill/>
                    </a:ln>
                  </pic:spPr>
                </pic:pic>
              </a:graphicData>
            </a:graphic>
          </wp:inline>
        </w:drawing>
      </w:r>
      <w:bookmarkEnd w:id="0"/>
    </w:p>
    <w:p w14:paraId="672A395D">
      <w:pPr>
        <w:pStyle w:val="6"/>
        <w:keepNext w:val="0"/>
        <w:keepLines w:val="0"/>
        <w:widowControl/>
        <w:suppressLineNumbers w:val="0"/>
      </w:pPr>
      <w:r>
        <w:t>其中，B由规模因子决定，EM为影响因素的加权值​。</w:t>
      </w:r>
    </w:p>
    <w:p w14:paraId="44871EED">
      <w:pPr>
        <w:keepNext w:val="0"/>
        <w:keepLines w:val="0"/>
        <w:widowControl/>
        <w:suppressLineNumbers w:val="0"/>
      </w:pPr>
    </w:p>
    <w:p w14:paraId="3E4EA1DC">
      <w:pPr>
        <w:pStyle w:val="3"/>
        <w:keepNext w:val="0"/>
        <w:keepLines w:val="0"/>
        <w:widowControl/>
        <w:suppressLineNumbers w:val="0"/>
      </w:pPr>
      <w:r>
        <w:t>五、对比与总结</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31"/>
        <w:gridCol w:w="2131"/>
        <w:gridCol w:w="2132"/>
      </w:tblGrid>
      <w:tr w14:paraId="169E5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BF0FA7A">
            <w:pPr>
              <w:spacing w:after="0" w:line="240" w:lineRule="auto"/>
            </w:pPr>
            <w:r>
              <w:t>方法</w:t>
            </w:r>
          </w:p>
        </w:tc>
        <w:tc>
          <w:tcPr>
            <w:tcW w:w="2160" w:type="dxa"/>
          </w:tcPr>
          <w:p w14:paraId="0EEF0182">
            <w:pPr>
              <w:spacing w:after="0" w:line="240" w:lineRule="auto"/>
            </w:pPr>
            <w:r>
              <w:t>优点</w:t>
            </w:r>
          </w:p>
        </w:tc>
        <w:tc>
          <w:tcPr>
            <w:tcW w:w="2160" w:type="dxa"/>
          </w:tcPr>
          <w:p w14:paraId="4951F540">
            <w:pPr>
              <w:spacing w:after="0" w:line="240" w:lineRule="auto"/>
            </w:pPr>
            <w:r>
              <w:t>缺点</w:t>
            </w:r>
          </w:p>
        </w:tc>
        <w:tc>
          <w:tcPr>
            <w:tcW w:w="2160" w:type="dxa"/>
          </w:tcPr>
          <w:p w14:paraId="49F69CD5">
            <w:pPr>
              <w:spacing w:after="0" w:line="240" w:lineRule="auto"/>
            </w:pPr>
            <w:r>
              <w:t>适用场景</w:t>
            </w:r>
          </w:p>
        </w:tc>
      </w:tr>
      <w:tr w14:paraId="03CC8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7E32810">
            <w:pPr>
              <w:spacing w:after="0" w:line="240" w:lineRule="auto"/>
            </w:pPr>
            <w:r>
              <w:t>专家判断</w:t>
            </w:r>
          </w:p>
        </w:tc>
        <w:tc>
          <w:tcPr>
            <w:tcW w:w="2160" w:type="dxa"/>
          </w:tcPr>
          <w:p w14:paraId="1D1027DD">
            <w:pPr>
              <w:spacing w:after="0" w:line="240" w:lineRule="auto"/>
            </w:pPr>
            <w:r>
              <w:t>快速灵活，适用范围广</w:t>
            </w:r>
          </w:p>
        </w:tc>
        <w:tc>
          <w:tcPr>
            <w:tcW w:w="2160" w:type="dxa"/>
          </w:tcPr>
          <w:p w14:paraId="4DB4B25B">
            <w:pPr>
              <w:spacing w:after="0" w:line="240" w:lineRule="auto"/>
            </w:pPr>
            <w:r>
              <w:t>主观性强，重复性低</w:t>
            </w:r>
          </w:p>
        </w:tc>
        <w:tc>
          <w:tcPr>
            <w:tcW w:w="2160" w:type="dxa"/>
          </w:tcPr>
          <w:p w14:paraId="4714B756">
            <w:pPr>
              <w:spacing w:after="0" w:line="240" w:lineRule="auto"/>
            </w:pPr>
            <w:r>
              <w:t>项目初期，缺乏历史数据时</w:t>
            </w:r>
          </w:p>
        </w:tc>
      </w:tr>
      <w:tr w14:paraId="2B84B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5E9E677">
            <w:pPr>
              <w:spacing w:after="0" w:line="240" w:lineRule="auto"/>
            </w:pPr>
            <w:r>
              <w:t>类比法</w:t>
            </w:r>
          </w:p>
        </w:tc>
        <w:tc>
          <w:tcPr>
            <w:tcW w:w="2160" w:type="dxa"/>
          </w:tcPr>
          <w:p w14:paraId="158B08CA">
            <w:pPr>
              <w:spacing w:after="0" w:line="240" w:lineRule="auto"/>
            </w:pPr>
            <w:r>
              <w:t>基于历史数据，学习能力强</w:t>
            </w:r>
          </w:p>
        </w:tc>
        <w:tc>
          <w:tcPr>
            <w:tcW w:w="2160" w:type="dxa"/>
          </w:tcPr>
          <w:p w14:paraId="632078EF">
            <w:pPr>
              <w:spacing w:after="0" w:line="240" w:lineRule="auto"/>
            </w:pPr>
            <w:r>
              <w:t>数据匹配难，假设差异可能导致误差</w:t>
            </w:r>
          </w:p>
        </w:tc>
        <w:tc>
          <w:tcPr>
            <w:tcW w:w="2160" w:type="dxa"/>
          </w:tcPr>
          <w:p w14:paraId="731CA7E9">
            <w:pPr>
              <w:spacing w:after="0" w:line="240" w:lineRule="auto"/>
            </w:pPr>
            <w:r>
              <w:t>有类似项目的情况下</w:t>
            </w:r>
          </w:p>
        </w:tc>
      </w:tr>
      <w:tr w14:paraId="11F06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CA42F6E">
            <w:pPr>
              <w:spacing w:after="0" w:line="240" w:lineRule="auto"/>
            </w:pPr>
            <w:r>
              <w:t>功能点分析</w:t>
            </w:r>
          </w:p>
        </w:tc>
        <w:tc>
          <w:tcPr>
            <w:tcW w:w="2160" w:type="dxa"/>
          </w:tcPr>
          <w:p w14:paraId="7CDE2F1E">
            <w:pPr>
              <w:spacing w:after="0" w:line="240" w:lineRule="auto"/>
            </w:pPr>
            <w:r>
              <w:t>技术无关，精度较高，可比较性强</w:t>
            </w:r>
          </w:p>
        </w:tc>
        <w:tc>
          <w:tcPr>
            <w:tcW w:w="2160" w:type="dxa"/>
          </w:tcPr>
          <w:p w14:paraId="2044C7FE">
            <w:pPr>
              <w:spacing w:after="0" w:line="240" w:lineRule="auto"/>
            </w:pPr>
            <w:r>
              <w:t>需求详细度高，复杂度因子主观性较强</w:t>
            </w:r>
          </w:p>
        </w:tc>
        <w:tc>
          <w:tcPr>
            <w:tcW w:w="2160" w:type="dxa"/>
          </w:tcPr>
          <w:p w14:paraId="287C15E3">
            <w:pPr>
              <w:spacing w:after="0" w:line="240" w:lineRule="auto"/>
            </w:pPr>
            <w:r>
              <w:t>信息系统和业务系统</w:t>
            </w:r>
          </w:p>
        </w:tc>
      </w:tr>
      <w:tr w14:paraId="31E0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BDBEDA3">
            <w:pPr>
              <w:spacing w:after="0" w:line="240" w:lineRule="auto"/>
            </w:pPr>
            <w:r>
              <w:t>参数化模型</w:t>
            </w:r>
          </w:p>
        </w:tc>
        <w:tc>
          <w:tcPr>
            <w:tcW w:w="2160" w:type="dxa"/>
          </w:tcPr>
          <w:p w14:paraId="358679C4">
            <w:pPr>
              <w:spacing w:after="0" w:line="240" w:lineRule="auto"/>
            </w:pPr>
            <w:r>
              <w:t>科学性强，公式明确，适应性广</w:t>
            </w:r>
          </w:p>
        </w:tc>
        <w:tc>
          <w:tcPr>
            <w:tcW w:w="2160" w:type="dxa"/>
          </w:tcPr>
          <w:p w14:paraId="1FAE42BA">
            <w:pPr>
              <w:spacing w:after="0" w:line="240" w:lineRule="auto"/>
            </w:pPr>
            <w:r>
              <w:t>依赖历史数据，前期使用较难</w:t>
            </w:r>
          </w:p>
        </w:tc>
        <w:tc>
          <w:tcPr>
            <w:tcW w:w="2160" w:type="dxa"/>
          </w:tcPr>
          <w:p w14:paraId="2CB9C867">
            <w:pPr>
              <w:spacing w:after="0" w:line="240" w:lineRule="auto"/>
            </w:pPr>
            <w:r>
              <w:t>各类项目，尤其是大型项目</w:t>
            </w:r>
          </w:p>
        </w:tc>
      </w:tr>
    </w:tbl>
    <w:p w14:paraId="33FE7230">
      <w:pPr>
        <w:pStyle w:val="6"/>
        <w:keepNext w:val="0"/>
        <w:keepLines w:val="0"/>
        <w:widowControl/>
        <w:suppressLineNumbers w:val="0"/>
      </w:pPr>
      <w:r>
        <w:t>不同的估算方法适合不同的项目阶段和类型。在实践中，往往需要结合多种方法。例如，项目初期可以结合专家判断和类比法快速估算；在需求明确后，引入功能点分析或COCOMO模型进行精细化计算。</w:t>
      </w:r>
    </w:p>
    <w:p w14:paraId="6A622F54">
      <w:pPr>
        <w:keepNext w:val="0"/>
        <w:keepLines w:val="0"/>
        <w:widowControl/>
        <w:suppressLineNumbers w:val="0"/>
      </w:pPr>
    </w:p>
    <w:p w14:paraId="3B34D5B2">
      <w:pPr>
        <w:pStyle w:val="3"/>
        <w:keepNext w:val="0"/>
        <w:keepLines w:val="0"/>
        <w:widowControl/>
        <w:suppressLineNumbers w:val="0"/>
      </w:pPr>
      <w:r>
        <w:t>六、结论与展望</w:t>
      </w:r>
    </w:p>
    <w:p w14:paraId="4DE4E9DD">
      <w:pPr>
        <w:pStyle w:val="6"/>
        <w:keepNext w:val="0"/>
        <w:keepLines w:val="0"/>
        <w:widowControl/>
        <w:suppressLineNumbers w:val="0"/>
      </w:pPr>
      <w:r>
        <w:t>软件工作量估计没有完美的方法，每种方法都有其优点和局限性。实际项目中，关键是结合项目的特点和阶段，选取合适的估算方法，并通过迭代和修正不断提高预测精度。</w:t>
      </w:r>
    </w:p>
    <w:p w14:paraId="6139AAFD">
      <w:pPr>
        <w:pStyle w:val="6"/>
        <w:keepNext w:val="0"/>
        <w:keepLines w:val="0"/>
        <w:widowControl/>
        <w:suppressLineNumbers w:val="0"/>
      </w:pPr>
      <w:r>
        <w:t>未来，随着人工智能和大数据技术的发展，基于机器学习的估算方法可能会成为新的趋势。这类方法能够更好地利用历史数据，减少主观偏差，为软件工作量估计提供更科学和精准的解决方案。</w:t>
      </w:r>
    </w:p>
    <w:p w14:paraId="5F057866">
      <w:pPr>
        <w:snapToGrid/>
        <w:spacing w:beforeAutospacing="0" w:afterAutospacing="0" w:line="400" w:lineRule="exact"/>
        <w:ind w:left="0" w:leftChars="0" w:right="0" w:rightChars="0" w:firstLine="420" w:firstLineChars="0"/>
        <w:jc w:val="both"/>
        <w:rPr>
          <w:rFonts w:hint="eastAsia" w:asci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98A5D"/>
    <w:multiLevelType w:val="multilevel"/>
    <w:tmpl w:val="88298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277CD7"/>
    <w:multiLevelType w:val="multilevel"/>
    <w:tmpl w:val="9E277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C89504"/>
    <w:multiLevelType w:val="multilevel"/>
    <w:tmpl w:val="B6C895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10D21A"/>
    <w:multiLevelType w:val="multilevel"/>
    <w:tmpl w:val="F310D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0397F5C"/>
    <w:multiLevelType w:val="multilevel"/>
    <w:tmpl w:val="20397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EA3D941"/>
    <w:multiLevelType w:val="singleLevel"/>
    <w:tmpl w:val="2EA3D941"/>
    <w:lvl w:ilvl="0" w:tentative="0">
      <w:start w:val="4"/>
      <w:numFmt w:val="decimal"/>
      <w:suff w:val="space"/>
      <w:lvlText w:val="%1."/>
      <w:lvlJc w:val="left"/>
    </w:lvl>
  </w:abstractNum>
  <w:abstractNum w:abstractNumId="6">
    <w:nsid w:val="32179562"/>
    <w:multiLevelType w:val="multilevel"/>
    <w:tmpl w:val="32179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3BBF86B"/>
    <w:multiLevelType w:val="multilevel"/>
    <w:tmpl w:val="43BBF8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3BD21D3"/>
    <w:multiLevelType w:val="multilevel"/>
    <w:tmpl w:val="53BD2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0"/>
  </w:num>
  <w:num w:numId="4">
    <w:abstractNumId w:val="2"/>
  </w:num>
  <w:num w:numId="5">
    <w:abstractNumId w:val="5"/>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01DD6"/>
    <w:rsid w:val="24843568"/>
    <w:rsid w:val="34301AC4"/>
    <w:rsid w:val="40320C0C"/>
    <w:rsid w:val="6E12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2025-01-01T01:49:00Z</dcterms:created>
  <dc:creator>de'l'l</dc:creator>
  <cp:lastModifiedBy>梅瑾贤</cp:lastModifiedBy>
  <dcterms:modified xsi:type="dcterms:W3CDTF">2025-01-01T02:10:16Z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eyJoZGlkIjoiYjhjYmE2OTkyOGRhMjg0ZDNiODA4YWNjYTllYTg0MDgiLCJ1c2VySWQiOiIxNDg4NTczMzg4In0=</vt:lpwstr>
  </property>
  <property fmtid="{D5CDD505-2E9C-101B-9397-08002B2CF9AE}" pid="4" name="ICV">
    <vt:lpwstr>E9456D7EE61841F399FD89F8FEDE06B4_12</vt:lpwstr>
  </property>
</Properties>
</file>