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993F4D" w14:textId="77777777" w:rsidR="000C3E83" w:rsidRPr="000C3E83" w:rsidRDefault="000C3E83" w:rsidP="000C3E83">
      <w:pPr>
        <w:jc w:val="center"/>
        <w:rPr>
          <w:rFonts w:ascii="黑体" w:eastAsia="黑体" w:hAnsi="黑体"/>
          <w:sz w:val="32"/>
          <w:szCs w:val="32"/>
        </w:rPr>
      </w:pPr>
      <w:r w:rsidRPr="000C3E83">
        <w:rPr>
          <w:rFonts w:ascii="黑体" w:eastAsia="黑体" w:hAnsi="黑体"/>
          <w:sz w:val="32"/>
          <w:szCs w:val="32"/>
        </w:rPr>
        <w:t>《软件设计与体系结构》读书笔记</w:t>
      </w:r>
    </w:p>
    <w:p w14:paraId="1295BB33" w14:textId="1E0A6D5D" w:rsidR="000C3E83" w:rsidRPr="000C3E83" w:rsidRDefault="000C3E83" w:rsidP="000C3E83">
      <w:pPr>
        <w:pStyle w:val="4"/>
        <w:widowControl/>
      </w:pPr>
      <w:r>
        <w:t>一、</w:t>
      </w:r>
      <w:r w:rsidRPr="000C3E83">
        <w:t>概述</w:t>
      </w:r>
    </w:p>
    <w:p w14:paraId="153B4D86" w14:textId="77777777" w:rsidR="000C3E83" w:rsidRPr="000C3E83" w:rsidRDefault="000C3E83" w:rsidP="00207268">
      <w:pPr>
        <w:pStyle w:val="a3"/>
        <w:widowControl/>
        <w:spacing w:beforeAutospacing="0" w:afterAutospacing="0"/>
        <w:ind w:firstLineChars="200" w:firstLine="480"/>
      </w:pPr>
      <w:r w:rsidRPr="000C3E83">
        <w:t>书籍主题: 本书讨论了软件设计与体系结构的核心概念、原理和方法，带起阅读者深入理解设计模式、架构风格以及软件生命周期中的关键决策。</w:t>
      </w:r>
    </w:p>
    <w:p w14:paraId="3D780626" w14:textId="1A6C8E1E" w:rsidR="000C3E83" w:rsidRPr="000C3E83" w:rsidRDefault="000C3E83" w:rsidP="00207268">
      <w:pPr>
        <w:pStyle w:val="a3"/>
        <w:widowControl/>
        <w:spacing w:beforeAutospacing="0" w:afterAutospacing="0"/>
        <w:ind w:firstLineChars="200" w:firstLine="480"/>
        <w:rPr>
          <w:rFonts w:hint="eastAsia"/>
        </w:rPr>
      </w:pPr>
      <w:r w:rsidRPr="000C3E83">
        <w:t>重要性: 了解软件设计与架构帮助构建高质量、可维护、可扩展的软件系统，并且是发现和解决问题的重要思路。</w:t>
      </w:r>
    </w:p>
    <w:p w14:paraId="4090A843" w14:textId="347B586C" w:rsidR="000C3E83" w:rsidRPr="000C3E83" w:rsidRDefault="0050026F" w:rsidP="0050026F">
      <w:pPr>
        <w:pStyle w:val="4"/>
        <w:widowControl/>
      </w:pPr>
      <w:r>
        <w:t>二、</w:t>
      </w:r>
      <w:r w:rsidR="000C3E83" w:rsidRPr="000C3E83">
        <w:t>核心概念</w:t>
      </w:r>
    </w:p>
    <w:p w14:paraId="0893DE9F" w14:textId="77777777" w:rsidR="000C3E83" w:rsidRPr="000C3E83" w:rsidRDefault="000C3E83" w:rsidP="00207268">
      <w:pPr>
        <w:pStyle w:val="a3"/>
        <w:widowControl/>
        <w:spacing w:beforeAutospacing="0" w:afterAutospacing="0"/>
        <w:ind w:firstLineChars="200" w:firstLine="480"/>
      </w:pPr>
      <w:r w:rsidRPr="000C3E83">
        <w:t>软件设计:</w:t>
      </w:r>
    </w:p>
    <w:p w14:paraId="2BD029CB" w14:textId="77777777" w:rsidR="000C3E83" w:rsidRPr="000C3E83" w:rsidRDefault="000C3E83" w:rsidP="00207268">
      <w:pPr>
        <w:pStyle w:val="a3"/>
        <w:widowControl/>
        <w:numPr>
          <w:ilvl w:val="0"/>
          <w:numId w:val="9"/>
        </w:numPr>
        <w:spacing w:beforeAutospacing="0" w:afterAutospacing="0"/>
      </w:pPr>
      <w:r w:rsidRPr="000C3E83">
        <w:t>主要关注如何在实现详节之前构立合理的程序构造和模块。</w:t>
      </w:r>
    </w:p>
    <w:p w14:paraId="6BE014C7" w14:textId="77777777" w:rsidR="000C3E83" w:rsidRPr="000C3E83" w:rsidRDefault="000C3E83" w:rsidP="00207268">
      <w:pPr>
        <w:pStyle w:val="a3"/>
        <w:widowControl/>
        <w:numPr>
          <w:ilvl w:val="0"/>
          <w:numId w:val="9"/>
        </w:numPr>
        <w:spacing w:beforeAutospacing="0" w:afterAutospacing="0"/>
      </w:pPr>
      <w:r w:rsidRPr="000C3E83">
        <w:t>包括模块化、封装和抽象等原则，通过处理复杂性优化程序设计。</w:t>
      </w:r>
    </w:p>
    <w:p w14:paraId="0E8A13CD" w14:textId="77777777" w:rsidR="000C3E83" w:rsidRPr="000C3E83" w:rsidRDefault="000C3E83" w:rsidP="00207268">
      <w:pPr>
        <w:pStyle w:val="a3"/>
        <w:widowControl/>
        <w:numPr>
          <w:ilvl w:val="0"/>
          <w:numId w:val="9"/>
        </w:numPr>
        <w:spacing w:beforeAutospacing="0" w:afterAutospacing="0"/>
      </w:pPr>
      <w:r w:rsidRPr="000C3E83">
        <w:t>强调从需求到实现的逐渐实现，持续学习和选择最适合属性的方案。</w:t>
      </w:r>
    </w:p>
    <w:p w14:paraId="62265C8A" w14:textId="77777777" w:rsidR="000C3E83" w:rsidRPr="000C3E83" w:rsidRDefault="000C3E83" w:rsidP="00207268">
      <w:pPr>
        <w:pStyle w:val="a3"/>
        <w:widowControl/>
        <w:spacing w:beforeAutospacing="0" w:afterAutospacing="0"/>
        <w:ind w:firstLineChars="200" w:firstLine="480"/>
      </w:pPr>
      <w:r w:rsidRPr="000C3E83">
        <w:t>软件架构:</w:t>
      </w:r>
    </w:p>
    <w:p w14:paraId="74B8F565" w14:textId="77777777" w:rsidR="000C3E83" w:rsidRPr="000C3E83" w:rsidRDefault="000C3E83" w:rsidP="00207268">
      <w:pPr>
        <w:pStyle w:val="a3"/>
        <w:widowControl/>
        <w:numPr>
          <w:ilvl w:val="0"/>
          <w:numId w:val="10"/>
        </w:numPr>
        <w:spacing w:beforeAutospacing="0" w:afterAutospacing="0"/>
      </w:pPr>
      <w:r w:rsidRPr="000C3E83">
        <w:t>是系统构建的宏视设计，关注于组件的分割及其互动关系。</w:t>
      </w:r>
    </w:p>
    <w:p w14:paraId="76AB06AB" w14:textId="77777777" w:rsidR="000C3E83" w:rsidRPr="000C3E83" w:rsidRDefault="000C3E83" w:rsidP="00207268">
      <w:pPr>
        <w:pStyle w:val="a3"/>
        <w:widowControl/>
        <w:numPr>
          <w:ilvl w:val="0"/>
          <w:numId w:val="10"/>
        </w:numPr>
        <w:spacing w:beforeAutospacing="0" w:afterAutospacing="0"/>
      </w:pPr>
      <w:r w:rsidRPr="000C3E83">
        <w:t>提供对系统总体的理解，专注于性能、扩展性和可维护性等非功能需求。</w:t>
      </w:r>
    </w:p>
    <w:p w14:paraId="1D4C5B44" w14:textId="33367382" w:rsidR="000C3E83" w:rsidRPr="000C3E83" w:rsidRDefault="000C3E83" w:rsidP="00207268">
      <w:pPr>
        <w:pStyle w:val="a3"/>
        <w:widowControl/>
        <w:numPr>
          <w:ilvl w:val="0"/>
          <w:numId w:val="10"/>
        </w:numPr>
        <w:spacing w:beforeAutospacing="0" w:afterAutospacing="0"/>
        <w:rPr>
          <w:rFonts w:hint="eastAsia"/>
        </w:rPr>
      </w:pPr>
      <w:r w:rsidRPr="000C3E83">
        <w:t>求为与合机器和属于系统特德的装部最优化解决方案。</w:t>
      </w:r>
    </w:p>
    <w:p w14:paraId="1555F1C2" w14:textId="550370E2" w:rsidR="000C3E83" w:rsidRPr="000C3E83" w:rsidRDefault="00E64FA7" w:rsidP="00207268">
      <w:pPr>
        <w:pStyle w:val="4"/>
        <w:widowControl/>
      </w:pPr>
      <w:r w:rsidRPr="00207268">
        <w:t>三、</w:t>
      </w:r>
      <w:r w:rsidR="000C3E83" w:rsidRPr="000C3E83">
        <w:t>软件设计原则</w:t>
      </w:r>
    </w:p>
    <w:p w14:paraId="1D285FD8" w14:textId="77777777" w:rsidR="000C3E83" w:rsidRPr="000C3E83" w:rsidRDefault="000C3E83" w:rsidP="00207268">
      <w:pPr>
        <w:pStyle w:val="a3"/>
        <w:widowControl/>
        <w:spacing w:beforeAutospacing="0" w:afterAutospacing="0"/>
        <w:ind w:firstLineChars="200" w:firstLine="480"/>
      </w:pPr>
      <w:r w:rsidRPr="000C3E83">
        <w:t>SOLID原则:</w:t>
      </w:r>
    </w:p>
    <w:p w14:paraId="30F19612" w14:textId="77777777" w:rsidR="000C3E83" w:rsidRPr="000C3E83" w:rsidRDefault="000C3E83" w:rsidP="00207268">
      <w:pPr>
        <w:pStyle w:val="a3"/>
        <w:widowControl/>
        <w:numPr>
          <w:ilvl w:val="0"/>
          <w:numId w:val="11"/>
        </w:numPr>
        <w:spacing w:beforeAutospacing="0" w:afterAutospacing="0"/>
      </w:pPr>
      <w:r w:rsidRPr="000C3E83">
        <w:t>单一职责原则: 每个模块只负责一个功能，附加任何新的功能都不应该破坏其原有的方案。</w:t>
      </w:r>
    </w:p>
    <w:p w14:paraId="3F16F7A5" w14:textId="77777777" w:rsidR="000C3E83" w:rsidRPr="000C3E83" w:rsidRDefault="000C3E83" w:rsidP="00207268">
      <w:pPr>
        <w:pStyle w:val="a3"/>
        <w:widowControl/>
        <w:numPr>
          <w:ilvl w:val="0"/>
          <w:numId w:val="11"/>
        </w:numPr>
        <w:spacing w:beforeAutospacing="0" w:afterAutospacing="0"/>
      </w:pPr>
      <w:r w:rsidRPr="000C3E83">
        <w:lastRenderedPageBreak/>
        <w:t>开放-关闭原则: 软件设计应该对扩展开放，对修改关闭，以便保持原有程序结构不被破坏。</w:t>
      </w:r>
    </w:p>
    <w:p w14:paraId="6F275D3D" w14:textId="77777777" w:rsidR="000C3E83" w:rsidRPr="000C3E83" w:rsidRDefault="000C3E83" w:rsidP="00207268">
      <w:pPr>
        <w:pStyle w:val="a3"/>
        <w:widowControl/>
        <w:numPr>
          <w:ilvl w:val="0"/>
          <w:numId w:val="11"/>
        </w:numPr>
        <w:spacing w:beforeAutospacing="0" w:afterAutospacing="0"/>
      </w:pPr>
      <w:r w:rsidRPr="000C3E83">
        <w:t>里比仕替换原则: 子类应该能替换父类而不影响程序功能。</w:t>
      </w:r>
    </w:p>
    <w:p w14:paraId="5430E75E" w14:textId="77777777" w:rsidR="000C3E83" w:rsidRPr="000C3E83" w:rsidRDefault="000C3E83" w:rsidP="00207268">
      <w:pPr>
        <w:pStyle w:val="a3"/>
        <w:widowControl/>
        <w:numPr>
          <w:ilvl w:val="0"/>
          <w:numId w:val="11"/>
        </w:numPr>
        <w:spacing w:beforeAutospacing="0" w:afterAutospacing="0"/>
      </w:pPr>
      <w:r w:rsidRPr="000C3E83">
        <w:t>接口分离原则: 避免依赖过大的接口，通过替切小接口保持小模块的独立性和可重用性。</w:t>
      </w:r>
    </w:p>
    <w:p w14:paraId="7328E4E0" w14:textId="77777777" w:rsidR="000C3E83" w:rsidRPr="000C3E83" w:rsidRDefault="000C3E83" w:rsidP="00207268">
      <w:pPr>
        <w:pStyle w:val="a3"/>
        <w:widowControl/>
        <w:numPr>
          <w:ilvl w:val="0"/>
          <w:numId w:val="11"/>
        </w:numPr>
        <w:spacing w:beforeAutospacing="0" w:afterAutospacing="0"/>
      </w:pPr>
      <w:r w:rsidRPr="000C3E83">
        <w:t>依赖倒编原则: 高层模块不应该依赖低层模块，而是应该依赖于抽象接口。</w:t>
      </w:r>
    </w:p>
    <w:p w14:paraId="1AA6E03D" w14:textId="69093B0F" w:rsidR="000C3E83" w:rsidRPr="000C3E83" w:rsidRDefault="000C3E83" w:rsidP="00683DD9">
      <w:pPr>
        <w:pStyle w:val="a3"/>
        <w:widowControl/>
        <w:spacing w:beforeAutospacing="0" w:afterAutospacing="0"/>
        <w:ind w:firstLineChars="200" w:firstLine="480"/>
      </w:pPr>
      <w:r w:rsidRPr="000C3E83">
        <w:t>DRY (Don’t Repeat Yourself):避免重复作举，通过抽象和重用提升程序精简度和维护性。</w:t>
      </w:r>
    </w:p>
    <w:p w14:paraId="7266D9BD" w14:textId="222BAC1B" w:rsidR="000C3E83" w:rsidRPr="000C3E83" w:rsidRDefault="000C3E83" w:rsidP="00683DD9">
      <w:pPr>
        <w:pStyle w:val="a3"/>
        <w:widowControl/>
        <w:spacing w:beforeAutospacing="0" w:afterAutospacing="0"/>
        <w:ind w:firstLineChars="200" w:firstLine="480"/>
      </w:pPr>
      <w:r w:rsidRPr="000C3E83">
        <w:t>KISS (Keep It Simple, Stupid):保持设计简单性，避免过度复杂导致混乱和编码难度上升。</w:t>
      </w:r>
    </w:p>
    <w:p w14:paraId="24C6F505" w14:textId="040366F5" w:rsidR="000C3E83" w:rsidRPr="000C3E83" w:rsidRDefault="000C3E83" w:rsidP="009D79FD">
      <w:pPr>
        <w:pStyle w:val="a3"/>
        <w:widowControl/>
        <w:spacing w:beforeAutospacing="0" w:afterAutospacing="0"/>
        <w:ind w:firstLineChars="200" w:firstLine="480"/>
        <w:rPr>
          <w:rFonts w:hint="eastAsia"/>
        </w:rPr>
      </w:pPr>
      <w:r w:rsidRPr="000C3E83">
        <w:t>YAGNI (You Aren’t Gonna Need It):避免尽早实现没有确实需求的功能，保证设计的仿华。</w:t>
      </w:r>
    </w:p>
    <w:p w14:paraId="7FB28333" w14:textId="7ED1DE7C" w:rsidR="000C3E83" w:rsidRPr="000C3E83" w:rsidRDefault="00FC1719" w:rsidP="00207268">
      <w:pPr>
        <w:pStyle w:val="4"/>
        <w:widowControl/>
      </w:pPr>
      <w:r w:rsidRPr="00207268">
        <w:t>四、</w:t>
      </w:r>
      <w:r w:rsidR="000C3E83" w:rsidRPr="000C3E83">
        <w:t>常见架构风格</w:t>
      </w:r>
    </w:p>
    <w:p w14:paraId="4C7E8B14" w14:textId="0F03C1DE" w:rsidR="000C3E83" w:rsidRPr="000C3E83" w:rsidRDefault="000C3E83" w:rsidP="009D79FD">
      <w:pPr>
        <w:pStyle w:val="a3"/>
        <w:widowControl/>
        <w:spacing w:beforeAutospacing="0" w:afterAutospacing="0"/>
        <w:ind w:firstLineChars="200" w:firstLine="480"/>
      </w:pPr>
      <w:r w:rsidRPr="000C3E83">
        <w:t>分层架构:将系统分为逻辑层次，通常包括表示层、业务层和数据层。</w:t>
      </w:r>
    </w:p>
    <w:p w14:paraId="2DAA515D" w14:textId="77777777" w:rsidR="000C3E83" w:rsidRPr="000C3E83" w:rsidRDefault="000C3E83" w:rsidP="009D79FD">
      <w:pPr>
        <w:pStyle w:val="a3"/>
        <w:widowControl/>
        <w:spacing w:beforeAutospacing="0" w:afterAutospacing="0"/>
        <w:ind w:firstLineChars="200" w:firstLine="480"/>
      </w:pPr>
      <w:r w:rsidRPr="000C3E83">
        <w:t>优点：构建明确，容易维护和更新。</w:t>
      </w:r>
    </w:p>
    <w:p w14:paraId="7A00211E" w14:textId="77777777" w:rsidR="000C3E83" w:rsidRPr="000C3E83" w:rsidRDefault="000C3E83" w:rsidP="009D79FD">
      <w:pPr>
        <w:pStyle w:val="a3"/>
        <w:widowControl/>
        <w:spacing w:beforeAutospacing="0" w:afterAutospacing="0"/>
        <w:ind w:firstLineChars="200" w:firstLine="480"/>
      </w:pPr>
      <w:r w:rsidRPr="000C3E83">
        <w:t>缺点：层次间可能存在性能瓶颈。</w:t>
      </w:r>
    </w:p>
    <w:p w14:paraId="08C2D9F5" w14:textId="1E310C49" w:rsidR="000C3E83" w:rsidRPr="000C3E83" w:rsidRDefault="000C3E83" w:rsidP="009D79FD">
      <w:pPr>
        <w:pStyle w:val="a3"/>
        <w:widowControl/>
        <w:spacing w:beforeAutospacing="0" w:afterAutospacing="0"/>
        <w:ind w:firstLineChars="200" w:firstLine="480"/>
      </w:pPr>
      <w:r w:rsidRPr="000C3E83">
        <w:t>事件驱动架构:通过事件触发模块互动，通常用于异步和高应用场景。</w:t>
      </w:r>
    </w:p>
    <w:p w14:paraId="3630427A" w14:textId="77777777" w:rsidR="000C3E83" w:rsidRPr="000C3E83" w:rsidRDefault="000C3E83" w:rsidP="009D79FD">
      <w:pPr>
        <w:pStyle w:val="a3"/>
        <w:widowControl/>
        <w:spacing w:beforeAutospacing="0" w:afterAutospacing="0"/>
        <w:ind w:firstLineChars="200" w:firstLine="480"/>
      </w:pPr>
      <w:r w:rsidRPr="000C3E83">
        <w:t>具备高应用性和异步处理能力。</w:t>
      </w:r>
    </w:p>
    <w:p w14:paraId="7F59BF12" w14:textId="5AB10D8E" w:rsidR="000C3E83" w:rsidRPr="000C3E83" w:rsidRDefault="000C3E83" w:rsidP="009D79FD">
      <w:pPr>
        <w:pStyle w:val="a3"/>
        <w:widowControl/>
        <w:spacing w:beforeAutospacing="0" w:afterAutospacing="0"/>
        <w:ind w:firstLineChars="200" w:firstLine="480"/>
      </w:pPr>
      <w:r w:rsidRPr="000C3E83">
        <w:t>微服务架构:将系统分为多个独立的服务，同时通过通信协议交互。</w:t>
      </w:r>
    </w:p>
    <w:p w14:paraId="31041930" w14:textId="77777777" w:rsidR="000C3E83" w:rsidRPr="000C3E83" w:rsidRDefault="000C3E83" w:rsidP="009D79FD">
      <w:pPr>
        <w:pStyle w:val="a3"/>
        <w:widowControl/>
        <w:spacing w:beforeAutospacing="0" w:afterAutospacing="0"/>
        <w:ind w:firstLineChars="200" w:firstLine="480"/>
      </w:pPr>
      <w:r w:rsidRPr="000C3E83">
        <w:t>优点：容易扩展，适合大覆权系统。</w:t>
      </w:r>
    </w:p>
    <w:p w14:paraId="054725D3" w14:textId="77777777" w:rsidR="000C3E83" w:rsidRPr="000C3E83" w:rsidRDefault="000C3E83" w:rsidP="009D79FD">
      <w:pPr>
        <w:pStyle w:val="a3"/>
        <w:widowControl/>
        <w:spacing w:beforeAutospacing="0" w:afterAutospacing="0"/>
        <w:ind w:firstLineChars="200" w:firstLine="480"/>
      </w:pPr>
      <w:r w:rsidRPr="000C3E83">
        <w:t>缺点：运维复杂性较高，对系统运行环境有高要求。</w:t>
      </w:r>
    </w:p>
    <w:p w14:paraId="55D4EB87" w14:textId="64E55EA8" w:rsidR="000C3E83" w:rsidRPr="000C3E83" w:rsidRDefault="000C3E83" w:rsidP="007B6971">
      <w:pPr>
        <w:pStyle w:val="a3"/>
        <w:widowControl/>
        <w:spacing w:beforeAutospacing="0" w:afterAutospacing="0"/>
        <w:ind w:firstLineChars="200" w:firstLine="480"/>
      </w:pPr>
      <w:r w:rsidRPr="000C3E83">
        <w:lastRenderedPageBreak/>
        <w:t>MVC架构:分离数据、界面和业务逻辑，通常用于Web开发。</w:t>
      </w:r>
    </w:p>
    <w:p w14:paraId="4C407AF8" w14:textId="179487AC" w:rsidR="000C3E83" w:rsidRPr="000C3E83" w:rsidRDefault="000C3E83" w:rsidP="00E62CD4">
      <w:pPr>
        <w:pStyle w:val="a3"/>
        <w:widowControl/>
        <w:spacing w:beforeAutospacing="0" w:afterAutospacing="0"/>
        <w:ind w:firstLineChars="200" w:firstLine="480"/>
        <w:rPr>
          <w:rFonts w:hint="eastAsia"/>
        </w:rPr>
      </w:pPr>
      <w:r w:rsidRPr="000C3E83">
        <w:t>优点：同时提供清晰分层，提高程序维护性和以用户为中心的开发高效性。</w:t>
      </w:r>
    </w:p>
    <w:p w14:paraId="60BA51CF" w14:textId="3E4FF579" w:rsidR="000C3E83" w:rsidRPr="000C3E83" w:rsidRDefault="00F06ED3" w:rsidP="00207268">
      <w:pPr>
        <w:pStyle w:val="4"/>
        <w:widowControl/>
      </w:pPr>
      <w:r w:rsidRPr="00207268">
        <w:t>五、</w:t>
      </w:r>
      <w:r w:rsidR="000C3E83" w:rsidRPr="000C3E83">
        <w:t>设计模式</w:t>
      </w:r>
    </w:p>
    <w:p w14:paraId="66E16A9B" w14:textId="77777777" w:rsidR="000C3E83" w:rsidRPr="000C3E83" w:rsidRDefault="000C3E83" w:rsidP="006E0520">
      <w:pPr>
        <w:pStyle w:val="a3"/>
        <w:widowControl/>
        <w:spacing w:beforeAutospacing="0" w:afterAutospacing="0"/>
        <w:ind w:firstLineChars="200" w:firstLine="480"/>
      </w:pPr>
      <w:r w:rsidRPr="000C3E83">
        <w:t>创建型模式:</w:t>
      </w:r>
    </w:p>
    <w:p w14:paraId="70C3B889" w14:textId="77777777" w:rsidR="000C3E83" w:rsidRPr="000C3E83" w:rsidRDefault="000C3E83" w:rsidP="006E0520">
      <w:pPr>
        <w:pStyle w:val="a3"/>
        <w:widowControl/>
        <w:numPr>
          <w:ilvl w:val="0"/>
          <w:numId w:val="12"/>
        </w:numPr>
        <w:spacing w:beforeAutospacing="0" w:afterAutospacing="0"/>
      </w:pPr>
      <w:r w:rsidRPr="000C3E83">
        <w:t>单例模式：确保存在一个唯一实例。</w:t>
      </w:r>
    </w:p>
    <w:p w14:paraId="1F8B661E" w14:textId="77777777" w:rsidR="000C3E83" w:rsidRPr="000C3E83" w:rsidRDefault="000C3E83" w:rsidP="006E0520">
      <w:pPr>
        <w:pStyle w:val="a3"/>
        <w:widowControl/>
        <w:numPr>
          <w:ilvl w:val="0"/>
          <w:numId w:val="12"/>
        </w:numPr>
        <w:spacing w:beforeAutospacing="0" w:afterAutospacing="0"/>
      </w:pPr>
      <w:r w:rsidRPr="000C3E83">
        <w:t>工厂模式：通过一个构造方法生成完整的对象。</w:t>
      </w:r>
    </w:p>
    <w:p w14:paraId="41D95A99" w14:textId="77777777" w:rsidR="000C3E83" w:rsidRPr="000C3E83" w:rsidRDefault="000C3E83" w:rsidP="006E0520">
      <w:pPr>
        <w:pStyle w:val="a3"/>
        <w:widowControl/>
        <w:numPr>
          <w:ilvl w:val="0"/>
          <w:numId w:val="12"/>
        </w:numPr>
        <w:spacing w:beforeAutospacing="0" w:afterAutospacing="0"/>
      </w:pPr>
      <w:r w:rsidRPr="000C3E83">
        <w:t>原型模式：通过克隆完成对象创建。</w:t>
      </w:r>
    </w:p>
    <w:p w14:paraId="4A758748" w14:textId="77777777" w:rsidR="000C3E83" w:rsidRPr="000C3E83" w:rsidRDefault="000C3E83" w:rsidP="006E0520">
      <w:pPr>
        <w:pStyle w:val="a3"/>
        <w:widowControl/>
        <w:spacing w:beforeAutospacing="0" w:afterAutospacing="0"/>
        <w:ind w:firstLineChars="200" w:firstLine="480"/>
      </w:pPr>
      <w:r w:rsidRPr="000C3E83">
        <w:t>结构型模式:</w:t>
      </w:r>
    </w:p>
    <w:p w14:paraId="19D3BDFC" w14:textId="77777777" w:rsidR="000C3E83" w:rsidRPr="000C3E83" w:rsidRDefault="000C3E83" w:rsidP="006E0520">
      <w:pPr>
        <w:pStyle w:val="a3"/>
        <w:widowControl/>
        <w:numPr>
          <w:ilvl w:val="0"/>
          <w:numId w:val="13"/>
        </w:numPr>
        <w:spacing w:beforeAutospacing="0" w:afterAutospacing="0"/>
      </w:pPr>
      <w:r w:rsidRPr="000C3E83">
        <w:t>适配器模式：解决不同系统互联问题。</w:t>
      </w:r>
    </w:p>
    <w:p w14:paraId="6B2C2471" w14:textId="77777777" w:rsidR="000C3E83" w:rsidRPr="000C3E83" w:rsidRDefault="000C3E83" w:rsidP="006E0520">
      <w:pPr>
        <w:pStyle w:val="a3"/>
        <w:widowControl/>
        <w:numPr>
          <w:ilvl w:val="0"/>
          <w:numId w:val="13"/>
        </w:numPr>
        <w:spacing w:beforeAutospacing="0" w:afterAutospacing="0"/>
      </w:pPr>
      <w:r w:rsidRPr="000C3E83">
        <w:t>装饰器模式：在不修改原有类的基础上，增强其功能。</w:t>
      </w:r>
    </w:p>
    <w:p w14:paraId="177EF039" w14:textId="77777777" w:rsidR="000C3E83" w:rsidRPr="000C3E83" w:rsidRDefault="000C3E83" w:rsidP="006E0520">
      <w:pPr>
        <w:pStyle w:val="a3"/>
        <w:widowControl/>
        <w:numPr>
          <w:ilvl w:val="0"/>
          <w:numId w:val="13"/>
        </w:numPr>
        <w:spacing w:beforeAutospacing="0" w:afterAutospacing="0"/>
      </w:pPr>
      <w:r w:rsidRPr="000C3E83">
        <w:t>代理模式：以一个程序为任何模块互联。</w:t>
      </w:r>
    </w:p>
    <w:p w14:paraId="7BD28735" w14:textId="77777777" w:rsidR="000C3E83" w:rsidRPr="000C3E83" w:rsidRDefault="000C3E83" w:rsidP="006E0520">
      <w:pPr>
        <w:pStyle w:val="a3"/>
        <w:widowControl/>
        <w:spacing w:beforeAutospacing="0" w:afterAutospacing="0"/>
        <w:ind w:firstLineChars="200" w:firstLine="480"/>
      </w:pPr>
      <w:r w:rsidRPr="000C3E83">
        <w:t>行为型模式:</w:t>
      </w:r>
    </w:p>
    <w:p w14:paraId="5699E78D" w14:textId="77777777" w:rsidR="000C3E83" w:rsidRPr="000C3E83" w:rsidRDefault="000C3E83" w:rsidP="006E0520">
      <w:pPr>
        <w:pStyle w:val="a3"/>
        <w:widowControl/>
        <w:numPr>
          <w:ilvl w:val="0"/>
          <w:numId w:val="14"/>
        </w:numPr>
        <w:spacing w:beforeAutospacing="0" w:afterAutospacing="0"/>
      </w:pPr>
      <w:r w:rsidRPr="000C3E83">
        <w:t>观察者模式：实现自动通知机制。</w:t>
      </w:r>
    </w:p>
    <w:p w14:paraId="6954EA41" w14:textId="77777777" w:rsidR="000C3E83" w:rsidRPr="000C3E83" w:rsidRDefault="000C3E83" w:rsidP="006E0520">
      <w:pPr>
        <w:pStyle w:val="a3"/>
        <w:widowControl/>
        <w:numPr>
          <w:ilvl w:val="0"/>
          <w:numId w:val="14"/>
        </w:numPr>
        <w:spacing w:beforeAutospacing="0" w:afterAutospacing="0"/>
      </w:pPr>
      <w:r w:rsidRPr="000C3E83">
        <w:t>策略模式：分离举行方式和算法，优化类复用。</w:t>
      </w:r>
    </w:p>
    <w:p w14:paraId="79ABBE3D" w14:textId="77777777" w:rsidR="000C3E83" w:rsidRPr="000C3E83" w:rsidRDefault="000C3E83" w:rsidP="006E0520">
      <w:pPr>
        <w:pStyle w:val="a3"/>
        <w:widowControl/>
        <w:numPr>
          <w:ilvl w:val="0"/>
          <w:numId w:val="14"/>
        </w:numPr>
        <w:spacing w:beforeAutospacing="0" w:afterAutospacing="0"/>
      </w:pPr>
      <w:r w:rsidRPr="000C3E83">
        <w:t>状态模式：解决实例不同状态的分子功能。</w:t>
      </w:r>
    </w:p>
    <w:p w14:paraId="7845F2B8" w14:textId="37639F7B" w:rsidR="000C3E83" w:rsidRPr="000C3E83" w:rsidRDefault="007F014E" w:rsidP="00207268">
      <w:pPr>
        <w:pStyle w:val="4"/>
        <w:widowControl/>
      </w:pPr>
      <w:r w:rsidRPr="00207268">
        <w:t>六、</w:t>
      </w:r>
      <w:r w:rsidR="000C3E83" w:rsidRPr="000C3E83">
        <w:t>软件设计过程中的挑战</w:t>
      </w:r>
    </w:p>
    <w:p w14:paraId="2E7D6A51" w14:textId="35450461" w:rsidR="000C3E83" w:rsidRPr="000C3E83" w:rsidRDefault="000C3E83" w:rsidP="00546EBC">
      <w:pPr>
        <w:pStyle w:val="a3"/>
        <w:widowControl/>
        <w:numPr>
          <w:ilvl w:val="0"/>
          <w:numId w:val="15"/>
        </w:numPr>
        <w:spacing w:beforeAutospacing="0" w:afterAutospacing="0"/>
      </w:pPr>
      <w:r w:rsidRPr="000C3E83">
        <w:t>需求不明确:</w:t>
      </w:r>
    </w:p>
    <w:p w14:paraId="1C646771" w14:textId="77777777" w:rsidR="000C3E83" w:rsidRPr="000C3E83" w:rsidRDefault="000C3E83" w:rsidP="00546EBC">
      <w:pPr>
        <w:pStyle w:val="a3"/>
        <w:widowControl/>
        <w:numPr>
          <w:ilvl w:val="1"/>
          <w:numId w:val="15"/>
        </w:numPr>
        <w:spacing w:beforeAutospacing="0" w:afterAutospacing="0"/>
      </w:pPr>
      <w:r w:rsidRPr="000C3E83">
        <w:t>需求分析阶段可能会因客户表达不清或业务背景复杂导致需求模糊，软件设计师需要与客户反复沟通，利用需求建模工具（如用例图、用户故事）帮助明确需求。</w:t>
      </w:r>
    </w:p>
    <w:p w14:paraId="52E10E80" w14:textId="77777777" w:rsidR="000C3E83" w:rsidRPr="000C3E83" w:rsidRDefault="000C3E83" w:rsidP="00546EBC">
      <w:pPr>
        <w:pStyle w:val="a3"/>
        <w:widowControl/>
        <w:numPr>
          <w:ilvl w:val="1"/>
          <w:numId w:val="15"/>
        </w:numPr>
        <w:spacing w:beforeAutospacing="0" w:afterAutospacing="0"/>
      </w:pPr>
      <w:r w:rsidRPr="000C3E83">
        <w:lastRenderedPageBreak/>
        <w:t>解决方法：采用迭代式开发，通过增量交付的方式让客户逐步验证需求。</w:t>
      </w:r>
    </w:p>
    <w:p w14:paraId="1EF62409" w14:textId="77777777" w:rsidR="000C3E83" w:rsidRPr="000C3E83" w:rsidRDefault="000C3E83" w:rsidP="00546EBC">
      <w:pPr>
        <w:pStyle w:val="a3"/>
        <w:widowControl/>
        <w:numPr>
          <w:ilvl w:val="0"/>
          <w:numId w:val="15"/>
        </w:numPr>
        <w:spacing w:beforeAutospacing="0" w:afterAutospacing="0"/>
      </w:pPr>
      <w:r w:rsidRPr="000C3E83">
        <w:t>技术选型复杂:</w:t>
      </w:r>
    </w:p>
    <w:p w14:paraId="63D13772" w14:textId="77777777" w:rsidR="000C3E83" w:rsidRPr="000C3E83" w:rsidRDefault="000C3E83" w:rsidP="00546EBC">
      <w:pPr>
        <w:pStyle w:val="a3"/>
        <w:widowControl/>
        <w:numPr>
          <w:ilvl w:val="1"/>
          <w:numId w:val="15"/>
        </w:numPr>
        <w:spacing w:beforeAutospacing="0" w:afterAutospacing="0"/>
      </w:pPr>
      <w:r w:rsidRPr="000C3E83">
        <w:t>在软件设计中，选择合适的技术栈和架构方案可能会面临技术难题。例如，是否选择微服务架构、选用何种数据库、通信协议等都需要慎重决策。</w:t>
      </w:r>
    </w:p>
    <w:p w14:paraId="6C4909DF" w14:textId="77777777" w:rsidR="000C3E83" w:rsidRPr="000C3E83" w:rsidRDefault="000C3E83" w:rsidP="00546EBC">
      <w:pPr>
        <w:pStyle w:val="a3"/>
        <w:widowControl/>
        <w:numPr>
          <w:ilvl w:val="1"/>
          <w:numId w:val="15"/>
        </w:numPr>
        <w:spacing w:beforeAutospacing="0" w:afterAutospacing="0"/>
      </w:pPr>
      <w:r w:rsidRPr="000C3E83">
        <w:t>解决方法：综合考虑团队的技术能力、项目规模、性能要求和未来扩展性，采用权衡矩阵进行分析。</w:t>
      </w:r>
    </w:p>
    <w:p w14:paraId="490C9AB6" w14:textId="77777777" w:rsidR="000C3E83" w:rsidRPr="000C3E83" w:rsidRDefault="000C3E83" w:rsidP="00546EBC">
      <w:pPr>
        <w:pStyle w:val="a3"/>
        <w:widowControl/>
        <w:numPr>
          <w:ilvl w:val="0"/>
          <w:numId w:val="15"/>
        </w:numPr>
        <w:spacing w:beforeAutospacing="0" w:afterAutospacing="0"/>
      </w:pPr>
      <w:r w:rsidRPr="000C3E83">
        <w:t>系统复杂性增加:</w:t>
      </w:r>
    </w:p>
    <w:p w14:paraId="039804C6" w14:textId="77777777" w:rsidR="000C3E83" w:rsidRPr="000C3E83" w:rsidRDefault="000C3E83" w:rsidP="00546EBC">
      <w:pPr>
        <w:pStyle w:val="a3"/>
        <w:widowControl/>
        <w:numPr>
          <w:ilvl w:val="1"/>
          <w:numId w:val="15"/>
        </w:numPr>
        <w:spacing w:beforeAutospacing="0" w:afterAutospacing="0"/>
      </w:pPr>
      <w:r w:rsidRPr="000C3E83">
        <w:t>随着软件功能的增加，系统架构的复杂性也会增加，可能导致设计难以维护或性能问题。</w:t>
      </w:r>
    </w:p>
    <w:p w14:paraId="79FBCC6F" w14:textId="77777777" w:rsidR="000C3E83" w:rsidRPr="000C3E83" w:rsidRDefault="000C3E83" w:rsidP="00546EBC">
      <w:pPr>
        <w:pStyle w:val="a3"/>
        <w:widowControl/>
        <w:numPr>
          <w:ilvl w:val="1"/>
          <w:numId w:val="15"/>
        </w:numPr>
        <w:spacing w:beforeAutospacing="0" w:afterAutospacing="0"/>
      </w:pPr>
      <w:r w:rsidRPr="000C3E83">
        <w:t>解决方法：引入模块化设计原则，通过分解系统、定义清晰接口和采用自动化工具来降低复杂性。</w:t>
      </w:r>
    </w:p>
    <w:p w14:paraId="4BDEBA7B" w14:textId="77777777" w:rsidR="000C3E83" w:rsidRPr="000C3E83" w:rsidRDefault="000C3E83" w:rsidP="00546EBC">
      <w:pPr>
        <w:pStyle w:val="a3"/>
        <w:widowControl/>
        <w:numPr>
          <w:ilvl w:val="0"/>
          <w:numId w:val="15"/>
        </w:numPr>
        <w:spacing w:beforeAutospacing="0" w:afterAutospacing="0"/>
      </w:pPr>
      <w:r w:rsidRPr="000C3E83">
        <w:t>性能优化与扩展性:</w:t>
      </w:r>
    </w:p>
    <w:p w14:paraId="3AA4D9C6" w14:textId="77777777" w:rsidR="000C3E83" w:rsidRPr="000C3E83" w:rsidRDefault="000C3E83" w:rsidP="00546EBC">
      <w:pPr>
        <w:pStyle w:val="a3"/>
        <w:widowControl/>
        <w:numPr>
          <w:ilvl w:val="1"/>
          <w:numId w:val="15"/>
        </w:numPr>
        <w:spacing w:beforeAutospacing="0" w:afterAutospacing="0"/>
      </w:pPr>
      <w:r w:rsidRPr="000C3E83">
        <w:t>高并发场景下的性能优化是软件设计中的常见挑战。设计师需要确保系统能高效处理请求，同时具备良好的扩展性。</w:t>
      </w:r>
    </w:p>
    <w:p w14:paraId="614359A5" w14:textId="77777777" w:rsidR="000C3E83" w:rsidRPr="000C3E83" w:rsidRDefault="000C3E83" w:rsidP="00546EBC">
      <w:pPr>
        <w:pStyle w:val="a3"/>
        <w:widowControl/>
        <w:numPr>
          <w:ilvl w:val="1"/>
          <w:numId w:val="15"/>
        </w:numPr>
        <w:spacing w:beforeAutospacing="0" w:afterAutospacing="0"/>
      </w:pPr>
      <w:r w:rsidRPr="000C3E83">
        <w:t>解决方法：设计初期就考虑性能需求，使用缓存、负载均衡、数据库分片等技术。</w:t>
      </w:r>
    </w:p>
    <w:p w14:paraId="6FD2EB2D" w14:textId="77777777" w:rsidR="000C3E83" w:rsidRPr="000C3E83" w:rsidRDefault="000C3E83" w:rsidP="00546EBC">
      <w:pPr>
        <w:pStyle w:val="a3"/>
        <w:widowControl/>
        <w:numPr>
          <w:ilvl w:val="0"/>
          <w:numId w:val="15"/>
        </w:numPr>
        <w:spacing w:beforeAutospacing="0" w:afterAutospacing="0"/>
      </w:pPr>
      <w:r w:rsidRPr="000C3E83">
        <w:t>团队协作与沟通:</w:t>
      </w:r>
    </w:p>
    <w:p w14:paraId="09950E31" w14:textId="77777777" w:rsidR="000C3E83" w:rsidRPr="000C3E83" w:rsidRDefault="000C3E83" w:rsidP="00546EBC">
      <w:pPr>
        <w:pStyle w:val="a3"/>
        <w:widowControl/>
        <w:numPr>
          <w:ilvl w:val="1"/>
          <w:numId w:val="15"/>
        </w:numPr>
        <w:spacing w:beforeAutospacing="0" w:afterAutospacing="0"/>
      </w:pPr>
      <w:r w:rsidRPr="000C3E83">
        <w:t>软件设计通常是团队合作的结果，不同开发者之间的理解差异可能导致设计失误。</w:t>
      </w:r>
    </w:p>
    <w:p w14:paraId="364E368F" w14:textId="77777777" w:rsidR="000C3E83" w:rsidRPr="000C3E83" w:rsidRDefault="000C3E83" w:rsidP="00546EBC">
      <w:pPr>
        <w:pStyle w:val="a3"/>
        <w:widowControl/>
        <w:numPr>
          <w:ilvl w:val="1"/>
          <w:numId w:val="15"/>
        </w:numPr>
        <w:spacing w:beforeAutospacing="0" w:afterAutospacing="0"/>
      </w:pPr>
      <w:r w:rsidRPr="000C3E83">
        <w:lastRenderedPageBreak/>
        <w:t>解决方法：引入统一的设计文档模板，采用协作工具（如Confluence、Git）并定期举行设计评审会议。</w:t>
      </w:r>
    </w:p>
    <w:p w14:paraId="718FCDBC" w14:textId="77777777" w:rsidR="000C3E83" w:rsidRPr="000C3E83" w:rsidRDefault="000C3E83" w:rsidP="000C3E83">
      <w:r w:rsidRPr="000C3E83">
        <w:pict w14:anchorId="4B95B0B0">
          <v:rect id="_x0000_i1069" style="width:0;height:1.5pt" o:hralign="center" o:hrstd="t" o:hr="t" fillcolor="#a0a0a0" stroked="f"/>
        </w:pict>
      </w:r>
    </w:p>
    <w:p w14:paraId="34D49192" w14:textId="161CBBAB" w:rsidR="000C3E83" w:rsidRPr="000C3E83" w:rsidRDefault="00731666" w:rsidP="00207268">
      <w:pPr>
        <w:pStyle w:val="4"/>
        <w:widowControl/>
      </w:pPr>
      <w:r w:rsidRPr="00207268">
        <w:t>七、</w:t>
      </w:r>
      <w:r w:rsidR="000C3E83" w:rsidRPr="000C3E83">
        <w:t>案例分析</w:t>
      </w:r>
    </w:p>
    <w:p w14:paraId="59E153A5" w14:textId="77777777" w:rsidR="000C3E83" w:rsidRPr="000C3E83" w:rsidRDefault="000C3E83" w:rsidP="00D26C3B">
      <w:pPr>
        <w:pStyle w:val="a3"/>
        <w:widowControl/>
        <w:spacing w:beforeAutospacing="0" w:afterAutospacing="0"/>
        <w:ind w:firstLineChars="200" w:firstLine="480"/>
      </w:pPr>
      <w:r w:rsidRPr="000C3E83">
        <w:t>电商系统的架构设计:</w:t>
      </w:r>
    </w:p>
    <w:p w14:paraId="3452D754" w14:textId="77777777" w:rsidR="000C3E83" w:rsidRPr="000C3E83" w:rsidRDefault="000C3E83" w:rsidP="00D26C3B">
      <w:pPr>
        <w:pStyle w:val="a3"/>
        <w:widowControl/>
        <w:spacing w:beforeAutospacing="0" w:afterAutospacing="0"/>
        <w:ind w:firstLineChars="200" w:firstLine="480"/>
      </w:pPr>
      <w:r w:rsidRPr="000C3E83">
        <w:t>电商平台需要处理大量并发用户请求，包括商品浏览、订单创建和支付等核心功能。</w:t>
      </w:r>
    </w:p>
    <w:p w14:paraId="691B8B0E" w14:textId="77777777" w:rsidR="000C3E83" w:rsidRPr="000C3E83" w:rsidRDefault="000C3E83" w:rsidP="00D26C3B">
      <w:pPr>
        <w:pStyle w:val="a3"/>
        <w:widowControl/>
        <w:spacing w:beforeAutospacing="0" w:afterAutospacing="0"/>
        <w:ind w:firstLineChars="200" w:firstLine="480"/>
      </w:pPr>
      <w:r w:rsidRPr="000C3E83">
        <w:t>设计思路：采用分层架构，其中表现层负责用户交互，业务层处理核心逻辑，数据层负责数据存储。通过微服务架构将不同功能模块独立拆分（如商品服务、订单服务、支付服务），并使用消息队列实现异步处理。</w:t>
      </w:r>
    </w:p>
    <w:p w14:paraId="60B2743F" w14:textId="77777777" w:rsidR="000C3E83" w:rsidRPr="000C3E83" w:rsidRDefault="000C3E83" w:rsidP="00D26C3B">
      <w:pPr>
        <w:pStyle w:val="a3"/>
        <w:widowControl/>
        <w:spacing w:beforeAutospacing="0" w:afterAutospacing="0"/>
        <w:ind w:firstLineChars="200" w:firstLine="480"/>
      </w:pPr>
      <w:r w:rsidRPr="000C3E83">
        <w:t>优化：针对高并发场景，使用分布式缓存（如Redis）提升读写性能，同时部署CDN加速静态资源加载。</w:t>
      </w:r>
    </w:p>
    <w:p w14:paraId="39227EC3" w14:textId="77777777" w:rsidR="000C3E83" w:rsidRPr="000C3E83" w:rsidRDefault="000C3E83" w:rsidP="00D26C3B">
      <w:pPr>
        <w:pStyle w:val="a3"/>
        <w:widowControl/>
        <w:spacing w:beforeAutospacing="0" w:afterAutospacing="0"/>
        <w:ind w:firstLineChars="200" w:firstLine="480"/>
      </w:pPr>
      <w:r w:rsidRPr="000C3E83">
        <w:t>实时聊天应用的设计:</w:t>
      </w:r>
    </w:p>
    <w:p w14:paraId="7B65CB90" w14:textId="77777777" w:rsidR="000C3E83" w:rsidRPr="000C3E83" w:rsidRDefault="000C3E83" w:rsidP="00D26C3B">
      <w:pPr>
        <w:pStyle w:val="a3"/>
        <w:widowControl/>
        <w:spacing w:beforeAutospacing="0" w:afterAutospacing="0"/>
        <w:ind w:firstLineChars="200" w:firstLine="480"/>
      </w:pPr>
      <w:r w:rsidRPr="000C3E83">
        <w:t>实时聊天应用需要保证消息的即时性和可靠性，同时支持大量在线用户。</w:t>
      </w:r>
    </w:p>
    <w:p w14:paraId="0B3F5385" w14:textId="77777777" w:rsidR="000C3E83" w:rsidRPr="000C3E83" w:rsidRDefault="000C3E83" w:rsidP="00D26C3B">
      <w:pPr>
        <w:pStyle w:val="a3"/>
        <w:widowControl/>
        <w:spacing w:beforeAutospacing="0" w:afterAutospacing="0"/>
        <w:ind w:firstLineChars="200" w:firstLine="480"/>
      </w:pPr>
      <w:r w:rsidRPr="000C3E83">
        <w:t>设计思路：采用事件驱动架构，使用WebSocket实现双向通信。引入消息队列保证消息的可靠传输，同时支持离线消息功能。</w:t>
      </w:r>
    </w:p>
    <w:p w14:paraId="4EB47362" w14:textId="56493293" w:rsidR="000C3E83" w:rsidRPr="000C3E83" w:rsidRDefault="000C3E83" w:rsidP="00D26C3B">
      <w:pPr>
        <w:pStyle w:val="a3"/>
        <w:widowControl/>
        <w:spacing w:beforeAutospacing="0" w:afterAutospacing="0"/>
        <w:ind w:firstLineChars="200" w:firstLine="480"/>
        <w:rPr>
          <w:rFonts w:hint="eastAsia"/>
        </w:rPr>
      </w:pPr>
      <w:r w:rsidRPr="000C3E83">
        <w:t>扩展性：通过负载均衡和分布式架构支持动态扩展，并利用数据库分片存储用户聊天记录。</w:t>
      </w:r>
    </w:p>
    <w:p w14:paraId="7BBB6711" w14:textId="1379BAE3" w:rsidR="000C3E83" w:rsidRPr="000C3E83" w:rsidRDefault="00FC0DEB" w:rsidP="00207268">
      <w:pPr>
        <w:pStyle w:val="4"/>
        <w:widowControl/>
      </w:pPr>
      <w:r w:rsidRPr="00207268">
        <w:t>八、</w:t>
      </w:r>
      <w:r w:rsidR="000C3E83" w:rsidRPr="000C3E83">
        <w:t>总结与反思</w:t>
      </w:r>
    </w:p>
    <w:p w14:paraId="5F6DE9AA" w14:textId="77777777" w:rsidR="000C3E83" w:rsidRPr="000C3E83" w:rsidRDefault="000C3E83" w:rsidP="00D26C3B">
      <w:pPr>
        <w:pStyle w:val="a3"/>
        <w:widowControl/>
        <w:spacing w:beforeAutospacing="0" w:afterAutospacing="0"/>
        <w:ind w:firstLineChars="200" w:firstLine="480"/>
      </w:pPr>
      <w:r w:rsidRPr="000C3E83">
        <w:t>学习收获:</w:t>
      </w:r>
    </w:p>
    <w:p w14:paraId="16AA0D94" w14:textId="77777777" w:rsidR="000C3E83" w:rsidRPr="000C3E83" w:rsidRDefault="000C3E83" w:rsidP="00D26C3B">
      <w:pPr>
        <w:pStyle w:val="a3"/>
        <w:widowControl/>
        <w:spacing w:beforeAutospacing="0" w:afterAutospacing="0"/>
        <w:ind w:firstLineChars="200" w:firstLine="480"/>
      </w:pPr>
      <w:r w:rsidRPr="000C3E83">
        <w:lastRenderedPageBreak/>
        <w:t>本书通过对软件设计与体系结构的全面讲解，帮助读者理解了从模块设计到系统整体架构的核心理念。在实际开发中，这些知识可以指导设计决策，提高系统的可靠性和可维护性。</w:t>
      </w:r>
    </w:p>
    <w:p w14:paraId="14D7B30C" w14:textId="77777777" w:rsidR="000C3E83" w:rsidRPr="000C3E83" w:rsidRDefault="000C3E83" w:rsidP="00D26C3B">
      <w:pPr>
        <w:pStyle w:val="a3"/>
        <w:widowControl/>
        <w:spacing w:beforeAutospacing="0" w:afterAutospacing="0"/>
        <w:ind w:firstLineChars="200" w:firstLine="480"/>
      </w:pPr>
      <w:r w:rsidRPr="000C3E83">
        <w:t>通过学习不同架构风格和设计模式，开发者能够根据项目特点选择合适的方案，从而优化开发效率和系统性能。</w:t>
      </w:r>
    </w:p>
    <w:p w14:paraId="31FC8364" w14:textId="77777777" w:rsidR="000C3E83" w:rsidRPr="000C3E83" w:rsidRDefault="000C3E83" w:rsidP="00D26C3B">
      <w:pPr>
        <w:pStyle w:val="a3"/>
        <w:widowControl/>
        <w:spacing w:beforeAutospacing="0" w:afterAutospacing="0"/>
        <w:ind w:firstLineChars="200" w:firstLine="480"/>
      </w:pPr>
      <w:r w:rsidRPr="000C3E83">
        <w:t>未来应用:</w:t>
      </w:r>
    </w:p>
    <w:p w14:paraId="3F49575D" w14:textId="77777777" w:rsidR="000C3E83" w:rsidRPr="000C3E83" w:rsidRDefault="000C3E83" w:rsidP="00D26C3B">
      <w:pPr>
        <w:pStyle w:val="a3"/>
        <w:widowControl/>
        <w:spacing w:beforeAutospacing="0" w:afterAutospacing="0"/>
        <w:ind w:firstLineChars="200" w:firstLine="480"/>
      </w:pPr>
      <w:r w:rsidRPr="000C3E83">
        <w:t>软件设计与架构是软件工程的核心部分，未来在实际项目中，应坚持以用户需求为导向，同时平衡功能性与非功能性需求。</w:t>
      </w:r>
    </w:p>
    <w:p w14:paraId="7BA961EC" w14:textId="77777777" w:rsidR="000C3E83" w:rsidRPr="000C3E83" w:rsidRDefault="000C3E83" w:rsidP="00D26C3B">
      <w:pPr>
        <w:pStyle w:val="a3"/>
        <w:widowControl/>
        <w:spacing w:beforeAutospacing="0" w:afterAutospacing="0"/>
        <w:ind w:firstLineChars="200" w:firstLine="480"/>
      </w:pPr>
      <w:r w:rsidRPr="000C3E83">
        <w:t>设计阶段应多进行团队讨论和评审，确保设计文档清晰，减少开发过程中的理解偏差。</w:t>
      </w:r>
    </w:p>
    <w:p w14:paraId="2C1EA474" w14:textId="77777777" w:rsidR="000C3E83" w:rsidRPr="000C3E83" w:rsidRDefault="000C3E83" w:rsidP="00D26C3B">
      <w:pPr>
        <w:pStyle w:val="a3"/>
        <w:widowControl/>
        <w:spacing w:beforeAutospacing="0" w:afterAutospacing="0"/>
        <w:ind w:firstLineChars="200" w:firstLine="480"/>
      </w:pPr>
      <w:r w:rsidRPr="000C3E83">
        <w:t>反思与改进:</w:t>
      </w:r>
    </w:p>
    <w:p w14:paraId="2E97CA96" w14:textId="77777777" w:rsidR="000C3E83" w:rsidRPr="000C3E83" w:rsidRDefault="000C3E83" w:rsidP="00D26C3B">
      <w:pPr>
        <w:pStyle w:val="a3"/>
        <w:widowControl/>
        <w:spacing w:beforeAutospacing="0" w:afterAutospacing="0"/>
        <w:ind w:firstLineChars="200" w:firstLine="480"/>
      </w:pPr>
      <w:r w:rsidRPr="000C3E83">
        <w:t>在快速变化的技术环境下，设计应保持一定的灵活性，避免过早锁定技术方案。</w:t>
      </w:r>
    </w:p>
    <w:p w14:paraId="12061959" w14:textId="415455B8" w:rsidR="001E7276" w:rsidRPr="000C3E83" w:rsidRDefault="000C3E83" w:rsidP="00D26C3B">
      <w:pPr>
        <w:pStyle w:val="a3"/>
        <w:widowControl/>
        <w:spacing w:beforeAutospacing="0" w:afterAutospacing="0"/>
        <w:ind w:firstLineChars="200" w:firstLine="480"/>
        <w:rPr>
          <w:rFonts w:hint="eastAsia"/>
        </w:rPr>
      </w:pPr>
      <w:r w:rsidRPr="000C3E83">
        <w:t>设计过程应更多地考虑长期维护成本，避免为了短期目标牺牲系统的可扩展性</w:t>
      </w:r>
      <w:r w:rsidR="00D26C3B">
        <w:rPr>
          <w:rFonts w:hint="eastAsia"/>
        </w:rPr>
        <w:t>。</w:t>
      </w:r>
    </w:p>
    <w:sectPr w:rsidR="001E7276" w:rsidRPr="000C3E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E39FE"/>
    <w:multiLevelType w:val="multilevel"/>
    <w:tmpl w:val="26448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114550"/>
    <w:multiLevelType w:val="hybridMultilevel"/>
    <w:tmpl w:val="80F0F7FE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" w15:restartNumberingAfterBreak="0">
    <w:nsid w:val="0AE53733"/>
    <w:multiLevelType w:val="hybridMultilevel"/>
    <w:tmpl w:val="C64E45B4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3" w15:restartNumberingAfterBreak="0">
    <w:nsid w:val="1A3F12F4"/>
    <w:multiLevelType w:val="hybridMultilevel"/>
    <w:tmpl w:val="8EB89F3C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4" w15:restartNumberingAfterBreak="0">
    <w:nsid w:val="32245E9C"/>
    <w:multiLevelType w:val="multilevel"/>
    <w:tmpl w:val="B3068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1B6DF7"/>
    <w:multiLevelType w:val="hybridMultilevel"/>
    <w:tmpl w:val="DFAEBDA6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6" w15:restartNumberingAfterBreak="0">
    <w:nsid w:val="3FEA2575"/>
    <w:multiLevelType w:val="hybridMultilevel"/>
    <w:tmpl w:val="6106B902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7" w15:restartNumberingAfterBreak="0">
    <w:nsid w:val="474318AA"/>
    <w:multiLevelType w:val="hybridMultilevel"/>
    <w:tmpl w:val="C7DE4710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8" w15:restartNumberingAfterBreak="0">
    <w:nsid w:val="47DB7298"/>
    <w:multiLevelType w:val="multilevel"/>
    <w:tmpl w:val="15129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E2281B"/>
    <w:multiLevelType w:val="multilevel"/>
    <w:tmpl w:val="77021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2A2201"/>
    <w:multiLevelType w:val="multilevel"/>
    <w:tmpl w:val="8CB0E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012C1D"/>
    <w:multiLevelType w:val="hybridMultilevel"/>
    <w:tmpl w:val="135AD7F8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2" w15:restartNumberingAfterBreak="0">
    <w:nsid w:val="79F87514"/>
    <w:multiLevelType w:val="multilevel"/>
    <w:tmpl w:val="B630C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1C4B5B"/>
    <w:multiLevelType w:val="multilevel"/>
    <w:tmpl w:val="306C1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7D3152"/>
    <w:multiLevelType w:val="multilevel"/>
    <w:tmpl w:val="B5B22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6314906">
    <w:abstractNumId w:val="10"/>
  </w:num>
  <w:num w:numId="2" w16cid:durableId="935867832">
    <w:abstractNumId w:val="9"/>
  </w:num>
  <w:num w:numId="3" w16cid:durableId="1138572006">
    <w:abstractNumId w:val="0"/>
  </w:num>
  <w:num w:numId="4" w16cid:durableId="901527912">
    <w:abstractNumId w:val="13"/>
  </w:num>
  <w:num w:numId="5" w16cid:durableId="216478443">
    <w:abstractNumId w:val="12"/>
  </w:num>
  <w:num w:numId="6" w16cid:durableId="382561508">
    <w:abstractNumId w:val="8"/>
  </w:num>
  <w:num w:numId="7" w16cid:durableId="1861048735">
    <w:abstractNumId w:val="4"/>
  </w:num>
  <w:num w:numId="8" w16cid:durableId="1171139142">
    <w:abstractNumId w:val="14"/>
  </w:num>
  <w:num w:numId="9" w16cid:durableId="1525092652">
    <w:abstractNumId w:val="1"/>
  </w:num>
  <w:num w:numId="10" w16cid:durableId="1016494861">
    <w:abstractNumId w:val="11"/>
  </w:num>
  <w:num w:numId="11" w16cid:durableId="972369399">
    <w:abstractNumId w:val="3"/>
  </w:num>
  <w:num w:numId="12" w16cid:durableId="706830964">
    <w:abstractNumId w:val="6"/>
  </w:num>
  <w:num w:numId="13" w16cid:durableId="639264909">
    <w:abstractNumId w:val="5"/>
  </w:num>
  <w:num w:numId="14" w16cid:durableId="681855636">
    <w:abstractNumId w:val="7"/>
  </w:num>
  <w:num w:numId="15" w16cid:durableId="14786423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2A7"/>
    <w:rsid w:val="000722A7"/>
    <w:rsid w:val="000C3E83"/>
    <w:rsid w:val="001E7276"/>
    <w:rsid w:val="00207268"/>
    <w:rsid w:val="0050026F"/>
    <w:rsid w:val="00546EBC"/>
    <w:rsid w:val="00683DD9"/>
    <w:rsid w:val="006E0520"/>
    <w:rsid w:val="00731666"/>
    <w:rsid w:val="007B6971"/>
    <w:rsid w:val="007F014E"/>
    <w:rsid w:val="009D79FD"/>
    <w:rsid w:val="00B40959"/>
    <w:rsid w:val="00B73415"/>
    <w:rsid w:val="00D26C3B"/>
    <w:rsid w:val="00E62CD4"/>
    <w:rsid w:val="00E64FA7"/>
    <w:rsid w:val="00F06ED3"/>
    <w:rsid w:val="00FC0DEB"/>
    <w:rsid w:val="00FC1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9FCF1"/>
  <w15:chartTrackingRefBased/>
  <w15:docId w15:val="{950AB7C0-308C-497A-9DDD-579BBC5D4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a"/>
    <w:link w:val="40"/>
    <w:semiHidden/>
    <w:unhideWhenUsed/>
    <w:qFormat/>
    <w:rsid w:val="000C3E83"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bCs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semiHidden/>
    <w:rsid w:val="000C3E83"/>
    <w:rPr>
      <w:rFonts w:ascii="宋体" w:eastAsia="宋体" w:hAnsi="宋体" w:cs="Times New Roman"/>
      <w:b/>
      <w:bCs/>
      <w:kern w:val="0"/>
      <w:sz w:val="24"/>
      <w:szCs w:val="24"/>
    </w:rPr>
  </w:style>
  <w:style w:type="paragraph" w:styleId="a3">
    <w:name w:val="Normal (Web)"/>
    <w:basedOn w:val="a"/>
    <w:rsid w:val="00207268"/>
    <w:pPr>
      <w:spacing w:beforeAutospacing="1" w:afterAutospacing="1"/>
      <w:jc w:val="left"/>
    </w:pPr>
    <w:rPr>
      <w:rFonts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1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9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354</Words>
  <Characters>2020</Characters>
  <Application>Microsoft Office Word</Application>
  <DocSecurity>0</DocSecurity>
  <Lines>16</Lines>
  <Paragraphs>4</Paragraphs>
  <ScaleCrop>false</ScaleCrop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范俊杰</dc:creator>
  <cp:keywords/>
  <dc:description/>
  <cp:lastModifiedBy>范俊杰</cp:lastModifiedBy>
  <cp:revision>18</cp:revision>
  <dcterms:created xsi:type="dcterms:W3CDTF">2025-01-01T17:44:00Z</dcterms:created>
  <dcterms:modified xsi:type="dcterms:W3CDTF">2025-01-01T18:04:00Z</dcterms:modified>
</cp:coreProperties>
</file>