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7122CA">
      <w:pPr>
        <w:pStyle w:val="4"/>
        <w:bidi w:val="0"/>
        <w:jc w:val="center"/>
        <w:rPr>
          <w:rFonts w:hint="eastAsia"/>
          <w:lang w:eastAsia="zh-CN"/>
        </w:rPr>
      </w:pPr>
      <w:r>
        <w:rPr>
          <w:rFonts w:hint="eastAsia"/>
          <w:lang w:eastAsia="zh-CN"/>
        </w:rPr>
        <w:t>《</w:t>
      </w:r>
      <w:r>
        <w:rPr>
          <w:rFonts w:hint="eastAsia"/>
          <w:lang w:val="en-US" w:eastAsia="zh-CN"/>
        </w:rPr>
        <w:t>软件架构读书笔记</w:t>
      </w:r>
      <w:r>
        <w:rPr>
          <w:rFonts w:hint="eastAsia"/>
          <w:lang w:eastAsia="zh-CN"/>
        </w:rPr>
        <w:t>》</w:t>
      </w:r>
    </w:p>
    <w:p w14:paraId="595E91CF">
      <w:pPr>
        <w:pStyle w:val="5"/>
        <w:bidi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1：软件架构的定义：</w:t>
      </w:r>
    </w:p>
    <w:p w14:paraId="08CC313D">
      <w:pPr>
        <w:rPr>
          <w:rFonts w:hint="default"/>
          <w:lang w:val="en-US" w:eastAsia="zh-CN"/>
        </w:rPr>
      </w:pPr>
      <w:r>
        <w:rPr>
          <w:rFonts w:hint="default"/>
          <w:lang w:val="en-US" w:eastAsia="zh-CN"/>
        </w:rPr>
        <w:t>软件架构是指软件系统的整体结构和高层设计，用于描述系统的组件、组件间的关系以及设计背后的原则和约束。它是软件开发的基础，指导系统的实现和演化。</w:t>
      </w:r>
    </w:p>
    <w:p w14:paraId="676B3649">
      <w:pPr>
        <w:pStyle w:val="5"/>
        <w:bidi w:val="0"/>
        <w:rPr>
          <w:rFonts w:hint="eastAsia" w:ascii="黑体" w:hAnsi="黑体" w:eastAsia="黑体" w:cs="黑体"/>
          <w:b/>
          <w:sz w:val="24"/>
          <w:szCs w:val="24"/>
          <w:lang w:val="en-US" w:eastAsia="zh-CN"/>
        </w:rPr>
      </w:pPr>
      <w:r>
        <w:rPr>
          <w:rFonts w:hint="eastAsia" w:ascii="黑体" w:hAnsi="黑体" w:eastAsia="黑体" w:cs="黑体"/>
          <w:b/>
          <w:sz w:val="24"/>
          <w:szCs w:val="24"/>
          <w:lang w:val="en-US" w:eastAsia="zh-CN"/>
        </w:rPr>
        <w:t>2：软件架构的核心特点：</w:t>
      </w:r>
    </w:p>
    <w:p w14:paraId="74E8A390">
      <w:pPr>
        <w:rPr>
          <w:rFonts w:hint="default"/>
          <w:lang w:val="en-US" w:eastAsia="zh-CN"/>
        </w:rPr>
      </w:pPr>
      <w:r>
        <w:rPr>
          <w:rFonts w:hint="eastAsia"/>
          <w:lang w:val="en-US" w:eastAsia="zh-CN"/>
        </w:rPr>
        <w:t>1.</w:t>
      </w:r>
      <w:r>
        <w:rPr>
          <w:rFonts w:hint="default"/>
          <w:lang w:val="en-US" w:eastAsia="zh-CN"/>
        </w:rPr>
        <w:t>抽象层次高：强调系统的全局视角，聚焦于整体结构和关键部分，而非细节实现。</w:t>
      </w:r>
    </w:p>
    <w:p w14:paraId="6D112603">
      <w:pPr>
        <w:rPr>
          <w:rFonts w:hint="default"/>
          <w:lang w:val="en-US" w:eastAsia="zh-CN"/>
        </w:rPr>
      </w:pPr>
      <w:r>
        <w:rPr>
          <w:rFonts w:hint="eastAsia"/>
          <w:lang w:val="en-US" w:eastAsia="zh-CN"/>
        </w:rPr>
        <w:t>2.</w:t>
      </w:r>
      <w:r>
        <w:rPr>
          <w:rFonts w:hint="default"/>
          <w:lang w:val="en-US" w:eastAsia="zh-CN"/>
        </w:rPr>
        <w:t>组件化：将系统分解为多个模块或组件，每个组件都有明确的职责和边界。</w:t>
      </w:r>
    </w:p>
    <w:p w14:paraId="7AD4D7CF">
      <w:pPr>
        <w:rPr>
          <w:rFonts w:hint="default"/>
          <w:lang w:val="en-US" w:eastAsia="zh-CN"/>
        </w:rPr>
      </w:pPr>
      <w:r>
        <w:rPr>
          <w:rFonts w:hint="eastAsia"/>
          <w:lang w:val="en-US" w:eastAsia="zh-CN"/>
        </w:rPr>
        <w:t>3.</w:t>
      </w:r>
      <w:r>
        <w:rPr>
          <w:rFonts w:hint="default"/>
          <w:lang w:val="en-US" w:eastAsia="zh-CN"/>
        </w:rPr>
        <w:t>关注非功能需求：如性能、可扩展性、可靠性、可维护性、安全性等质量属性。</w:t>
      </w:r>
    </w:p>
    <w:p w14:paraId="67ABB967">
      <w:pPr>
        <w:rPr>
          <w:rFonts w:hint="default"/>
          <w:lang w:val="en-US" w:eastAsia="zh-CN"/>
        </w:rPr>
      </w:pPr>
      <w:r>
        <w:rPr>
          <w:rFonts w:hint="eastAsia"/>
          <w:lang w:val="en-US" w:eastAsia="zh-CN"/>
        </w:rPr>
        <w:t>4.</w:t>
      </w:r>
      <w:r>
        <w:rPr>
          <w:rFonts w:hint="default"/>
          <w:lang w:val="en-US" w:eastAsia="zh-CN"/>
        </w:rPr>
        <w:t>指导性：为开发团队提供约束和决策框架，以确保系统满足需求并具备长期可用性。</w:t>
      </w:r>
    </w:p>
    <w:p w14:paraId="4F13D4E3">
      <w:pPr>
        <w:rPr>
          <w:rFonts w:hint="default"/>
          <w:lang w:val="en-US" w:eastAsia="zh-CN"/>
        </w:rPr>
      </w:pPr>
    </w:p>
    <w:p w14:paraId="2E4A47D0">
      <w:pPr>
        <w:pStyle w:val="5"/>
        <w:bidi w:val="0"/>
        <w:rPr>
          <w:rFonts w:hint="eastAsia" w:ascii="黑体" w:hAnsi="黑体" w:cs="黑体"/>
          <w:b/>
          <w:sz w:val="24"/>
          <w:szCs w:val="24"/>
          <w:lang w:val="en-US" w:eastAsia="zh-CN"/>
        </w:rPr>
      </w:pPr>
      <w:r>
        <w:rPr>
          <w:rFonts w:hint="eastAsia" w:ascii="黑体" w:hAnsi="黑体" w:cs="黑体"/>
          <w:b/>
          <w:sz w:val="24"/>
          <w:szCs w:val="24"/>
          <w:lang w:val="en-US" w:eastAsia="zh-CN"/>
        </w:rPr>
        <w:t>3：</w:t>
      </w:r>
      <w:r>
        <w:rPr>
          <w:rFonts w:hint="default" w:ascii="黑体" w:hAnsi="黑体" w:eastAsia="黑体" w:cs="黑体"/>
          <w:b/>
          <w:sz w:val="24"/>
          <w:szCs w:val="24"/>
          <w:lang w:val="en-US" w:eastAsia="zh-CN"/>
        </w:rPr>
        <w:t>软件架构和企业架构</w:t>
      </w:r>
      <w:r>
        <w:rPr>
          <w:rFonts w:hint="eastAsia" w:ascii="黑体" w:hAnsi="黑体" w:cs="黑体"/>
          <w:b/>
          <w:sz w:val="24"/>
          <w:szCs w:val="24"/>
          <w:lang w:val="en-US" w:eastAsia="zh-CN"/>
        </w:rPr>
        <w:t>：</w:t>
      </w:r>
    </w:p>
    <w:p w14:paraId="79C68BFC">
      <w:pPr>
        <w:rPr>
          <w:rFonts w:hint="eastAsia"/>
          <w:lang w:val="en-US" w:eastAsia="zh-CN"/>
        </w:rPr>
      </w:pPr>
      <w:r>
        <w:rPr>
          <w:rFonts w:hint="eastAsia"/>
          <w:lang w:val="en-US" w:eastAsia="zh-CN"/>
        </w:rPr>
        <w:t>从代码结构和基础到将代码成功部署到生产环境，与一个软件系统重要元素相关的所有东西就是软件架构。</w:t>
      </w:r>
    </w:p>
    <w:p w14:paraId="251F0119">
      <w:pPr>
        <w:rPr>
          <w:rFonts w:hint="eastAsia"/>
          <w:lang w:val="en-US" w:eastAsia="zh-CN"/>
        </w:rPr>
      </w:pPr>
      <w:r>
        <w:rPr>
          <w:rFonts w:hint="eastAsia"/>
          <w:lang w:val="en-US" w:eastAsia="zh-CN"/>
        </w:rPr>
        <w:t>企业架构一般是指整个组织的中心工作，着眼于如何组织与利用人、流程和技术来使企业有效和高效地工作。换句话说，它是关于企业如何分组或部门，业务流程如何在上层运作，以及技术如何支撑这一切。这跟软件架构形成了强烈对比，因为企业架构没有必要关注技术细节。相反，企业架构可能看重的是如何在整个组织中最好地利用技术，而无需实际介入这些技术的工作原理。</w:t>
      </w:r>
    </w:p>
    <w:p w14:paraId="5D8BBD41">
      <w:pPr>
        <w:rPr>
          <w:rFonts w:hint="eastAsia"/>
          <w:lang w:val="en-US" w:eastAsia="zh-CN"/>
        </w:rPr>
      </w:pPr>
      <w:r>
        <w:rPr>
          <w:rFonts w:hint="eastAsia"/>
          <w:lang w:val="en-US" w:eastAsia="zh-CN"/>
        </w:rPr>
        <w:t>从事企业架构工作所需要的思维方式和软件架构大相径庭”，“企业架构需要更高层次的抽象”，“这关乎广度而非深度，关乎战略而非代码。</w:t>
      </w:r>
    </w:p>
    <w:p w14:paraId="40B4B677">
      <w:pPr>
        <w:pStyle w:val="5"/>
        <w:bidi w:val="0"/>
        <w:rPr>
          <w:rFonts w:hint="eastAsia" w:ascii="黑体" w:hAnsi="黑体" w:eastAsia="黑体" w:cs="黑体"/>
          <w:b/>
          <w:sz w:val="24"/>
          <w:szCs w:val="24"/>
          <w:lang w:val="en-US" w:eastAsia="zh-CN"/>
        </w:rPr>
      </w:pPr>
      <w:r>
        <w:rPr>
          <w:rFonts w:hint="eastAsia" w:ascii="黑体" w:hAnsi="黑体" w:cs="黑体"/>
          <w:b/>
          <w:sz w:val="24"/>
          <w:szCs w:val="24"/>
          <w:lang w:val="en-US" w:eastAsia="zh-CN"/>
        </w:rPr>
        <w:t>:4：</w:t>
      </w:r>
      <w:r>
        <w:rPr>
          <w:rFonts w:hint="eastAsia" w:ascii="黑体" w:hAnsi="黑体" w:eastAsia="黑体" w:cs="黑体"/>
          <w:b/>
          <w:sz w:val="24"/>
          <w:szCs w:val="24"/>
          <w:lang w:val="en-US" w:eastAsia="zh-CN"/>
        </w:rPr>
        <w:t>敏捷软件架构：</w:t>
      </w:r>
    </w:p>
    <w:p w14:paraId="5952A766">
      <w:pPr>
        <w:rPr>
          <w:rFonts w:hint="eastAsia"/>
          <w:lang w:val="en-US" w:eastAsia="zh-CN"/>
        </w:rPr>
      </w:pPr>
      <w:r>
        <w:rPr>
          <w:rFonts w:hint="default"/>
          <w:lang w:val="en-US" w:eastAsia="zh-CN"/>
        </w:rPr>
        <w:t>以敏捷的方式交付软件并不能保证得到的软件架构是敏捷的</w:t>
      </w:r>
    </w:p>
    <w:p w14:paraId="584F7C42">
      <w:pPr>
        <w:rPr>
          <w:rFonts w:hint="default"/>
          <w:lang w:val="en-US" w:eastAsia="zh-CN"/>
        </w:rPr>
      </w:pPr>
      <w:r>
        <w:rPr>
          <w:rFonts w:hint="default"/>
          <w:lang w:val="en-US" w:eastAsia="zh-CN"/>
        </w:rPr>
        <w:t>理解组织或业务变化的速度很重要，因为这能帮助你决定采用何种架构风格，可能是整体架构、微服务架构或者介于两者之间</w:t>
      </w:r>
    </w:p>
    <w:p w14:paraId="6857A799">
      <w:pPr>
        <w:rPr>
          <w:rFonts w:hint="default"/>
          <w:lang w:val="en-US" w:eastAsia="zh-CN"/>
        </w:rPr>
      </w:pPr>
    </w:p>
    <w:p w14:paraId="6E939402">
      <w:pPr>
        <w:pStyle w:val="5"/>
        <w:bidi w:val="0"/>
        <w:rPr>
          <w:rFonts w:hint="default" w:ascii="黑体" w:hAnsi="黑体" w:cs="黑体"/>
          <w:b/>
          <w:sz w:val="24"/>
          <w:szCs w:val="24"/>
          <w:lang w:val="en-US" w:eastAsia="zh-CN"/>
        </w:rPr>
      </w:pPr>
      <w:r>
        <w:rPr>
          <w:rFonts w:hint="eastAsia" w:ascii="黑体" w:hAnsi="黑体" w:cs="黑体"/>
          <w:b/>
          <w:sz w:val="24"/>
          <w:szCs w:val="24"/>
          <w:lang w:val="en-US" w:eastAsia="zh-CN"/>
        </w:rPr>
        <w:t>5：</w:t>
      </w:r>
      <w:r>
        <w:rPr>
          <w:rFonts w:hint="default" w:ascii="黑体" w:hAnsi="黑体" w:cs="黑体"/>
          <w:b/>
          <w:sz w:val="24"/>
          <w:szCs w:val="24"/>
          <w:lang w:val="en-US" w:eastAsia="zh-CN"/>
        </w:rPr>
        <w:t>架构与设计</w:t>
      </w:r>
    </w:p>
    <w:p w14:paraId="5820E910">
      <w:pPr>
        <w:rPr>
          <w:rFonts w:hint="default"/>
          <w:lang w:val="en-US" w:eastAsia="zh-CN"/>
        </w:rPr>
      </w:pPr>
      <w:r>
        <w:rPr>
          <w:rFonts w:hint="default"/>
          <w:lang w:val="en-US" w:eastAsia="zh-CN"/>
        </w:rPr>
        <w:t>“架构反映了一个系统成型的重要设计决策，而重要性则通过改变的成本来衡量。”换句话说，“架构不可能轻易反悔”，那会花费很高的成本。</w:t>
      </w:r>
    </w:p>
    <w:p w14:paraId="144B2AAD">
      <w:pPr>
        <w:rPr>
          <w:rFonts w:hint="default"/>
          <w:lang w:val="en-US" w:eastAsia="zh-CN"/>
        </w:rPr>
      </w:pPr>
      <w:r>
        <w:rPr>
          <w:rFonts w:hint="default"/>
          <w:lang w:val="en-US" w:eastAsia="zh-CN"/>
        </w:rPr>
        <w:t>“重要决策都是‘架构’，其他的都是‘设计’。”</w:t>
      </w:r>
    </w:p>
    <w:p w14:paraId="30CC53B3">
      <w:pPr>
        <w:rPr>
          <w:rFonts w:hint="default"/>
          <w:lang w:val="en-US" w:eastAsia="zh-CN"/>
        </w:rPr>
      </w:pPr>
      <w:r>
        <w:rPr>
          <w:rFonts w:hint="default"/>
          <w:lang w:val="en-US" w:eastAsia="zh-CN"/>
        </w:rPr>
        <w:t>那些重要的决策可能包括：</w:t>
      </w:r>
    </w:p>
    <w:p w14:paraId="7D6448A6">
      <w:pPr>
        <w:rPr>
          <w:rFonts w:hint="default"/>
          <w:lang w:val="en-US" w:eastAsia="zh-CN"/>
        </w:rPr>
      </w:pPr>
      <w:r>
        <w:rPr>
          <w:rFonts w:hint="default"/>
          <w:lang w:val="en-US" w:eastAsia="zh-CN"/>
        </w:rPr>
        <w:t>系统的形态（例如，客户端-服务器，基于Web、原生移动客户端、分布式、异步等）；</w:t>
      </w:r>
    </w:p>
    <w:p w14:paraId="7701AEDF">
      <w:pPr>
        <w:rPr>
          <w:rFonts w:hint="default"/>
          <w:lang w:val="en-US" w:eastAsia="zh-CN"/>
        </w:rPr>
      </w:pPr>
      <w:r>
        <w:rPr>
          <w:rFonts w:hint="default"/>
          <w:lang w:val="en-US" w:eastAsia="zh-CN"/>
        </w:rPr>
        <w:t>软件系统的结构（例如，组件、层、交互，等等）；</w:t>
      </w:r>
    </w:p>
    <w:p w14:paraId="75D12105">
      <w:pPr>
        <w:rPr>
          <w:rFonts w:hint="default"/>
          <w:lang w:val="en-US" w:eastAsia="zh-CN"/>
        </w:rPr>
      </w:pPr>
      <w:r>
        <w:rPr>
          <w:rFonts w:hint="default"/>
          <w:lang w:val="en-US" w:eastAsia="zh-CN"/>
        </w:rPr>
        <w:t>技术选择（即编程语言、部署平台，等等）；</w:t>
      </w:r>
    </w:p>
    <w:p w14:paraId="7014AA14">
      <w:pPr>
        <w:rPr>
          <w:rFonts w:hint="default"/>
          <w:lang w:val="en-US" w:eastAsia="zh-CN"/>
        </w:rPr>
      </w:pPr>
      <w:r>
        <w:rPr>
          <w:rFonts w:hint="default"/>
          <w:lang w:val="en-US" w:eastAsia="zh-CN"/>
        </w:rPr>
        <w:t>框架选择（例如，MVC框架、持久性/ORM框架，等等）；</w:t>
      </w:r>
    </w:p>
    <w:p w14:paraId="609CC667">
      <w:pPr>
        <w:rPr>
          <w:rFonts w:hint="default"/>
          <w:lang w:val="en-US" w:eastAsia="zh-CN"/>
        </w:rPr>
      </w:pPr>
      <w:r>
        <w:rPr>
          <w:rFonts w:hint="default"/>
          <w:lang w:val="en-US" w:eastAsia="zh-CN"/>
        </w:rPr>
        <w:t>设计方法/模式选择（例如，针对性能、可伸缩性、可用性等的方法）。</w:t>
      </w:r>
    </w:p>
    <w:p w14:paraId="0BC3940D">
      <w:pPr>
        <w:rPr>
          <w:rFonts w:hint="default"/>
          <w:lang w:val="en-US" w:eastAsia="zh-CN"/>
        </w:rPr>
      </w:pPr>
    </w:p>
    <w:p w14:paraId="7D50D4E3">
      <w:pPr>
        <w:pStyle w:val="5"/>
        <w:bidi w:val="0"/>
        <w:rPr>
          <w:rFonts w:hint="default" w:ascii="黑体" w:hAnsi="黑体" w:cs="黑体"/>
          <w:b/>
          <w:sz w:val="24"/>
          <w:szCs w:val="24"/>
          <w:lang w:val="en-US" w:eastAsia="zh-CN"/>
        </w:rPr>
      </w:pPr>
      <w:r>
        <w:rPr>
          <w:rFonts w:hint="eastAsia" w:ascii="黑体" w:hAnsi="黑体" w:cs="黑体"/>
          <w:b/>
          <w:sz w:val="24"/>
          <w:szCs w:val="24"/>
          <w:lang w:val="en-US" w:eastAsia="zh-CN"/>
        </w:rPr>
        <w:t>6：</w:t>
      </w:r>
      <w:r>
        <w:rPr>
          <w:rFonts w:hint="default" w:ascii="黑体" w:hAnsi="黑体" w:cs="黑体"/>
          <w:b/>
          <w:sz w:val="24"/>
          <w:szCs w:val="24"/>
          <w:lang w:val="en-US" w:eastAsia="zh-CN"/>
        </w:rPr>
        <w:t>软件架构的好处</w:t>
      </w:r>
    </w:p>
    <w:p w14:paraId="4FF764C9">
      <w:pPr>
        <w:rPr>
          <w:rFonts w:hint="default"/>
          <w:lang w:val="en-US" w:eastAsia="zh-CN"/>
        </w:rPr>
      </w:pPr>
      <w:r>
        <w:rPr>
          <w:rFonts w:hint="default"/>
          <w:lang w:val="en-US" w:eastAsia="zh-CN"/>
        </w:rPr>
        <w:t>让团队跟随一个清晰的愿景和路线图；</w:t>
      </w:r>
    </w:p>
    <w:p w14:paraId="4074D817">
      <w:pPr>
        <w:rPr>
          <w:rFonts w:hint="default"/>
          <w:lang w:val="en-US" w:eastAsia="zh-CN"/>
        </w:rPr>
      </w:pPr>
      <w:r>
        <w:rPr>
          <w:rFonts w:hint="default"/>
          <w:lang w:val="en-US" w:eastAsia="zh-CN"/>
        </w:rPr>
        <w:t>技术领导力和更好的协调；</w:t>
      </w:r>
    </w:p>
    <w:p w14:paraId="7C0C2CEB">
      <w:pPr>
        <w:rPr>
          <w:rFonts w:hint="default"/>
          <w:lang w:val="en-US" w:eastAsia="zh-CN"/>
        </w:rPr>
      </w:pPr>
      <w:r>
        <w:rPr>
          <w:rFonts w:hint="default"/>
          <w:lang w:val="en-US" w:eastAsia="zh-CN"/>
        </w:rPr>
        <w:t>便于与人交流，方便回答与重要决策、非功能需求、限制和其他横切关注点相关的问题；</w:t>
      </w:r>
    </w:p>
    <w:p w14:paraId="65124B06">
      <w:pPr>
        <w:rPr>
          <w:rFonts w:hint="default"/>
          <w:lang w:val="en-US" w:eastAsia="zh-CN"/>
        </w:rPr>
      </w:pPr>
      <w:r>
        <w:rPr>
          <w:rFonts w:hint="default"/>
          <w:lang w:val="en-US" w:eastAsia="zh-CN"/>
        </w:rPr>
        <w:t>识别和减轻风险的框架；</w:t>
      </w:r>
    </w:p>
    <w:p w14:paraId="713740D4">
      <w:pPr>
        <w:rPr>
          <w:rFonts w:hint="default"/>
          <w:lang w:val="en-US" w:eastAsia="zh-CN"/>
        </w:rPr>
      </w:pPr>
      <w:r>
        <w:rPr>
          <w:rFonts w:hint="default"/>
          <w:lang w:val="en-US" w:eastAsia="zh-CN"/>
        </w:rPr>
        <w:t>方法和标准的一致性，随之而来的结构良好的代码库；</w:t>
      </w:r>
    </w:p>
    <w:p w14:paraId="71DF5E67">
      <w:pPr>
        <w:rPr>
          <w:rFonts w:hint="default"/>
          <w:lang w:val="en-US" w:eastAsia="zh-CN"/>
        </w:rPr>
      </w:pPr>
      <w:r>
        <w:rPr>
          <w:rFonts w:hint="default"/>
          <w:lang w:val="en-US" w:eastAsia="zh-CN"/>
        </w:rPr>
        <w:t>正在构建的产品的坚实基础；</w:t>
      </w:r>
    </w:p>
    <w:p w14:paraId="151CC333">
      <w:pPr>
        <w:rPr>
          <w:rFonts w:hint="default"/>
          <w:lang w:val="en-US" w:eastAsia="zh-CN"/>
        </w:rPr>
      </w:pPr>
      <w:r>
        <w:rPr>
          <w:rFonts w:hint="default"/>
          <w:lang w:val="en-US" w:eastAsia="zh-CN"/>
        </w:rPr>
        <w:t>对不同的听众，以不同的层次的抽象来交流解决方案的结构。</w:t>
      </w:r>
    </w:p>
    <w:p w14:paraId="678C07B3">
      <w:pPr>
        <w:rPr>
          <w:rFonts w:hint="eastAsia"/>
          <w:lang w:val="en-US" w:eastAsia="zh-CN"/>
        </w:rPr>
      </w:pPr>
    </w:p>
    <w:p w14:paraId="3EB03680">
      <w:pPr>
        <w:pStyle w:val="5"/>
        <w:bidi w:val="0"/>
        <w:rPr>
          <w:rFonts w:hint="default" w:ascii="黑体" w:hAnsi="黑体" w:cs="黑体"/>
          <w:b/>
          <w:sz w:val="24"/>
          <w:szCs w:val="24"/>
          <w:lang w:val="en-US" w:eastAsia="zh-CN"/>
        </w:rPr>
      </w:pPr>
      <w:r>
        <w:rPr>
          <w:rFonts w:hint="eastAsia" w:ascii="黑体" w:hAnsi="黑体" w:cs="黑体"/>
          <w:b/>
          <w:sz w:val="24"/>
          <w:szCs w:val="24"/>
          <w:lang w:val="en-US" w:eastAsia="zh-CN"/>
        </w:rPr>
        <w:t>7：</w:t>
      </w:r>
      <w:r>
        <w:rPr>
          <w:rFonts w:hint="default" w:ascii="黑体" w:hAnsi="黑体" w:cs="黑体"/>
          <w:b/>
          <w:sz w:val="24"/>
          <w:szCs w:val="24"/>
          <w:lang w:val="en-US" w:eastAsia="zh-CN"/>
        </w:rPr>
        <w:t>软件软件架构师“是一个角色，而不是一个级别”。</w:t>
      </w:r>
    </w:p>
    <w:p w14:paraId="35DD440D">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“软件架构这个角色，可以是一个人，也可以由团队共同承担”，包含如下内容：</w:t>
      </w:r>
    </w:p>
    <w:p w14:paraId="7F5F5BD9">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架构驱动力：理解业务目标和管理架构驱动力，其中包括需求（功能性需求和非功能需求）和环境的限制。非功能性需求和限制往往对软件架构有巨大的影响，因此明确地将其纳入软件架构的角色。</w:t>
      </w:r>
    </w:p>
    <w:p w14:paraId="28663F27">
      <w:pPr>
        <w:rPr>
          <w:rFonts w:hint="default"/>
          <w:lang w:val="en-US" w:eastAsia="zh-CN"/>
        </w:rPr>
      </w:pPr>
      <w:r>
        <w:rPr>
          <w:rFonts w:hint="default"/>
          <w:lang w:val="en-US" w:eastAsia="zh-CN"/>
        </w:rPr>
        <w:t>设计软件：建立技术战略、愿景和路线图。要理解如何解决架构驱动力带来的问题，创建软件系统的整体结构，并为交付设定一个愿景；另一个是技术选择，有一些组织有一份允许使用的技术清单，你只能从中选择，还要考虑成本、许可、供应商关系、技术战略、兼容性、互操作性、支持、部署、升级策略、最终用户环境，等等。</w:t>
      </w:r>
    </w:p>
    <w:p w14:paraId="53917D5D">
      <w:pPr>
        <w:rPr>
          <w:rFonts w:hint="default"/>
          <w:lang w:val="en-US" w:eastAsia="zh-CN"/>
        </w:rPr>
      </w:pPr>
      <w:r>
        <w:rPr>
          <w:rFonts w:hint="default"/>
          <w:lang w:val="en-US" w:eastAsia="zh-CN"/>
        </w:rPr>
        <w:t>技术风险：发现、减轻和承担技术风险，保证架构的“运转”。</w:t>
      </w:r>
    </w:p>
    <w:p w14:paraId="4F3002AB">
      <w:pPr>
        <w:rPr>
          <w:rFonts w:hint="default"/>
          <w:lang w:val="en-US" w:eastAsia="zh-CN"/>
        </w:rPr>
      </w:pPr>
      <w:r>
        <w:rPr>
          <w:rFonts w:hint="default"/>
          <w:lang w:val="en-US" w:eastAsia="zh-CN"/>
        </w:rPr>
        <w:t>技术选择其实就是风险管理，当复杂度或不确定性高的时候降低风险，有利可图时再冒点险。所有的技术决策，在做出选择时都要把全部因素考虑在内。</w:t>
      </w:r>
    </w:p>
    <w:p w14:paraId="198BF606">
      <w:pPr>
        <w:rPr>
          <w:rFonts w:hint="default"/>
          <w:lang w:val="en-US" w:eastAsia="zh-CN"/>
        </w:rPr>
      </w:pPr>
      <w:r>
        <w:rPr>
          <w:rFonts w:hint="default"/>
          <w:lang w:val="en-US" w:eastAsia="zh-CN"/>
        </w:rPr>
        <w:t>一个架构，如果能满足非功能性需求，在给定的环境约束下有效，能为其他代码提供必要的基础，作为平台能解决潜在的业务问题，那就是管用的架构。</w:t>
      </w:r>
    </w:p>
    <w:p w14:paraId="76B9C740">
      <w:pPr>
        <w:rPr>
          <w:rFonts w:hint="default"/>
          <w:lang w:val="en-US" w:eastAsia="zh-CN"/>
        </w:rPr>
      </w:pPr>
      <w:r>
        <w:rPr>
          <w:rFonts w:hint="default"/>
          <w:lang w:val="en-US" w:eastAsia="zh-CN"/>
        </w:rPr>
        <w:t>架构演化：贯穿整个软件交付过程，持续的技术领导和对架构的承担。架构师在创建了一个架构之后，还得在项目的整个交付过程中根据不断变化的需求和团队反馈来对其进行演化。</w:t>
      </w:r>
    </w:p>
    <w:p w14:paraId="46508367">
      <w:pPr>
        <w:rPr>
          <w:rFonts w:hint="default"/>
          <w:lang w:val="en-US" w:eastAsia="zh-CN"/>
        </w:rPr>
      </w:pPr>
      <w:r>
        <w:rPr>
          <w:rFonts w:hint="default"/>
          <w:lang w:val="en-US" w:eastAsia="zh-CN"/>
        </w:rPr>
        <w:t>编写代码：参与到软件交付的实践部分。编码为架构师提供了一种与团队分享软件开发经验的方式，从而帮助他们更好地理解如何从开发的角度看待架构。</w:t>
      </w:r>
      <w:bookmarkStart w:id="0" w:name="_GoBack"/>
      <w:bookmarkEnd w:id="0"/>
    </w:p>
    <w:p w14:paraId="13EF6014">
      <w:pPr>
        <w:rPr>
          <w:rFonts w:hint="default"/>
          <w:lang w:val="en-US" w:eastAsia="zh-CN"/>
        </w:rPr>
      </w:pPr>
      <w:r>
        <w:rPr>
          <w:rFonts w:hint="default"/>
          <w:lang w:val="en-US" w:eastAsia="zh-CN"/>
        </w:rPr>
        <w:t>质量保证：引入并坚持标准、指导、原则等。不仅包括代码评审，还包括引入一些标准和工作实践，如编码标准、设计原则和工具，为项目提供一个基线保证。</w:t>
      </w:r>
    </w:p>
    <w:p w14:paraId="128E7FC5">
      <w:pPr>
        <w:rPr>
          <w:rFonts w:hint="default"/>
          <w:lang w:val="en-US" w:eastAsia="zh-CN"/>
        </w:rPr>
      </w:pPr>
    </w:p>
    <w:p w14:paraId="4C5B2C01">
      <w:pPr>
        <w:rPr>
          <w:rFonts w:hint="eastAsia"/>
          <w:lang w:val="en-US" w:eastAsia="zh-CN"/>
        </w:rPr>
      </w:pPr>
    </w:p>
    <w:p w14:paraId="10733371">
      <w:pPr>
        <w:rPr>
          <w:rFonts w:hint="default"/>
          <w:lang w:val="en-US" w:eastAsia="zh-CN"/>
        </w:rPr>
      </w:pPr>
    </w:p>
    <w:p w14:paraId="67EC7F93">
      <w:pPr>
        <w:rPr>
          <w:rFonts w:hint="default"/>
          <w:lang w:val="en-US" w:eastAsia="zh-CN"/>
        </w:rPr>
      </w:pPr>
    </w:p>
    <w:p w14:paraId="59CAA025">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E03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2025-01-02T12:29:40Z</dcterms:created>
  <dc:creator>86182</dc:creator>
  <cp:lastModifiedBy>懒回顾</cp:lastModifiedBy>
  <dcterms:modified xsi:type="dcterms:W3CDTF">2025-01-02T12:47:22Z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F4B75CA65AE54DFE848A3872AFC8E34A_12</vt:lpwstr>
  </property>
</Properties>
</file>