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106073">
      <w:pPr>
        <w:pStyle w:val="2"/>
        <w:keepNext w:val="0"/>
        <w:keepLines w:val="0"/>
        <w:widowControl/>
        <w:suppressLineNumbers w:val="0"/>
      </w:pPr>
      <w:r>
        <w:t>各种软件工作量评估方法的比较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3"/>
        <w:gridCol w:w="2025"/>
        <w:gridCol w:w="1834"/>
        <w:gridCol w:w="1891"/>
        <w:gridCol w:w="1593"/>
      </w:tblGrid>
      <w:tr w14:paraId="3F2D89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</w:tcBorders>
            <w:shd w:val="clear"/>
            <w:vAlign w:val="center"/>
          </w:tcPr>
          <w:p w14:paraId="68DCB78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方法类别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2E5F5AD8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特点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3FE0B7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优点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0936FFF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局限性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11371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适用场景</w:t>
            </w:r>
          </w:p>
        </w:tc>
      </w:tr>
      <w:tr w14:paraId="1BF37D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/>
            <w:vAlign w:val="center"/>
          </w:tcPr>
          <w:p w14:paraId="4864E930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COCOMO模型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3806953A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基本COCOMO利用基本公式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Effort = c * size^k</w:t>
            </w:r>
          </w:p>
          <w:p w14:paraId="11A290FC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COCOMO II更复杂，考虑多种乘法因子和执行阶段的变化。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787E08F3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提供系统性方法</w:t>
            </w:r>
          </w:p>
          <w:p w14:paraId="1DA2398A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- 适合大型软件项目 </w:t>
            </w:r>
          </w:p>
          <w:p w14:paraId="1DDF2D0E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COCOMO II更灵活。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0C16B90D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- 依赖准确的代码规模估算 </w:t>
            </w:r>
          </w:p>
          <w:p w14:paraId="4159728E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参数需调优。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2BF8D18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适用于详细项目规划阶段或大型项目工作量的预测。</w:t>
            </w:r>
          </w:p>
        </w:tc>
      </w:tr>
      <w:tr w14:paraId="1476B3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/>
            <w:vAlign w:val="center"/>
          </w:tcPr>
          <w:p w14:paraId="4BBADB64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类比估计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2F0EE7F9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基于历史项目数据，通过相似性比较估算。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58EE71B0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适合缺乏详细数据时- 利用已有经验，提高准确性。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39AE9576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需要有可靠的历史数据支持</w:t>
            </w:r>
          </w:p>
          <w:p w14:paraId="54257F91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结果依赖相似度的主观判断。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616CA5B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小型项目或与过去项目相似时。</w:t>
            </w:r>
          </w:p>
        </w:tc>
      </w:tr>
      <w:tr w14:paraId="255AE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/>
            <w:vAlign w:val="center"/>
          </w:tcPr>
          <w:p w14:paraId="5222E580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自顶向下/由低向上估计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757619F5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自顶向下：从全局逐步细化。</w:t>
            </w:r>
          </w:p>
          <w:p w14:paraId="73B2E6AD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由低向上：从具体任务汇总到整体。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24AE8D25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自顶向下：快速评估整体工作量。- 由低向上：更精确，适合细化管理。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4EA2714A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自顶向下：可能忽略细节。</w:t>
            </w:r>
          </w:p>
          <w:p w14:paraId="38F6562F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由低向上：需较多时间，依赖任务分解的精确性。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7FD5B39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项目初期的快速评估（自顶向下）。</w:t>
            </w:r>
          </w:p>
          <w:p w14:paraId="6836BA8E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详细计划和资源分配（由低向上）。</w:t>
            </w:r>
          </w:p>
        </w:tc>
      </w:tr>
      <w:tr w14:paraId="381111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/>
            <w:vAlign w:val="center"/>
          </w:tcPr>
          <w:p w14:paraId="655DBC40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专家判断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0B67565E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借助专家经验，结合讨论或结构化方法（如Delphi法）。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46E2F037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灵活性高</w:t>
            </w:r>
          </w:p>
          <w:p w14:paraId="4393826C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借助领域专家知识可提高准确性。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0DCE5E8B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结果易受主观影响</w:t>
            </w:r>
          </w:p>
          <w:p w14:paraId="1D7F4C1E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需依赖有经验的专家。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0F850F7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无历史数据或项目环境复杂时。</w:t>
            </w:r>
          </w:p>
        </w:tc>
      </w:tr>
      <w:tr w14:paraId="46C20F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/>
            <w:vAlign w:val="center"/>
          </w:tcPr>
          <w:p w14:paraId="58E87B57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功能点方法（FPA）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7867F6B2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根据软件功能点数（FP）和复杂性因子估算。</w:t>
            </w:r>
          </w:p>
          <w:p w14:paraId="3EC8F362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IFPUG关注数据组复杂性。</w:t>
            </w:r>
          </w:p>
          <w:p w14:paraId="4EA0018F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COSMIC关注数据移动的个数。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71893487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更关注软件功能而非代码规模- 标准化程度高，适合业务系统。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4287C00C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需要对功能点分析有深入理解- 对开发者技术能力的依赖较少，可能不适合特定场景。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CE1C73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数据密集型项目或功能复杂性分析较明确的系统。</w:t>
            </w:r>
          </w:p>
        </w:tc>
      </w:tr>
      <w:tr w14:paraId="782D6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/>
            <w:vAlign w:val="center"/>
          </w:tcPr>
          <w:p w14:paraId="6EC2DA32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对象点方法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58498755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根据屏幕、报告、部件的复杂度分类。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055BABD4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适合前端开发或用户界面为主的项目</w:t>
            </w:r>
          </w:p>
          <w:p w14:paraId="301FB53B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方法简单易用。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12F3C95B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主要适用于界面驱动的应用</w:t>
            </w:r>
          </w:p>
          <w:p w14:paraId="47E04663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对后台复杂逻辑估算不足。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DFB3B4B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界面丰富的应用（如Web应用或MIS系统）。</w:t>
            </w:r>
          </w:p>
        </w:tc>
      </w:tr>
      <w:tr w14:paraId="0BCDDB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/>
            <w:vAlign w:val="center"/>
          </w:tcPr>
          <w:p w14:paraId="1B4AC6F8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NESMA方法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7C2BF416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基于IFPUG发展，成为ISO/IEC标准。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33E4B349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具备国际标准化优势</w:t>
            </w:r>
          </w:p>
          <w:p w14:paraId="12432CD0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适合数据密集型项目。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59D37264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对功能点分析技术要求高。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422D068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数据密集型或业务复杂性较高的系统。</w:t>
            </w:r>
          </w:p>
        </w:tc>
      </w:tr>
      <w:tr w14:paraId="0EB732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/>
            <w:vAlign w:val="center"/>
          </w:tcPr>
          <w:p w14:paraId="34F046E9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FiSMA方法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5187D2F1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面向服务，基本功能组件分为7类。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0F74A6FC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更关注服务和功能组件的分类</w:t>
            </w:r>
          </w:p>
          <w:p w14:paraId="3BF56435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对服务导向项目有效。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26DE17BB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适用范围相对有限，依赖功能组件分类的准确性。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DB0D39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服务导向项目或组件化开发的场景。</w:t>
            </w:r>
          </w:p>
        </w:tc>
      </w:tr>
      <w:tr w14:paraId="22827A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/>
            <w:vAlign w:val="center"/>
          </w:tcPr>
          <w:p w14:paraId="2BD7DB5D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参数化模型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3468BD4C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如COCOMO II，使用多个乘法算子和指数调整工作量估算，适应项目状态变化。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10F73074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更加灵活，适应性强</w:t>
            </w:r>
          </w:p>
          <w:p w14:paraId="5D2268F1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提高工作量估算的动态性和准确性。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/>
            <w:vAlign w:val="center"/>
          </w:tcPr>
          <w:p w14:paraId="1E8584C2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模型复杂度较高</w:t>
            </w:r>
          </w:p>
          <w:p w14:paraId="0512E3FE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参数确定需要项目经验。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DF0B301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- 大型复杂项目的工作量估算，特别是在项目进展过程中。</w:t>
            </w:r>
          </w:p>
        </w:tc>
      </w:tr>
    </w:tbl>
    <w:p w14:paraId="51C45D98">
      <w:pPr>
        <w:pStyle w:val="2"/>
        <w:keepNext w:val="0"/>
        <w:keepLines w:val="0"/>
        <w:widowControl/>
        <w:suppressLineNumbers w:val="0"/>
      </w:pPr>
      <w:r>
        <w:t>综合建议</w:t>
      </w:r>
    </w:p>
    <w:p w14:paraId="70EF2B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初期估算：</w:t>
      </w:r>
      <w:r>
        <w:t xml:space="preserve"> 自顶向下估计和专家判断。</w:t>
      </w:r>
    </w:p>
    <w:p w14:paraId="6BA6CF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详细规划：</w:t>
      </w:r>
      <w:r>
        <w:t xml:space="preserve"> 功能点方法（FPA）、由低向上估计。</w:t>
      </w:r>
    </w:p>
    <w:p w14:paraId="7F61AD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大型复杂项目：</w:t>
      </w:r>
      <w:r>
        <w:t xml:space="preserve"> COCOMO II或参数化模型。</w:t>
      </w:r>
    </w:p>
    <w:p w14:paraId="200E7D5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行业或特定场景：</w:t>
      </w:r>
      <w:r>
        <w:t xml:space="preserve"> CSBSG、FiSMA或NESMA方法。</w:t>
      </w:r>
    </w:p>
    <w:p w14:paraId="284401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界面驱动应用：</w:t>
      </w:r>
      <w:r>
        <w:t xml:space="preserve"> 对象点方法。</w:t>
      </w:r>
      <w:bookmarkStart w:id="0" w:name="_GoBack"/>
      <w:bookmarkEnd w:id="0"/>
    </w:p>
    <w:p w14:paraId="2B5E92A3">
      <w:pPr>
        <w:pStyle w:val="3"/>
        <w:keepNext w:val="0"/>
        <w:keepLines w:val="0"/>
        <w:widowControl/>
        <w:suppressLineNumbers w:val="0"/>
      </w:pPr>
      <w:r>
        <w:t>根据项目需求、规模和数据可用性，选择适当的评估方法，并结合多种方法交叉验证，能提高估算的准确性。</w:t>
      </w:r>
    </w:p>
    <w:p w14:paraId="4552A95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174493"/>
    <w:multiLevelType w:val="multilevel"/>
    <w:tmpl w:val="371744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E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2025-01-02T02:36:37Z</dcterms:created>
  <dc:creator>asus</dc:creator>
  <cp:lastModifiedBy>rain</cp:lastModifiedBy>
  <dcterms:modified xsi:type="dcterms:W3CDTF">2025-01-02T02:42:26Z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eyJoZGlkIjoiNmRhMjg5Y2ZkNjIwMmQxNzQ4ZDFmYTIzMmU3ZjlmMGEiLCJ1c2VySWQiOiI4NjMxMzQ4MzQifQ==</vt:lpwstr>
  </property>
  <property fmtid="{D5CDD505-2E9C-101B-9397-08002B2CF9AE}" pid="4" name="ICV">
    <vt:lpwstr>826C0069AB11476FA8EB3B70EA86E693_12</vt:lpwstr>
  </property>
</Properties>
</file>