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C8436" w14:textId="16C9854C" w:rsidR="00C572E1" w:rsidRPr="00C572E1" w:rsidRDefault="00C572E1" w:rsidP="00C572E1">
      <w:pPr>
        <w:spacing w:line="360" w:lineRule="auto"/>
        <w:ind w:firstLineChars="200" w:firstLine="489"/>
        <w:jc w:val="center"/>
        <w:rPr>
          <w:rFonts w:ascii="宋体" w:eastAsia="宋体" w:hAnsi="宋体"/>
          <w:sz w:val="24"/>
        </w:rPr>
      </w:pPr>
      <w:r w:rsidRPr="00C572E1">
        <w:rPr>
          <w:rFonts w:ascii="宋体" w:eastAsia="宋体" w:hAnsi="宋体"/>
          <w:b/>
          <w:bCs/>
          <w:sz w:val="24"/>
        </w:rPr>
        <w:t>《架构即未来：云计算时代的软件架构》读书笔记</w:t>
      </w:r>
    </w:p>
    <w:p w14:paraId="676D29CF" w14:textId="4C0B72B9" w:rsidR="00C572E1" w:rsidRPr="00C572E1" w:rsidRDefault="00C572E1" w:rsidP="00C572E1">
      <w:pPr>
        <w:spacing w:line="360" w:lineRule="auto"/>
        <w:ind w:firstLineChars="200" w:firstLine="489"/>
        <w:rPr>
          <w:rFonts w:ascii="宋体" w:eastAsia="宋体" w:hAnsi="宋体"/>
          <w:sz w:val="24"/>
        </w:rPr>
      </w:pPr>
      <w:r w:rsidRPr="00C572E1">
        <w:rPr>
          <w:rFonts w:ascii="宋体" w:eastAsia="宋体" w:hAnsi="宋体"/>
          <w:b/>
          <w:bCs/>
          <w:sz w:val="24"/>
        </w:rPr>
        <w:t>引言：架构与未来的联系</w:t>
      </w:r>
    </w:p>
    <w:p w14:paraId="1012C36C" w14:textId="41BEF888"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《架构即未来：云计算时代的软件架构》由James Lewis和Martin Fowler编写，书中探讨了云计算如何改变了软件架构的基本理念。过去，软件架构设计通常建立在一个相对稳定、可预测的硬件和基础设施上。然而，随着云计算的兴起，架构的设计面临了前所未有的灵活性、可扩展性和动态变化的需求。作者强调，云计算不仅仅是基础设施的革命，更是架构设计方法的一次重大转型。传统的架构已无法适应现代的需求，架构师必须在不断变化的环境中应对复杂的技术挑战，推动架构的演化。</w:t>
      </w:r>
    </w:p>
    <w:p w14:paraId="3ADFBC2F" w14:textId="77777777"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ab/>
        <w:t>•</w:t>
      </w:r>
      <w:r w:rsidRPr="00C572E1">
        <w:rPr>
          <w:rFonts w:ascii="宋体" w:eastAsia="宋体" w:hAnsi="宋体"/>
          <w:sz w:val="24"/>
        </w:rPr>
        <w:tab/>
      </w:r>
      <w:r w:rsidRPr="00C572E1">
        <w:rPr>
          <w:rFonts w:ascii="宋体" w:eastAsia="宋体" w:hAnsi="宋体"/>
          <w:b/>
          <w:bCs/>
          <w:sz w:val="24"/>
        </w:rPr>
        <w:t>架构的动态演化</w:t>
      </w:r>
      <w:r w:rsidRPr="00C572E1">
        <w:rPr>
          <w:rFonts w:ascii="宋体" w:eastAsia="宋体" w:hAnsi="宋体"/>
          <w:sz w:val="24"/>
        </w:rPr>
        <w:t>：与传统架构强调静态设计不同，云计算环境下的架构是动态的、持续演化的。架构决策需要根据实时数据、客户需求、技术进步和运营反馈进行不断调整。因此，软件架构不能再是一次性设计，而是一个逐步调整、持续改进的过程。</w:t>
      </w:r>
    </w:p>
    <w:p w14:paraId="34432886" w14:textId="77777777"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ab/>
        <w:t>•</w:t>
      </w:r>
      <w:r w:rsidRPr="00C572E1">
        <w:rPr>
          <w:rFonts w:ascii="宋体" w:eastAsia="宋体" w:hAnsi="宋体"/>
          <w:sz w:val="24"/>
        </w:rPr>
        <w:tab/>
      </w:r>
      <w:r w:rsidRPr="00C572E1">
        <w:rPr>
          <w:rFonts w:ascii="宋体" w:eastAsia="宋体" w:hAnsi="宋体"/>
          <w:b/>
          <w:bCs/>
          <w:sz w:val="24"/>
        </w:rPr>
        <w:t>灵活性与扩展性</w:t>
      </w:r>
      <w:r w:rsidRPr="00C572E1">
        <w:rPr>
          <w:rFonts w:ascii="宋体" w:eastAsia="宋体" w:hAnsi="宋体"/>
          <w:sz w:val="24"/>
        </w:rPr>
        <w:t>：云计算的基础设施使得资源按需获取，企业可以根据实际需求快速扩展或缩减资源。架构师必须设计出能够支持这种灵活性和扩展性的系统，避免过度设计或资源浪费。</w:t>
      </w:r>
    </w:p>
    <w:p w14:paraId="0F76612B" w14:textId="77777777" w:rsidR="00C572E1" w:rsidRPr="00C572E1" w:rsidRDefault="00C572E1" w:rsidP="00C572E1">
      <w:pPr>
        <w:spacing w:line="360" w:lineRule="auto"/>
        <w:ind w:firstLineChars="200" w:firstLine="480"/>
        <w:rPr>
          <w:rFonts w:ascii="宋体" w:eastAsia="宋体" w:hAnsi="宋体"/>
          <w:sz w:val="24"/>
        </w:rPr>
      </w:pPr>
    </w:p>
    <w:p w14:paraId="312EE976" w14:textId="565143A9" w:rsidR="00C572E1" w:rsidRPr="00C572E1" w:rsidRDefault="00C572E1" w:rsidP="00C572E1">
      <w:pPr>
        <w:spacing w:line="360" w:lineRule="auto"/>
        <w:ind w:firstLineChars="200" w:firstLine="489"/>
        <w:rPr>
          <w:rFonts w:ascii="宋体" w:eastAsia="宋体" w:hAnsi="宋体"/>
          <w:sz w:val="24"/>
        </w:rPr>
      </w:pPr>
      <w:r w:rsidRPr="00C572E1">
        <w:rPr>
          <w:rFonts w:ascii="宋体" w:eastAsia="宋体" w:hAnsi="宋体"/>
          <w:b/>
          <w:bCs/>
          <w:sz w:val="24"/>
        </w:rPr>
        <w:t>第1章：云计算与软件架构的变革</w:t>
      </w:r>
    </w:p>
    <w:p w14:paraId="13CAD01E" w14:textId="069D8476"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本章深入分析了云计算对软件架构的深远影响。云计算打破了传统的基础设施管理模式，使得企业可以更加专注于业务逻辑和应用程序的开发。云计算的灵活性和扩展性要求架构师重新思考系统的设计，尤其是在系统部署、运维、可扩展性和高可用性等方面。</w:t>
      </w:r>
    </w:p>
    <w:p w14:paraId="669EDDCC" w14:textId="77777777" w:rsidR="00C572E1" w:rsidRPr="00C572E1" w:rsidRDefault="00C572E1" w:rsidP="00C572E1">
      <w:pPr>
        <w:spacing w:line="360" w:lineRule="auto"/>
        <w:ind w:firstLineChars="200" w:firstLine="489"/>
        <w:rPr>
          <w:rFonts w:ascii="宋体" w:eastAsia="宋体" w:hAnsi="宋体"/>
          <w:sz w:val="24"/>
        </w:rPr>
      </w:pPr>
      <w:r w:rsidRPr="00C572E1">
        <w:rPr>
          <w:rFonts w:ascii="宋体" w:eastAsia="宋体" w:hAnsi="宋体"/>
          <w:b/>
          <w:bCs/>
          <w:sz w:val="24"/>
        </w:rPr>
        <w:t>核心观点：</w:t>
      </w:r>
    </w:p>
    <w:p w14:paraId="77AFBF36" w14:textId="77777777"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ab/>
        <w:t>•</w:t>
      </w:r>
      <w:r w:rsidRPr="00C572E1">
        <w:rPr>
          <w:rFonts w:ascii="宋体" w:eastAsia="宋体" w:hAnsi="宋体"/>
          <w:sz w:val="24"/>
        </w:rPr>
        <w:tab/>
      </w:r>
      <w:r w:rsidRPr="00C572E1">
        <w:rPr>
          <w:rFonts w:ascii="宋体" w:eastAsia="宋体" w:hAnsi="宋体"/>
          <w:b/>
          <w:bCs/>
          <w:sz w:val="24"/>
        </w:rPr>
        <w:t>基础设施即服务（IaaS）</w:t>
      </w:r>
      <w:r w:rsidRPr="00C572E1">
        <w:rPr>
          <w:rFonts w:ascii="宋体" w:eastAsia="宋体" w:hAnsi="宋体"/>
          <w:sz w:val="24"/>
        </w:rPr>
        <w:t>：云计算提供了IaaS，企业无需自己管理物理硬件，而是可以利用云提供的虚拟资源。这大大简化了IT运维工作，使得企业能够专注于核心业务应用的开发。</w:t>
      </w:r>
    </w:p>
    <w:p w14:paraId="2C476E3C" w14:textId="77777777"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lastRenderedPageBreak/>
        <w:tab/>
        <w:t>•</w:t>
      </w:r>
      <w:r w:rsidRPr="00C572E1">
        <w:rPr>
          <w:rFonts w:ascii="宋体" w:eastAsia="宋体" w:hAnsi="宋体"/>
          <w:sz w:val="24"/>
        </w:rPr>
        <w:tab/>
      </w:r>
      <w:r w:rsidRPr="00C572E1">
        <w:rPr>
          <w:rFonts w:ascii="宋体" w:eastAsia="宋体" w:hAnsi="宋体"/>
          <w:b/>
          <w:bCs/>
          <w:sz w:val="24"/>
        </w:rPr>
        <w:t>平台即服务（PaaS）</w:t>
      </w:r>
      <w:r w:rsidRPr="00C572E1">
        <w:rPr>
          <w:rFonts w:ascii="宋体" w:eastAsia="宋体" w:hAnsi="宋体"/>
          <w:sz w:val="24"/>
        </w:rPr>
        <w:t>：PaaS提供了开发平台，架构师可以利用这些平台更高效地构建、测试和部署应用程序。平台提供的自动化工具和服务使得开发人员不需要关心底层硬件和操作系统，提升了开发效率。</w:t>
      </w:r>
    </w:p>
    <w:p w14:paraId="3E1C67FF" w14:textId="63EF6314"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ab/>
        <w:t>•</w:t>
      </w:r>
      <w:r w:rsidRPr="00C572E1">
        <w:rPr>
          <w:rFonts w:ascii="宋体" w:eastAsia="宋体" w:hAnsi="宋体"/>
          <w:sz w:val="24"/>
        </w:rPr>
        <w:tab/>
      </w:r>
      <w:r w:rsidRPr="00C572E1">
        <w:rPr>
          <w:rFonts w:ascii="宋体" w:eastAsia="宋体" w:hAnsi="宋体"/>
          <w:b/>
          <w:bCs/>
          <w:sz w:val="24"/>
        </w:rPr>
        <w:t>软件即服务（SaaS）</w:t>
      </w:r>
      <w:r w:rsidRPr="00C572E1">
        <w:rPr>
          <w:rFonts w:ascii="宋体" w:eastAsia="宋体" w:hAnsi="宋体"/>
          <w:sz w:val="24"/>
        </w:rPr>
        <w:t>：SaaS为企业提供了按需的软件服务，无需自行开发和维护应用。架构师可以将精力集中在如何集成外部服务和提高系统灵活性上。</w:t>
      </w:r>
    </w:p>
    <w:p w14:paraId="62CE7987" w14:textId="77777777" w:rsidR="00C572E1" w:rsidRPr="00C572E1" w:rsidRDefault="00C572E1" w:rsidP="00C572E1">
      <w:pPr>
        <w:spacing w:line="360" w:lineRule="auto"/>
        <w:ind w:firstLineChars="200" w:firstLine="489"/>
        <w:rPr>
          <w:rFonts w:ascii="宋体" w:eastAsia="宋体" w:hAnsi="宋体"/>
          <w:sz w:val="24"/>
        </w:rPr>
      </w:pPr>
      <w:r w:rsidRPr="00C572E1">
        <w:rPr>
          <w:rFonts w:ascii="宋体" w:eastAsia="宋体" w:hAnsi="宋体"/>
          <w:b/>
          <w:bCs/>
          <w:sz w:val="24"/>
        </w:rPr>
        <w:t>案例分析：</w:t>
      </w:r>
    </w:p>
    <w:p w14:paraId="26190C5B" w14:textId="77777777"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ab/>
        <w:t>•</w:t>
      </w:r>
      <w:r w:rsidRPr="00C572E1">
        <w:rPr>
          <w:rFonts w:ascii="宋体" w:eastAsia="宋体" w:hAnsi="宋体"/>
          <w:sz w:val="24"/>
        </w:rPr>
        <w:tab/>
      </w:r>
      <w:r w:rsidRPr="00C572E1">
        <w:rPr>
          <w:rFonts w:ascii="宋体" w:eastAsia="宋体" w:hAnsi="宋体"/>
          <w:b/>
          <w:bCs/>
          <w:sz w:val="24"/>
        </w:rPr>
        <w:t>AWS</w:t>
      </w:r>
      <w:r w:rsidRPr="00C572E1">
        <w:rPr>
          <w:rFonts w:ascii="宋体" w:eastAsia="宋体" w:hAnsi="宋体"/>
          <w:sz w:val="24"/>
        </w:rPr>
        <w:t>：AWS是全球最著名的云计算平台之一，提供从计算资源到存储、网络、数据库等多种服务。架构师可以使用AWS的自动化工具，轻松实现资源的弹性伸缩，提高系统的可靠性和可扩展性。</w:t>
      </w:r>
    </w:p>
    <w:p w14:paraId="29FBD082" w14:textId="77777777"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ab/>
        <w:t>•</w:t>
      </w:r>
      <w:r w:rsidRPr="00C572E1">
        <w:rPr>
          <w:rFonts w:ascii="宋体" w:eastAsia="宋体" w:hAnsi="宋体"/>
          <w:sz w:val="24"/>
        </w:rPr>
        <w:tab/>
      </w:r>
      <w:r w:rsidRPr="00C572E1">
        <w:rPr>
          <w:rFonts w:ascii="宋体" w:eastAsia="宋体" w:hAnsi="宋体"/>
          <w:b/>
          <w:bCs/>
          <w:sz w:val="24"/>
        </w:rPr>
        <w:t>Google Cloud</w:t>
      </w:r>
      <w:r w:rsidRPr="00C572E1">
        <w:rPr>
          <w:rFonts w:ascii="宋体" w:eastAsia="宋体" w:hAnsi="宋体"/>
          <w:sz w:val="24"/>
        </w:rPr>
        <w:t>：Google Cloud提供了强大的数据处理和机器学习平台，帮助企业在大数据环境下实现实时数据分析、机器学习模型的训练和部署。</w:t>
      </w:r>
    </w:p>
    <w:p w14:paraId="3C7ACFB6" w14:textId="77777777" w:rsidR="00C572E1" w:rsidRPr="00C572E1" w:rsidRDefault="00C572E1" w:rsidP="00C572E1">
      <w:pPr>
        <w:spacing w:line="360" w:lineRule="auto"/>
        <w:ind w:firstLineChars="200" w:firstLine="480"/>
        <w:rPr>
          <w:rFonts w:ascii="宋体" w:eastAsia="宋体" w:hAnsi="宋体"/>
          <w:sz w:val="24"/>
        </w:rPr>
      </w:pPr>
    </w:p>
    <w:p w14:paraId="05BB1163" w14:textId="71B8E9A7" w:rsidR="00C572E1" w:rsidRPr="00C572E1" w:rsidRDefault="00C572E1" w:rsidP="00C572E1">
      <w:pPr>
        <w:spacing w:line="360" w:lineRule="auto"/>
        <w:ind w:firstLineChars="200" w:firstLine="489"/>
        <w:rPr>
          <w:rFonts w:ascii="宋体" w:eastAsia="宋体" w:hAnsi="宋体"/>
          <w:sz w:val="24"/>
        </w:rPr>
      </w:pPr>
      <w:r w:rsidRPr="00C572E1">
        <w:rPr>
          <w:rFonts w:ascii="宋体" w:eastAsia="宋体" w:hAnsi="宋体"/>
          <w:b/>
          <w:bCs/>
          <w:sz w:val="24"/>
        </w:rPr>
        <w:t>第2章：微服务架构：云计算时代的核心</w:t>
      </w:r>
    </w:p>
    <w:p w14:paraId="54636469" w14:textId="5DE8A161"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在云计算时代，微服务架构成为了构建分布式、可扩展系统的关键。微服务架构强调将应用程序拆分为多个小型的、独立的服务，每个服务负责特定的业务功能。通过微服务架构，企业可以提高系统的灵活性、可维护性和扩展性，同时降低系统的复杂度和故障传播的风险。</w:t>
      </w:r>
    </w:p>
    <w:p w14:paraId="04100569" w14:textId="77777777" w:rsidR="00C572E1" w:rsidRPr="00C572E1" w:rsidRDefault="00C572E1" w:rsidP="00C572E1">
      <w:pPr>
        <w:spacing w:line="360" w:lineRule="auto"/>
        <w:ind w:firstLineChars="200" w:firstLine="489"/>
        <w:rPr>
          <w:rFonts w:ascii="宋体" w:eastAsia="宋体" w:hAnsi="宋体"/>
          <w:sz w:val="24"/>
        </w:rPr>
      </w:pPr>
      <w:r w:rsidRPr="00C572E1">
        <w:rPr>
          <w:rFonts w:ascii="宋体" w:eastAsia="宋体" w:hAnsi="宋体"/>
          <w:b/>
          <w:bCs/>
          <w:sz w:val="24"/>
        </w:rPr>
        <w:t>核心观点：</w:t>
      </w:r>
    </w:p>
    <w:p w14:paraId="75AC4AE2" w14:textId="77777777"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ab/>
        <w:t>•</w:t>
      </w:r>
      <w:r w:rsidRPr="00C572E1">
        <w:rPr>
          <w:rFonts w:ascii="宋体" w:eastAsia="宋体" w:hAnsi="宋体"/>
          <w:sz w:val="24"/>
        </w:rPr>
        <w:tab/>
      </w:r>
      <w:r w:rsidRPr="00C572E1">
        <w:rPr>
          <w:rFonts w:ascii="宋体" w:eastAsia="宋体" w:hAnsi="宋体"/>
          <w:b/>
          <w:bCs/>
          <w:sz w:val="24"/>
        </w:rPr>
        <w:t>微服务的优点</w:t>
      </w:r>
      <w:r w:rsidRPr="00C572E1">
        <w:rPr>
          <w:rFonts w:ascii="宋体" w:eastAsia="宋体" w:hAnsi="宋体"/>
          <w:sz w:val="24"/>
        </w:rPr>
        <w:t>：微服务架构使得每个服务都是自治的，独立部署和扩展。这种架构降低了系统的耦合度，提高了各服务的可扩展性和容错能力。开发团队可以更加专注于特定功能的开发和优化，提升了开发效率。</w:t>
      </w:r>
    </w:p>
    <w:p w14:paraId="6DC1B3B7" w14:textId="77777777"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ab/>
        <w:t>•</w:t>
      </w:r>
      <w:r w:rsidRPr="00C572E1">
        <w:rPr>
          <w:rFonts w:ascii="宋体" w:eastAsia="宋体" w:hAnsi="宋体"/>
          <w:sz w:val="24"/>
        </w:rPr>
        <w:tab/>
      </w:r>
      <w:r w:rsidRPr="00C572E1">
        <w:rPr>
          <w:rFonts w:ascii="宋体" w:eastAsia="宋体" w:hAnsi="宋体"/>
          <w:b/>
          <w:bCs/>
          <w:sz w:val="24"/>
        </w:rPr>
        <w:t>服务间通信</w:t>
      </w:r>
      <w:r w:rsidRPr="00C572E1">
        <w:rPr>
          <w:rFonts w:ascii="宋体" w:eastAsia="宋体" w:hAnsi="宋体"/>
          <w:sz w:val="24"/>
        </w:rPr>
        <w:t>：微服务架构下的各个服务通过API进行通信。架构师需要设计高效、安全、可扩展的API接口，并处理不同服务间的数据一致性问题。</w:t>
      </w:r>
    </w:p>
    <w:p w14:paraId="2FED826E" w14:textId="4083EDDD"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lastRenderedPageBreak/>
        <w:tab/>
        <w:t>•</w:t>
      </w:r>
      <w:r w:rsidRPr="00C572E1">
        <w:rPr>
          <w:rFonts w:ascii="宋体" w:eastAsia="宋体" w:hAnsi="宋体"/>
          <w:sz w:val="24"/>
        </w:rPr>
        <w:tab/>
      </w:r>
      <w:r w:rsidRPr="00C572E1">
        <w:rPr>
          <w:rFonts w:ascii="宋体" w:eastAsia="宋体" w:hAnsi="宋体"/>
          <w:b/>
          <w:bCs/>
          <w:sz w:val="24"/>
        </w:rPr>
        <w:t>容器化与部署</w:t>
      </w:r>
      <w:r w:rsidRPr="00C572E1">
        <w:rPr>
          <w:rFonts w:ascii="宋体" w:eastAsia="宋体" w:hAnsi="宋体"/>
          <w:sz w:val="24"/>
        </w:rPr>
        <w:t>：微服务通常通过容器化技术（如Docker）进行管理和部署，容器化技术为微服务提供了一个轻量级的运行环境，降低了部署和运维的复杂度。</w:t>
      </w:r>
    </w:p>
    <w:p w14:paraId="45B194D2" w14:textId="77777777" w:rsidR="00C572E1" w:rsidRPr="00C572E1" w:rsidRDefault="00C572E1" w:rsidP="00C572E1">
      <w:pPr>
        <w:spacing w:line="360" w:lineRule="auto"/>
        <w:ind w:firstLineChars="200" w:firstLine="489"/>
        <w:rPr>
          <w:rFonts w:ascii="宋体" w:eastAsia="宋体" w:hAnsi="宋体"/>
          <w:sz w:val="24"/>
        </w:rPr>
      </w:pPr>
      <w:r w:rsidRPr="00C572E1">
        <w:rPr>
          <w:rFonts w:ascii="宋体" w:eastAsia="宋体" w:hAnsi="宋体"/>
          <w:b/>
          <w:bCs/>
          <w:sz w:val="24"/>
        </w:rPr>
        <w:t>案例分析：</w:t>
      </w:r>
    </w:p>
    <w:p w14:paraId="48A7147B" w14:textId="77777777"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ab/>
        <w:t>•</w:t>
      </w:r>
      <w:r w:rsidRPr="00C572E1">
        <w:rPr>
          <w:rFonts w:ascii="宋体" w:eastAsia="宋体" w:hAnsi="宋体"/>
          <w:sz w:val="24"/>
        </w:rPr>
        <w:tab/>
      </w:r>
      <w:r w:rsidRPr="00C572E1">
        <w:rPr>
          <w:rFonts w:ascii="宋体" w:eastAsia="宋体" w:hAnsi="宋体"/>
          <w:b/>
          <w:bCs/>
          <w:sz w:val="24"/>
        </w:rPr>
        <w:t>Netflix</w:t>
      </w:r>
      <w:r w:rsidRPr="00C572E1">
        <w:rPr>
          <w:rFonts w:ascii="宋体" w:eastAsia="宋体" w:hAnsi="宋体"/>
          <w:sz w:val="24"/>
        </w:rPr>
        <w:t>：Netflix是采用微服务架构的典型案例。通过将系统拆分为数百个微服务，Netflix能够在全球范围内提供高可用的视频流服务。每个微服务都可以独立部署和扩展，系统能够快速应对突发流量。</w:t>
      </w:r>
    </w:p>
    <w:p w14:paraId="69ED3030" w14:textId="20491925"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ab/>
        <w:t>•</w:t>
      </w:r>
      <w:r w:rsidRPr="00C572E1">
        <w:rPr>
          <w:rFonts w:ascii="宋体" w:eastAsia="宋体" w:hAnsi="宋体"/>
          <w:sz w:val="24"/>
        </w:rPr>
        <w:tab/>
      </w:r>
      <w:r w:rsidRPr="00C572E1">
        <w:rPr>
          <w:rFonts w:ascii="宋体" w:eastAsia="宋体" w:hAnsi="宋体"/>
          <w:b/>
          <w:bCs/>
          <w:sz w:val="24"/>
        </w:rPr>
        <w:t>Uber</w:t>
      </w:r>
      <w:r w:rsidRPr="00C572E1">
        <w:rPr>
          <w:rFonts w:ascii="宋体" w:eastAsia="宋体" w:hAnsi="宋体"/>
          <w:sz w:val="24"/>
        </w:rPr>
        <w:t>：Uber也采用了微服务架构，将其庞大的后台服务拆分为多个独立的微服务，这些微服务负责不同的业务功能（如计费、位置服务、消息通知等）。这种架构使得Uber能够灵活应对不同地区和业务的需求变化。</w:t>
      </w:r>
    </w:p>
    <w:p w14:paraId="0B4116ED" w14:textId="77777777" w:rsidR="00C572E1" w:rsidRPr="00C572E1" w:rsidRDefault="00C572E1" w:rsidP="00C572E1">
      <w:pPr>
        <w:spacing w:line="360" w:lineRule="auto"/>
        <w:ind w:firstLineChars="200" w:firstLine="480"/>
        <w:rPr>
          <w:rFonts w:ascii="宋体" w:eastAsia="宋体" w:hAnsi="宋体"/>
          <w:sz w:val="24"/>
        </w:rPr>
      </w:pPr>
    </w:p>
    <w:p w14:paraId="05722486" w14:textId="2F565C76" w:rsidR="00C572E1" w:rsidRPr="00C572E1" w:rsidRDefault="00C572E1" w:rsidP="00C572E1">
      <w:pPr>
        <w:spacing w:line="360" w:lineRule="auto"/>
        <w:ind w:firstLineChars="200" w:firstLine="489"/>
        <w:rPr>
          <w:rFonts w:ascii="宋体" w:eastAsia="宋体" w:hAnsi="宋体"/>
          <w:sz w:val="24"/>
        </w:rPr>
      </w:pPr>
      <w:r w:rsidRPr="00C572E1">
        <w:rPr>
          <w:rFonts w:ascii="宋体" w:eastAsia="宋体" w:hAnsi="宋体"/>
          <w:b/>
          <w:bCs/>
          <w:sz w:val="24"/>
        </w:rPr>
        <w:t>第3章：从单体到微服务的迁移</w:t>
      </w:r>
    </w:p>
    <w:p w14:paraId="3D7B7E12" w14:textId="5B192E4E"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从传统的单体架构迁移到微服务架构是一个复杂且具有挑战性的过程。作者在这一章详细介绍了如何逐步将单体应用拆分为微服务。迁移过程中，架构师需要谨慎地进行拆分，避免过早过多地拆解，导致系统的复杂度增加。</w:t>
      </w:r>
    </w:p>
    <w:p w14:paraId="45A050CE" w14:textId="77777777" w:rsidR="00C572E1" w:rsidRPr="00C572E1" w:rsidRDefault="00C572E1" w:rsidP="00C572E1">
      <w:pPr>
        <w:spacing w:line="360" w:lineRule="auto"/>
        <w:ind w:firstLineChars="200" w:firstLine="489"/>
        <w:rPr>
          <w:rFonts w:ascii="宋体" w:eastAsia="宋体" w:hAnsi="宋体"/>
          <w:sz w:val="24"/>
        </w:rPr>
      </w:pPr>
      <w:r w:rsidRPr="00C572E1">
        <w:rPr>
          <w:rFonts w:ascii="宋体" w:eastAsia="宋体" w:hAnsi="宋体"/>
          <w:b/>
          <w:bCs/>
          <w:sz w:val="24"/>
        </w:rPr>
        <w:t>核心观点：</w:t>
      </w:r>
    </w:p>
    <w:p w14:paraId="3248C7A1" w14:textId="77777777"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ab/>
        <w:t>•</w:t>
      </w:r>
      <w:r w:rsidRPr="00C572E1">
        <w:rPr>
          <w:rFonts w:ascii="宋体" w:eastAsia="宋体" w:hAnsi="宋体"/>
          <w:sz w:val="24"/>
        </w:rPr>
        <w:tab/>
      </w:r>
      <w:r w:rsidRPr="00C572E1">
        <w:rPr>
          <w:rFonts w:ascii="宋体" w:eastAsia="宋体" w:hAnsi="宋体"/>
          <w:b/>
          <w:bCs/>
          <w:sz w:val="24"/>
        </w:rPr>
        <w:t>分阶段迁移</w:t>
      </w:r>
      <w:r w:rsidRPr="00C572E1">
        <w:rPr>
          <w:rFonts w:ascii="宋体" w:eastAsia="宋体" w:hAnsi="宋体"/>
          <w:sz w:val="24"/>
        </w:rPr>
        <w:t>：架构师应该采取渐进式的迁移策略，而不是一次性将整个单体应用拆分成微服务。可以从业务逻辑上比较独立的模块开始迁移，逐步拆分为微服务。这样可以确保迁移过程中的风险最小化，同时保持系统的稳定性。</w:t>
      </w:r>
    </w:p>
    <w:p w14:paraId="2D1F2855" w14:textId="77777777"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ab/>
        <w:t>•</w:t>
      </w:r>
      <w:r w:rsidRPr="00C572E1">
        <w:rPr>
          <w:rFonts w:ascii="宋体" w:eastAsia="宋体" w:hAnsi="宋体"/>
          <w:sz w:val="24"/>
        </w:rPr>
        <w:tab/>
      </w:r>
      <w:r w:rsidRPr="00C572E1">
        <w:rPr>
          <w:rFonts w:ascii="宋体" w:eastAsia="宋体" w:hAnsi="宋体"/>
          <w:b/>
          <w:bCs/>
          <w:sz w:val="24"/>
        </w:rPr>
        <w:t>技术栈的选择</w:t>
      </w:r>
      <w:r w:rsidRPr="00C572E1">
        <w:rPr>
          <w:rFonts w:ascii="宋体" w:eastAsia="宋体" w:hAnsi="宋体"/>
          <w:sz w:val="24"/>
        </w:rPr>
        <w:t>：迁移到微服务架构后，架构师需要选择适合的技术栈支持微服务的开发和部署。容器化技术（如Docker）和容器编排工具（如Kubernetes）是微服务架构的重要组成部分，能够帮助企业实现自动化的服务管理和部署。</w:t>
      </w:r>
    </w:p>
    <w:p w14:paraId="02CAEC25" w14:textId="7012469E"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ab/>
        <w:t>•</w:t>
      </w:r>
      <w:r w:rsidRPr="00C572E1">
        <w:rPr>
          <w:rFonts w:ascii="宋体" w:eastAsia="宋体" w:hAnsi="宋体"/>
          <w:sz w:val="24"/>
        </w:rPr>
        <w:tab/>
      </w:r>
      <w:r w:rsidRPr="00C572E1">
        <w:rPr>
          <w:rFonts w:ascii="宋体" w:eastAsia="宋体" w:hAnsi="宋体"/>
          <w:b/>
          <w:bCs/>
          <w:sz w:val="24"/>
        </w:rPr>
        <w:t>数据一致性与事务管理</w:t>
      </w:r>
      <w:r w:rsidRPr="00C572E1">
        <w:rPr>
          <w:rFonts w:ascii="宋体" w:eastAsia="宋体" w:hAnsi="宋体"/>
          <w:sz w:val="24"/>
        </w:rPr>
        <w:t>：微服务架构下的数据管理更具挑战性，因为每个微服务通常拥有自己的数据库。架构师需要设计适当的数据一致性机</w:t>
      </w:r>
      <w:r w:rsidRPr="00C572E1">
        <w:rPr>
          <w:rFonts w:ascii="宋体" w:eastAsia="宋体" w:hAnsi="宋体"/>
          <w:sz w:val="24"/>
        </w:rPr>
        <w:lastRenderedPageBreak/>
        <w:t>制，并处理跨服务的事务问题。</w:t>
      </w:r>
    </w:p>
    <w:p w14:paraId="3DD1F7C5" w14:textId="77777777" w:rsidR="00C572E1" w:rsidRPr="00C572E1" w:rsidRDefault="00C572E1" w:rsidP="00C572E1">
      <w:pPr>
        <w:spacing w:line="360" w:lineRule="auto"/>
        <w:ind w:firstLineChars="200" w:firstLine="489"/>
        <w:rPr>
          <w:rFonts w:ascii="宋体" w:eastAsia="宋体" w:hAnsi="宋体"/>
          <w:sz w:val="24"/>
        </w:rPr>
      </w:pPr>
      <w:r w:rsidRPr="00C572E1">
        <w:rPr>
          <w:rFonts w:ascii="宋体" w:eastAsia="宋体" w:hAnsi="宋体"/>
          <w:b/>
          <w:bCs/>
          <w:sz w:val="24"/>
        </w:rPr>
        <w:t>案例分析：</w:t>
      </w:r>
    </w:p>
    <w:p w14:paraId="3B1B207A" w14:textId="77777777"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ab/>
        <w:t>•</w:t>
      </w:r>
      <w:r w:rsidRPr="00C572E1">
        <w:rPr>
          <w:rFonts w:ascii="宋体" w:eastAsia="宋体" w:hAnsi="宋体"/>
          <w:sz w:val="24"/>
        </w:rPr>
        <w:tab/>
      </w:r>
      <w:r w:rsidRPr="00C572E1">
        <w:rPr>
          <w:rFonts w:ascii="宋体" w:eastAsia="宋体" w:hAnsi="宋体"/>
          <w:b/>
          <w:bCs/>
          <w:sz w:val="24"/>
        </w:rPr>
        <w:t>Monolith to Microservices at SoundCloud</w:t>
      </w:r>
      <w:r w:rsidRPr="00C572E1">
        <w:rPr>
          <w:rFonts w:ascii="宋体" w:eastAsia="宋体" w:hAnsi="宋体"/>
          <w:sz w:val="24"/>
        </w:rPr>
        <w:t>：SoundCloud在迁移到微服务架构的过程中，采用了分阶段的迁移策略，逐步将单体应用拆分为独立的服务，减少了迁移过程中的复杂度。</w:t>
      </w:r>
    </w:p>
    <w:p w14:paraId="1AB9C5FC" w14:textId="77777777" w:rsidR="00C572E1" w:rsidRPr="00C572E1" w:rsidRDefault="00C572E1" w:rsidP="00C572E1">
      <w:pPr>
        <w:spacing w:line="360" w:lineRule="auto"/>
        <w:ind w:firstLineChars="200" w:firstLine="480"/>
        <w:rPr>
          <w:rFonts w:ascii="宋体" w:eastAsia="宋体" w:hAnsi="宋体"/>
          <w:sz w:val="24"/>
        </w:rPr>
      </w:pPr>
    </w:p>
    <w:p w14:paraId="17A45C7E" w14:textId="082C04E7" w:rsidR="00C572E1" w:rsidRPr="00C572E1" w:rsidRDefault="00C572E1" w:rsidP="00C572E1">
      <w:pPr>
        <w:spacing w:line="360" w:lineRule="auto"/>
        <w:ind w:firstLineChars="200" w:firstLine="489"/>
        <w:rPr>
          <w:rFonts w:ascii="宋体" w:eastAsia="宋体" w:hAnsi="宋体"/>
          <w:sz w:val="24"/>
        </w:rPr>
      </w:pPr>
      <w:r w:rsidRPr="00C572E1">
        <w:rPr>
          <w:rFonts w:ascii="宋体" w:eastAsia="宋体" w:hAnsi="宋体"/>
          <w:b/>
          <w:bCs/>
          <w:sz w:val="24"/>
        </w:rPr>
        <w:t>第4章：架构模式与云计算的结合</w:t>
      </w:r>
    </w:p>
    <w:p w14:paraId="32C538FE" w14:textId="1BC4BBCE"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在这一章中，作者介绍了云计算环境中常见的架构模式，并探讨了如何根据实际的业务需求选择适合的架构模式。云计算的灵活性使得架构师能够选择多种模式，如事件驱动架构、服务导向架构（SOA）等。</w:t>
      </w:r>
    </w:p>
    <w:p w14:paraId="53282530" w14:textId="77777777" w:rsidR="00C572E1" w:rsidRPr="00C572E1" w:rsidRDefault="00C572E1" w:rsidP="00C572E1">
      <w:pPr>
        <w:spacing w:line="360" w:lineRule="auto"/>
        <w:ind w:firstLineChars="200" w:firstLine="489"/>
        <w:rPr>
          <w:rFonts w:ascii="宋体" w:eastAsia="宋体" w:hAnsi="宋体"/>
          <w:sz w:val="24"/>
        </w:rPr>
      </w:pPr>
      <w:r w:rsidRPr="00C572E1">
        <w:rPr>
          <w:rFonts w:ascii="宋体" w:eastAsia="宋体" w:hAnsi="宋体"/>
          <w:b/>
          <w:bCs/>
          <w:sz w:val="24"/>
        </w:rPr>
        <w:t>核心观点：</w:t>
      </w:r>
    </w:p>
    <w:p w14:paraId="46279620" w14:textId="77777777"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ab/>
        <w:t>•</w:t>
      </w:r>
      <w:r w:rsidRPr="00C572E1">
        <w:rPr>
          <w:rFonts w:ascii="宋体" w:eastAsia="宋体" w:hAnsi="宋体"/>
          <w:sz w:val="24"/>
        </w:rPr>
        <w:tab/>
      </w:r>
      <w:r w:rsidRPr="00C572E1">
        <w:rPr>
          <w:rFonts w:ascii="宋体" w:eastAsia="宋体" w:hAnsi="宋体"/>
          <w:b/>
          <w:bCs/>
          <w:sz w:val="24"/>
        </w:rPr>
        <w:t>事件驱动架构（EDA）</w:t>
      </w:r>
      <w:r w:rsidRPr="00C572E1">
        <w:rPr>
          <w:rFonts w:ascii="宋体" w:eastAsia="宋体" w:hAnsi="宋体"/>
          <w:sz w:val="24"/>
        </w:rPr>
        <w:t>：事件驱动架构是云计算时代的一种重要架构模式。它通过事件通知各个服务的状态变化，能够高效地处理异步任务。事件驱动架构适用于大规模分布式系统，能够提高系统的响应速度和处理能力。</w:t>
      </w:r>
    </w:p>
    <w:p w14:paraId="77B734D8" w14:textId="77777777"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ab/>
        <w:t>•</w:t>
      </w:r>
      <w:r w:rsidRPr="00C572E1">
        <w:rPr>
          <w:rFonts w:ascii="宋体" w:eastAsia="宋体" w:hAnsi="宋体"/>
          <w:sz w:val="24"/>
        </w:rPr>
        <w:tab/>
      </w:r>
      <w:r w:rsidRPr="00C572E1">
        <w:rPr>
          <w:rFonts w:ascii="宋体" w:eastAsia="宋体" w:hAnsi="宋体"/>
          <w:b/>
          <w:bCs/>
          <w:sz w:val="24"/>
        </w:rPr>
        <w:t>服务导向架构（SOA）与微服务</w:t>
      </w:r>
      <w:r w:rsidRPr="00C572E1">
        <w:rPr>
          <w:rFonts w:ascii="宋体" w:eastAsia="宋体" w:hAnsi="宋体"/>
          <w:sz w:val="24"/>
        </w:rPr>
        <w:t>：虽然SOA和微服务都强调将系统拆分为多个服务，但它们之间存在差异。SOA通常使用较为复杂的中间件进行服务通信，而微服务则更加轻量，通常通过RESTful API进行通信。</w:t>
      </w:r>
    </w:p>
    <w:p w14:paraId="426736F1" w14:textId="656595EA"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ab/>
        <w:t>•</w:t>
      </w:r>
      <w:r w:rsidRPr="00C572E1">
        <w:rPr>
          <w:rFonts w:ascii="宋体" w:eastAsia="宋体" w:hAnsi="宋体"/>
          <w:sz w:val="24"/>
        </w:rPr>
        <w:tab/>
      </w:r>
      <w:r w:rsidRPr="00C572E1">
        <w:rPr>
          <w:rFonts w:ascii="宋体" w:eastAsia="宋体" w:hAnsi="宋体"/>
          <w:b/>
          <w:bCs/>
          <w:sz w:val="24"/>
        </w:rPr>
        <w:t>分布式事务管理</w:t>
      </w:r>
      <w:r w:rsidRPr="00C572E1">
        <w:rPr>
          <w:rFonts w:ascii="宋体" w:eastAsia="宋体" w:hAnsi="宋体"/>
          <w:sz w:val="24"/>
        </w:rPr>
        <w:t>：在云计算环境中，分布式事务的管理成为架构设计的一个难点。架构师需要通过设计合适的分布式事务机制（如最终一致性）来处理跨服务的数据一致性问题。</w:t>
      </w:r>
    </w:p>
    <w:p w14:paraId="0CB393F8" w14:textId="77777777" w:rsidR="00C572E1" w:rsidRPr="00C572E1" w:rsidRDefault="00C572E1" w:rsidP="00C572E1">
      <w:pPr>
        <w:spacing w:line="360" w:lineRule="auto"/>
        <w:ind w:firstLineChars="200" w:firstLine="489"/>
        <w:rPr>
          <w:rFonts w:ascii="宋体" w:eastAsia="宋体" w:hAnsi="宋体"/>
          <w:sz w:val="24"/>
        </w:rPr>
      </w:pPr>
      <w:r w:rsidRPr="00C572E1">
        <w:rPr>
          <w:rFonts w:ascii="宋体" w:eastAsia="宋体" w:hAnsi="宋体"/>
          <w:b/>
          <w:bCs/>
          <w:sz w:val="24"/>
        </w:rPr>
        <w:t>案例分析：</w:t>
      </w:r>
    </w:p>
    <w:p w14:paraId="60405175" w14:textId="77777777"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ab/>
        <w:t>•</w:t>
      </w:r>
      <w:r w:rsidRPr="00C572E1">
        <w:rPr>
          <w:rFonts w:ascii="宋体" w:eastAsia="宋体" w:hAnsi="宋体"/>
          <w:sz w:val="24"/>
        </w:rPr>
        <w:tab/>
      </w:r>
      <w:r w:rsidRPr="00C572E1">
        <w:rPr>
          <w:rFonts w:ascii="宋体" w:eastAsia="宋体" w:hAnsi="宋体"/>
          <w:b/>
          <w:bCs/>
          <w:sz w:val="24"/>
        </w:rPr>
        <w:t>Event-Driven Architecture at LinkedIn</w:t>
      </w:r>
      <w:r w:rsidRPr="00C572E1">
        <w:rPr>
          <w:rFonts w:ascii="宋体" w:eastAsia="宋体" w:hAnsi="宋体"/>
          <w:sz w:val="24"/>
        </w:rPr>
        <w:t>：LinkedIn通过事件驱动架构实现了高效的实时数据处理。每当用户行为发生变化时，相关的服务会通过事件系统进行通知，从而及时调整系统的响应。</w:t>
      </w:r>
    </w:p>
    <w:p w14:paraId="1E81D078" w14:textId="77777777"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ab/>
        <w:t>•</w:t>
      </w:r>
      <w:r w:rsidRPr="00C572E1">
        <w:rPr>
          <w:rFonts w:ascii="宋体" w:eastAsia="宋体" w:hAnsi="宋体"/>
          <w:sz w:val="24"/>
        </w:rPr>
        <w:tab/>
      </w:r>
      <w:r w:rsidRPr="00C572E1">
        <w:rPr>
          <w:rFonts w:ascii="宋体" w:eastAsia="宋体" w:hAnsi="宋体"/>
          <w:b/>
          <w:bCs/>
          <w:sz w:val="24"/>
        </w:rPr>
        <w:t>SOA vs Microservices at eBay</w:t>
      </w:r>
      <w:r w:rsidRPr="00C572E1">
        <w:rPr>
          <w:rFonts w:ascii="宋体" w:eastAsia="宋体" w:hAnsi="宋体"/>
          <w:sz w:val="24"/>
        </w:rPr>
        <w:t>：eBay在迁移至微服务架构之</w:t>
      </w:r>
      <w:r w:rsidRPr="00C572E1">
        <w:rPr>
          <w:rFonts w:ascii="宋体" w:eastAsia="宋体" w:hAnsi="宋体"/>
          <w:sz w:val="24"/>
        </w:rPr>
        <w:lastRenderedPageBreak/>
        <w:t>前，采用了服务导向架构（SOA）。随着系统规模的扩大，eBay逐渐将架构从SOA转型为微服务，以实现更好的灵活性和可扩展性。</w:t>
      </w:r>
    </w:p>
    <w:p w14:paraId="752752B3" w14:textId="77777777" w:rsidR="00C572E1" w:rsidRPr="00C572E1" w:rsidRDefault="00C572E1" w:rsidP="00C572E1">
      <w:pPr>
        <w:spacing w:line="360" w:lineRule="auto"/>
        <w:ind w:firstLineChars="200" w:firstLine="480"/>
        <w:rPr>
          <w:rFonts w:ascii="宋体" w:eastAsia="宋体" w:hAnsi="宋体"/>
          <w:sz w:val="24"/>
        </w:rPr>
      </w:pPr>
    </w:p>
    <w:p w14:paraId="0FB3BB5D" w14:textId="0535282C" w:rsidR="00C572E1" w:rsidRPr="00C572E1" w:rsidRDefault="00C572E1" w:rsidP="00C572E1">
      <w:pPr>
        <w:spacing w:line="360" w:lineRule="auto"/>
        <w:ind w:firstLineChars="200" w:firstLine="489"/>
        <w:rPr>
          <w:rFonts w:ascii="宋体" w:eastAsia="宋体" w:hAnsi="宋体"/>
          <w:sz w:val="24"/>
        </w:rPr>
      </w:pPr>
      <w:r w:rsidRPr="00C572E1">
        <w:rPr>
          <w:rFonts w:ascii="宋体" w:eastAsia="宋体" w:hAnsi="宋体"/>
          <w:b/>
          <w:bCs/>
          <w:sz w:val="24"/>
        </w:rPr>
        <w:t>第5章：自动化与DevOps在云架构中的角色</w:t>
      </w:r>
    </w:p>
    <w:p w14:paraId="739B8092" w14:textId="6352E49E"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在云计算时代，DevOps和自动化成为了架构设计的重要组成部分。DevOps是一种文化，它促进了开发团队和运维团队之间的协作，提高了软件的交付效率。通过自动化工具，开发和运维团队可以快速部署、测试和发布新功能，确保系统的稳定性和高可用性。</w:t>
      </w:r>
    </w:p>
    <w:p w14:paraId="2FA04645" w14:textId="77777777" w:rsidR="00C572E1" w:rsidRPr="00C572E1" w:rsidRDefault="00C572E1" w:rsidP="00C572E1">
      <w:pPr>
        <w:spacing w:line="360" w:lineRule="auto"/>
        <w:ind w:firstLineChars="200" w:firstLine="489"/>
        <w:rPr>
          <w:rFonts w:ascii="宋体" w:eastAsia="宋体" w:hAnsi="宋体"/>
          <w:sz w:val="24"/>
        </w:rPr>
      </w:pPr>
      <w:r w:rsidRPr="00C572E1">
        <w:rPr>
          <w:rFonts w:ascii="宋体" w:eastAsia="宋体" w:hAnsi="宋体"/>
          <w:b/>
          <w:bCs/>
          <w:sz w:val="24"/>
        </w:rPr>
        <w:t>核心观点：</w:t>
      </w:r>
    </w:p>
    <w:p w14:paraId="32B487D4" w14:textId="77777777"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ab/>
        <w:t>•</w:t>
      </w:r>
      <w:r w:rsidRPr="00C572E1">
        <w:rPr>
          <w:rFonts w:ascii="宋体" w:eastAsia="宋体" w:hAnsi="宋体"/>
          <w:sz w:val="24"/>
        </w:rPr>
        <w:tab/>
      </w:r>
      <w:r w:rsidRPr="00C572E1">
        <w:rPr>
          <w:rFonts w:ascii="宋体" w:eastAsia="宋体" w:hAnsi="宋体"/>
          <w:b/>
          <w:bCs/>
          <w:sz w:val="24"/>
        </w:rPr>
        <w:t>自动化部署</w:t>
      </w:r>
      <w:r w:rsidRPr="00C572E1">
        <w:rPr>
          <w:rFonts w:ascii="宋体" w:eastAsia="宋体" w:hAnsi="宋体"/>
          <w:sz w:val="24"/>
        </w:rPr>
        <w:t>：云计算平台提供了自动化部署和配置管理的工具，架构师可以通过这些工具快速部署应用，确保系统的一致性和可靠性。</w:t>
      </w:r>
    </w:p>
    <w:p w14:paraId="52CBA3C9" w14:textId="77777777"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ab/>
        <w:t>•</w:t>
      </w:r>
      <w:r w:rsidRPr="00C572E1">
        <w:rPr>
          <w:rFonts w:ascii="宋体" w:eastAsia="宋体" w:hAnsi="宋体"/>
          <w:sz w:val="24"/>
        </w:rPr>
        <w:tab/>
      </w:r>
      <w:r w:rsidRPr="00C572E1">
        <w:rPr>
          <w:rFonts w:ascii="宋体" w:eastAsia="宋体" w:hAnsi="宋体"/>
          <w:b/>
          <w:bCs/>
          <w:sz w:val="24"/>
        </w:rPr>
        <w:t>CI/CD流程</w:t>
      </w:r>
      <w:r w:rsidRPr="00C572E1">
        <w:rPr>
          <w:rFonts w:ascii="宋体" w:eastAsia="宋体" w:hAnsi="宋体"/>
          <w:sz w:val="24"/>
        </w:rPr>
        <w:t>：持续集成（CI）和持续交付（CD）是DevOps的核心实践，架构师应设计自动化的CI/CD流程，确保代码从开发到生产的每一个环节都经过自动化测试和验证。</w:t>
      </w:r>
    </w:p>
    <w:p w14:paraId="514117AE" w14:textId="7E1969EC"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ab/>
        <w:t>•</w:t>
      </w:r>
      <w:r w:rsidRPr="00C572E1">
        <w:rPr>
          <w:rFonts w:ascii="宋体" w:eastAsia="宋体" w:hAnsi="宋体"/>
          <w:sz w:val="24"/>
        </w:rPr>
        <w:tab/>
      </w:r>
      <w:r w:rsidRPr="00C572E1">
        <w:rPr>
          <w:rFonts w:ascii="宋体" w:eastAsia="宋体" w:hAnsi="宋体"/>
          <w:b/>
          <w:bCs/>
          <w:sz w:val="24"/>
        </w:rPr>
        <w:t>容器化与编排</w:t>
      </w:r>
      <w:r w:rsidRPr="00C572E1">
        <w:rPr>
          <w:rFonts w:ascii="宋体" w:eastAsia="宋体" w:hAnsi="宋体"/>
          <w:sz w:val="24"/>
        </w:rPr>
        <w:t>：容器化技术（如Docker）和容器编排工具（如Kubernetes）可以帮助架构师更高效地管理微服务的生命周期，包括自动化部署、扩容、负载均衡和故障恢复。</w:t>
      </w:r>
    </w:p>
    <w:p w14:paraId="49364474" w14:textId="77777777" w:rsidR="00C572E1" w:rsidRPr="00C572E1" w:rsidRDefault="00C572E1" w:rsidP="00C572E1">
      <w:pPr>
        <w:spacing w:line="360" w:lineRule="auto"/>
        <w:ind w:firstLineChars="200" w:firstLine="489"/>
        <w:rPr>
          <w:rFonts w:ascii="宋体" w:eastAsia="宋体" w:hAnsi="宋体"/>
          <w:sz w:val="24"/>
        </w:rPr>
      </w:pPr>
      <w:r w:rsidRPr="00C572E1">
        <w:rPr>
          <w:rFonts w:ascii="宋体" w:eastAsia="宋体" w:hAnsi="宋体"/>
          <w:b/>
          <w:bCs/>
          <w:sz w:val="24"/>
        </w:rPr>
        <w:t>案例分析：</w:t>
      </w:r>
    </w:p>
    <w:p w14:paraId="41ECF29A" w14:textId="77777777"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ab/>
        <w:t>•</w:t>
      </w:r>
      <w:r w:rsidRPr="00C572E1">
        <w:rPr>
          <w:rFonts w:ascii="宋体" w:eastAsia="宋体" w:hAnsi="宋体"/>
          <w:sz w:val="24"/>
        </w:rPr>
        <w:tab/>
      </w:r>
      <w:r w:rsidRPr="00C572E1">
        <w:rPr>
          <w:rFonts w:ascii="宋体" w:eastAsia="宋体" w:hAnsi="宋体"/>
          <w:b/>
          <w:bCs/>
          <w:sz w:val="24"/>
        </w:rPr>
        <w:t>Netflix’s DevOps Culture</w:t>
      </w:r>
      <w:r w:rsidRPr="00C572E1">
        <w:rPr>
          <w:rFonts w:ascii="宋体" w:eastAsia="宋体" w:hAnsi="宋体"/>
          <w:sz w:val="24"/>
        </w:rPr>
        <w:t>：Netflix通过实施DevOps文化，实现了快速的应用交付和高效的系统运维。Netflix的自动化工具链使得开发团队能够在几分钟内将新功能部署到生产环境中。</w:t>
      </w:r>
    </w:p>
    <w:p w14:paraId="3A23DD54" w14:textId="77777777"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ab/>
        <w:t>•</w:t>
      </w:r>
      <w:r w:rsidRPr="00C572E1">
        <w:rPr>
          <w:rFonts w:ascii="宋体" w:eastAsia="宋体" w:hAnsi="宋体"/>
          <w:sz w:val="24"/>
        </w:rPr>
        <w:tab/>
      </w:r>
      <w:r w:rsidRPr="00C572E1">
        <w:rPr>
          <w:rFonts w:ascii="宋体" w:eastAsia="宋体" w:hAnsi="宋体"/>
          <w:b/>
          <w:bCs/>
          <w:sz w:val="24"/>
        </w:rPr>
        <w:t>Spotify’s CI/CD Pipeline</w:t>
      </w:r>
      <w:r w:rsidRPr="00C572E1">
        <w:rPr>
          <w:rFonts w:ascii="宋体" w:eastAsia="宋体" w:hAnsi="宋体"/>
          <w:sz w:val="24"/>
        </w:rPr>
        <w:t>：Spotify通过构建自动化的CI/CD流水线，大幅提高了软件交付速度，开发团队能够快速推送新功能并通过自动化测试确保系统的稳定性。</w:t>
      </w:r>
    </w:p>
    <w:p w14:paraId="0CEEC220" w14:textId="77777777" w:rsidR="00C572E1" w:rsidRPr="00C572E1" w:rsidRDefault="00C572E1" w:rsidP="00C572E1">
      <w:pPr>
        <w:spacing w:line="360" w:lineRule="auto"/>
        <w:ind w:firstLineChars="200" w:firstLine="480"/>
        <w:rPr>
          <w:rFonts w:ascii="宋体" w:eastAsia="宋体" w:hAnsi="宋体"/>
          <w:sz w:val="24"/>
        </w:rPr>
      </w:pPr>
    </w:p>
    <w:p w14:paraId="342FA988" w14:textId="30016B7C" w:rsidR="00C572E1" w:rsidRPr="00C572E1" w:rsidRDefault="00C572E1" w:rsidP="00C572E1">
      <w:pPr>
        <w:spacing w:line="360" w:lineRule="auto"/>
        <w:ind w:firstLineChars="200" w:firstLine="489"/>
        <w:rPr>
          <w:rFonts w:ascii="宋体" w:eastAsia="宋体" w:hAnsi="宋体"/>
          <w:sz w:val="24"/>
        </w:rPr>
      </w:pPr>
      <w:r w:rsidRPr="00C572E1">
        <w:rPr>
          <w:rFonts w:ascii="宋体" w:eastAsia="宋体" w:hAnsi="宋体"/>
          <w:b/>
          <w:bCs/>
          <w:sz w:val="24"/>
        </w:rPr>
        <w:lastRenderedPageBreak/>
        <w:t>第6章：架构设计的演化与未来</w:t>
      </w:r>
    </w:p>
    <w:p w14:paraId="242FAD2A" w14:textId="41854B57"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书的最后一章讨论了软件架构设计的未来方向。作者认为，随着人工智能、机器学习、边缘计算等新兴技术的崛起，未来的架构将变得更加智能化和自动化。架构师需要持续学习新技术，并灵活应对不断变化的技术环境。</w:t>
      </w:r>
    </w:p>
    <w:p w14:paraId="5412F64E" w14:textId="77777777" w:rsidR="00C572E1" w:rsidRPr="00C572E1" w:rsidRDefault="00C572E1" w:rsidP="00C572E1">
      <w:pPr>
        <w:spacing w:line="360" w:lineRule="auto"/>
        <w:ind w:firstLineChars="200" w:firstLine="489"/>
        <w:rPr>
          <w:rFonts w:ascii="宋体" w:eastAsia="宋体" w:hAnsi="宋体"/>
          <w:sz w:val="24"/>
        </w:rPr>
      </w:pPr>
      <w:r w:rsidRPr="00C572E1">
        <w:rPr>
          <w:rFonts w:ascii="宋体" w:eastAsia="宋体" w:hAnsi="宋体"/>
          <w:b/>
          <w:bCs/>
          <w:sz w:val="24"/>
        </w:rPr>
        <w:t>核心观点：</w:t>
      </w:r>
    </w:p>
    <w:p w14:paraId="767FE433" w14:textId="77777777"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ab/>
        <w:t>•</w:t>
      </w:r>
      <w:r w:rsidRPr="00C572E1">
        <w:rPr>
          <w:rFonts w:ascii="宋体" w:eastAsia="宋体" w:hAnsi="宋体"/>
          <w:sz w:val="24"/>
        </w:rPr>
        <w:tab/>
      </w:r>
      <w:r w:rsidRPr="00C572E1">
        <w:rPr>
          <w:rFonts w:ascii="宋体" w:eastAsia="宋体" w:hAnsi="宋体"/>
          <w:b/>
          <w:bCs/>
          <w:sz w:val="24"/>
        </w:rPr>
        <w:t>人工智能与架构设计</w:t>
      </w:r>
      <w:r w:rsidRPr="00C572E1">
        <w:rPr>
          <w:rFonts w:ascii="宋体" w:eastAsia="宋体" w:hAnsi="宋体"/>
          <w:sz w:val="24"/>
        </w:rPr>
        <w:t>：人工智能和机器学习可以帮助架构师优化架构设计，预测系统负载、自动化资源分配等。未来的架构可能会更加依赖智能化的决策系统，以提升系统的性能和响应速度。</w:t>
      </w:r>
    </w:p>
    <w:p w14:paraId="14AA2514" w14:textId="31A81389"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ab/>
        <w:t>•</w:t>
      </w:r>
      <w:r w:rsidRPr="00C572E1">
        <w:rPr>
          <w:rFonts w:ascii="宋体" w:eastAsia="宋体" w:hAnsi="宋体"/>
          <w:sz w:val="24"/>
        </w:rPr>
        <w:tab/>
      </w:r>
      <w:r w:rsidRPr="00C572E1">
        <w:rPr>
          <w:rFonts w:ascii="宋体" w:eastAsia="宋体" w:hAnsi="宋体"/>
          <w:b/>
          <w:bCs/>
          <w:sz w:val="24"/>
        </w:rPr>
        <w:t>边缘计算</w:t>
      </w:r>
      <w:r w:rsidRPr="00C572E1">
        <w:rPr>
          <w:rFonts w:ascii="宋体" w:eastAsia="宋体" w:hAnsi="宋体"/>
          <w:sz w:val="24"/>
        </w:rPr>
        <w:t>：随着物联网和5G的普及，边缘计算将成为架构设计的重要趋势。边缘计算将计算和存储能力从中心化的数据中心转移到离用户更近的地方，从而降低延迟，提高系统响应速度。</w:t>
      </w:r>
    </w:p>
    <w:p w14:paraId="5E5D319A" w14:textId="77777777" w:rsidR="00C572E1" w:rsidRPr="00C572E1" w:rsidRDefault="00C572E1" w:rsidP="00C572E1">
      <w:pPr>
        <w:spacing w:line="360" w:lineRule="auto"/>
        <w:ind w:firstLineChars="200" w:firstLine="489"/>
        <w:rPr>
          <w:rFonts w:ascii="宋体" w:eastAsia="宋体" w:hAnsi="宋体"/>
          <w:sz w:val="24"/>
        </w:rPr>
      </w:pPr>
      <w:r w:rsidRPr="00C572E1">
        <w:rPr>
          <w:rFonts w:ascii="宋体" w:eastAsia="宋体" w:hAnsi="宋体"/>
          <w:b/>
          <w:bCs/>
          <w:sz w:val="24"/>
        </w:rPr>
        <w:t>案例分析：</w:t>
      </w:r>
    </w:p>
    <w:p w14:paraId="3844C9C5" w14:textId="77777777" w:rsidR="00C572E1" w:rsidRPr="00C572E1" w:rsidRDefault="00C572E1" w:rsidP="00C572E1">
      <w:pPr>
        <w:spacing w:line="360" w:lineRule="auto"/>
        <w:ind w:firstLineChars="200" w:firstLine="480"/>
        <w:rPr>
          <w:rFonts w:ascii="宋体" w:eastAsia="宋体" w:hAnsi="宋体"/>
          <w:sz w:val="24"/>
        </w:rPr>
      </w:pPr>
      <w:r w:rsidRPr="00C572E1">
        <w:rPr>
          <w:rFonts w:ascii="宋体" w:eastAsia="宋体" w:hAnsi="宋体"/>
          <w:sz w:val="24"/>
        </w:rPr>
        <w:tab/>
        <w:t>•</w:t>
      </w:r>
      <w:r w:rsidRPr="00C572E1">
        <w:rPr>
          <w:rFonts w:ascii="宋体" w:eastAsia="宋体" w:hAnsi="宋体"/>
          <w:sz w:val="24"/>
        </w:rPr>
        <w:tab/>
      </w:r>
      <w:r w:rsidRPr="00C572E1">
        <w:rPr>
          <w:rFonts w:ascii="宋体" w:eastAsia="宋体" w:hAnsi="宋体"/>
          <w:b/>
          <w:bCs/>
          <w:sz w:val="24"/>
        </w:rPr>
        <w:t>AI-Driven Architecture at Google</w:t>
      </w:r>
      <w:r w:rsidRPr="00C572E1">
        <w:rPr>
          <w:rFonts w:ascii="宋体" w:eastAsia="宋体" w:hAnsi="宋体"/>
          <w:sz w:val="24"/>
        </w:rPr>
        <w:t>：Google利用人工智能优化了其数据中心的架构。通过机器学习算法，Google能够预测系统负载，并根据需求自动调整资源分配，极大提升了数据中心的效率。</w:t>
      </w:r>
    </w:p>
    <w:p w14:paraId="41FD68D4" w14:textId="77777777" w:rsidR="00C572E1" w:rsidRPr="00C572E1" w:rsidRDefault="00C572E1" w:rsidP="00C572E1">
      <w:pPr>
        <w:spacing w:line="360" w:lineRule="auto"/>
        <w:ind w:firstLineChars="200" w:firstLine="480"/>
        <w:rPr>
          <w:rFonts w:ascii="宋体" w:eastAsia="宋体" w:hAnsi="宋体"/>
          <w:sz w:val="24"/>
        </w:rPr>
      </w:pPr>
    </w:p>
    <w:p w14:paraId="14BB9215" w14:textId="18023AD3" w:rsidR="00C572E1" w:rsidRPr="00C572E1" w:rsidRDefault="00C572E1" w:rsidP="00C572E1">
      <w:pPr>
        <w:spacing w:line="360" w:lineRule="auto"/>
        <w:ind w:firstLineChars="200" w:firstLine="489"/>
        <w:rPr>
          <w:rFonts w:ascii="宋体" w:eastAsia="宋体" w:hAnsi="宋体"/>
          <w:sz w:val="24"/>
        </w:rPr>
      </w:pPr>
      <w:r w:rsidRPr="00C572E1">
        <w:rPr>
          <w:rFonts w:ascii="宋体" w:eastAsia="宋体" w:hAnsi="宋体"/>
          <w:b/>
          <w:bCs/>
          <w:sz w:val="24"/>
        </w:rPr>
        <w:t>总结与个人感悟</w:t>
      </w:r>
    </w:p>
    <w:p w14:paraId="65C53FB6" w14:textId="0C56FA49" w:rsidR="00B85258" w:rsidRPr="00762BB2" w:rsidRDefault="00C572E1" w:rsidP="00762BB2">
      <w:pPr>
        <w:spacing w:line="360" w:lineRule="auto"/>
        <w:ind w:firstLineChars="200" w:firstLine="480"/>
        <w:rPr>
          <w:rFonts w:ascii="宋体" w:eastAsia="宋体" w:hAnsi="宋体" w:hint="eastAsia"/>
          <w:sz w:val="24"/>
        </w:rPr>
      </w:pPr>
      <w:r w:rsidRPr="00C572E1">
        <w:rPr>
          <w:rFonts w:ascii="宋体" w:eastAsia="宋体" w:hAnsi="宋体"/>
          <w:sz w:val="24"/>
        </w:rPr>
        <w:t>《架构即未来：云计算时代的软件架构》是一本内容丰富且富有洞察力的书籍，它不仅介绍了云计算、微服务等现代架构的基本概念，还深入探讨了如何在实践中应用这些理念。通过阅读这本书，我意识到，架构设计不仅仅是技术问题，它还是一个战略性的决策过程。架构师不仅需要具备技术能力，还要能够理解业务需求、团队协作和技术演化的趋势。在未来，架构师将更多地依赖智能化工具、自动化技术以及持续集成和交付的最佳实践，推动系统的快速迭代和优化。</w:t>
      </w:r>
    </w:p>
    <w:sectPr w:rsidR="00B85258" w:rsidRPr="00762B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2E1"/>
    <w:rsid w:val="002939A3"/>
    <w:rsid w:val="002E2752"/>
    <w:rsid w:val="003E15A4"/>
    <w:rsid w:val="00762BB2"/>
    <w:rsid w:val="00B85258"/>
    <w:rsid w:val="00C57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5E1F8A"/>
  <w15:chartTrackingRefBased/>
  <w15:docId w15:val="{FE2A1A8A-6D60-7F42-8202-F99F8351F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572E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572E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572E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572E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572E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572E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572E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572E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572E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72E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572E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572E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572E1"/>
    <w:rPr>
      <w:rFonts w:cstheme="majorBidi"/>
      <w:color w:val="0F4761" w:themeColor="accent1" w:themeShade="BF"/>
      <w:sz w:val="28"/>
      <w:szCs w:val="28"/>
    </w:rPr>
  </w:style>
  <w:style w:type="character" w:customStyle="1" w:styleId="50">
    <w:name w:val="标题 5 字符"/>
    <w:basedOn w:val="a0"/>
    <w:link w:val="5"/>
    <w:uiPriority w:val="9"/>
    <w:semiHidden/>
    <w:rsid w:val="00C572E1"/>
    <w:rPr>
      <w:rFonts w:cstheme="majorBidi"/>
      <w:color w:val="0F4761" w:themeColor="accent1" w:themeShade="BF"/>
      <w:sz w:val="24"/>
    </w:rPr>
  </w:style>
  <w:style w:type="character" w:customStyle="1" w:styleId="60">
    <w:name w:val="标题 6 字符"/>
    <w:basedOn w:val="a0"/>
    <w:link w:val="6"/>
    <w:uiPriority w:val="9"/>
    <w:semiHidden/>
    <w:rsid w:val="00C572E1"/>
    <w:rPr>
      <w:rFonts w:cstheme="majorBidi"/>
      <w:b/>
      <w:bCs/>
      <w:color w:val="0F4761" w:themeColor="accent1" w:themeShade="BF"/>
    </w:rPr>
  </w:style>
  <w:style w:type="character" w:customStyle="1" w:styleId="70">
    <w:name w:val="标题 7 字符"/>
    <w:basedOn w:val="a0"/>
    <w:link w:val="7"/>
    <w:uiPriority w:val="9"/>
    <w:semiHidden/>
    <w:rsid w:val="00C572E1"/>
    <w:rPr>
      <w:rFonts w:cstheme="majorBidi"/>
      <w:b/>
      <w:bCs/>
      <w:color w:val="595959" w:themeColor="text1" w:themeTint="A6"/>
    </w:rPr>
  </w:style>
  <w:style w:type="character" w:customStyle="1" w:styleId="80">
    <w:name w:val="标题 8 字符"/>
    <w:basedOn w:val="a0"/>
    <w:link w:val="8"/>
    <w:uiPriority w:val="9"/>
    <w:semiHidden/>
    <w:rsid w:val="00C572E1"/>
    <w:rPr>
      <w:rFonts w:cstheme="majorBidi"/>
      <w:color w:val="595959" w:themeColor="text1" w:themeTint="A6"/>
    </w:rPr>
  </w:style>
  <w:style w:type="character" w:customStyle="1" w:styleId="90">
    <w:name w:val="标题 9 字符"/>
    <w:basedOn w:val="a0"/>
    <w:link w:val="9"/>
    <w:uiPriority w:val="9"/>
    <w:semiHidden/>
    <w:rsid w:val="00C572E1"/>
    <w:rPr>
      <w:rFonts w:eastAsiaTheme="majorEastAsia" w:cstheme="majorBidi"/>
      <w:color w:val="595959" w:themeColor="text1" w:themeTint="A6"/>
    </w:rPr>
  </w:style>
  <w:style w:type="paragraph" w:styleId="a3">
    <w:name w:val="Title"/>
    <w:basedOn w:val="a"/>
    <w:next w:val="a"/>
    <w:link w:val="a4"/>
    <w:uiPriority w:val="10"/>
    <w:qFormat/>
    <w:rsid w:val="00C572E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572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572E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572E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572E1"/>
    <w:pPr>
      <w:spacing w:before="160"/>
      <w:jc w:val="center"/>
    </w:pPr>
    <w:rPr>
      <w:i/>
      <w:iCs/>
      <w:color w:val="404040" w:themeColor="text1" w:themeTint="BF"/>
    </w:rPr>
  </w:style>
  <w:style w:type="character" w:customStyle="1" w:styleId="a8">
    <w:name w:val="引用 字符"/>
    <w:basedOn w:val="a0"/>
    <w:link w:val="a7"/>
    <w:uiPriority w:val="29"/>
    <w:rsid w:val="00C572E1"/>
    <w:rPr>
      <w:i/>
      <w:iCs/>
      <w:color w:val="404040" w:themeColor="text1" w:themeTint="BF"/>
    </w:rPr>
  </w:style>
  <w:style w:type="paragraph" w:styleId="a9">
    <w:name w:val="List Paragraph"/>
    <w:basedOn w:val="a"/>
    <w:uiPriority w:val="34"/>
    <w:qFormat/>
    <w:rsid w:val="00C572E1"/>
    <w:pPr>
      <w:ind w:left="720"/>
      <w:contextualSpacing/>
    </w:pPr>
  </w:style>
  <w:style w:type="character" w:styleId="aa">
    <w:name w:val="Intense Emphasis"/>
    <w:basedOn w:val="a0"/>
    <w:uiPriority w:val="21"/>
    <w:qFormat/>
    <w:rsid w:val="00C572E1"/>
    <w:rPr>
      <w:i/>
      <w:iCs/>
      <w:color w:val="0F4761" w:themeColor="accent1" w:themeShade="BF"/>
    </w:rPr>
  </w:style>
  <w:style w:type="paragraph" w:styleId="ab">
    <w:name w:val="Intense Quote"/>
    <w:basedOn w:val="a"/>
    <w:next w:val="a"/>
    <w:link w:val="ac"/>
    <w:uiPriority w:val="30"/>
    <w:qFormat/>
    <w:rsid w:val="00C57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572E1"/>
    <w:rPr>
      <w:i/>
      <w:iCs/>
      <w:color w:val="0F4761" w:themeColor="accent1" w:themeShade="BF"/>
    </w:rPr>
  </w:style>
  <w:style w:type="character" w:styleId="ad">
    <w:name w:val="Intense Reference"/>
    <w:basedOn w:val="a0"/>
    <w:uiPriority w:val="32"/>
    <w:qFormat/>
    <w:rsid w:val="00C572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455821">
      <w:bodyDiv w:val="1"/>
      <w:marLeft w:val="0"/>
      <w:marRight w:val="0"/>
      <w:marTop w:val="0"/>
      <w:marBottom w:val="0"/>
      <w:divBdr>
        <w:top w:val="none" w:sz="0" w:space="0" w:color="auto"/>
        <w:left w:val="none" w:sz="0" w:space="0" w:color="auto"/>
        <w:bottom w:val="none" w:sz="0" w:space="0" w:color="auto"/>
        <w:right w:val="none" w:sz="0" w:space="0" w:color="auto"/>
      </w:divBdr>
    </w:div>
    <w:div w:id="161247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a17357</dc:creator>
  <cp:keywords/>
  <dc:description/>
  <cp:lastModifiedBy>a17357</cp:lastModifiedBy>
  <cp:revision>2</cp:revision>
  <dcterms:created xsi:type="dcterms:W3CDTF">2025-01-02T06:44:00Z</dcterms:created>
  <dcterms:modified xsi:type="dcterms:W3CDTF">2025-01-02T06:53:00Z</dcterms:modified>
</cp:coreProperties>
</file>