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72"/>
        </w:rPr>
        <w:t>AI-VISION PRO</w:t>
      </w:r>
    </w:p>
    <w:p>
      <w:pPr>
        <w:jc w:val="center"/>
      </w:pPr>
      <w:r>
        <w:rPr>
          <w:b w:val="0"/>
          <w:color w:val="1A3C6E"/>
          <w:sz w:val="36"/>
        </w:rPr>
        <w:t>工业级智能视觉感知平台</w:t>
      </w:r>
    </w:p>
    <w:p>
      <w:pPr>
        <w:jc w:val="center"/>
      </w:pPr>
      <w:r>
        <w:rPr>
          <w:b w:val="0"/>
          <w:color w:val="1A3C6E"/>
          <w:sz w:val="24"/>
        </w:rPr>
      </w:r>
    </w:p>
    <w:p>
      <w:pPr>
        <w:jc w:val="center"/>
      </w:pPr>
      <w:r>
        <w:rPr>
          <w:b/>
          <w:color w:val="1A3C6E"/>
          <w:sz w:val="52"/>
        </w:rPr>
        <w:t>项目总结报告</w:t>
      </w:r>
    </w:p>
    <w:p>
      <w:pPr>
        <w:jc w:val="center"/>
      </w:pPr>
      <w:r>
        <w:rPr>
          <w:color w:val="666666"/>
          <w:sz w:val="24"/>
        </w:rPr>
        <w:t>版本号：v0.3.0</w:t>
      </w:r>
    </w:p>
    <w:p>
      <w:pPr>
        <w:jc w:val="center"/>
      </w:pPr>
      <w:r>
        <w:rPr>
          <w:color w:val="666666"/>
          <w:sz w:val="24"/>
        </w:rPr>
        <w:t>编制日期：2026年06月02日</w:t>
      </w:r>
    </w:p>
    <w:p>
      <w:pPr>
        <w:jc w:val="center"/>
      </w:pPr>
      <w:r>
        <w:rPr>
          <w:color w:val="666666"/>
          <w:sz w:val="24"/>
        </w:rPr>
        <w:t>密级：内部公开</w:t>
      </w:r>
    </w:p>
    <w:p>
      <w:r>
        <w:br w:type="page"/>
      </w:r>
    </w:p>
    <w:p>
      <w:pPr>
        <w:pStyle w:val="Heading1"/>
      </w:pPr>
      <w:r>
        <w:rPr>
          <w:color w:val="1A3C6E"/>
        </w:rPr>
        <w:t>1 项目概述</w:t>
      </w:r>
    </w:p>
    <w:p>
      <w:r>
        <w:rPr>
          <w:rFonts w:ascii="微软雅黑" w:hAnsi="微软雅黑" w:eastAsia="微软雅黑"/>
          <w:b w:val="0"/>
          <w:sz w:val="22"/>
        </w:rPr>
        <w:t>AI-VISION PRO 是一套工业级智能视觉感知平台，基于 YOLOv8 目标检测、IoU 多目标跟踪、越界/滞留规则引擎、MJPEG 实时流渲染、视频回放与 MiMo AI 分析、Agent 智能问答等核心能力，前后端一体化交付，开箱即用。</w:t>
      </w:r>
    </w:p>
    <w:p>
      <w:r>
        <w:rPr>
          <w:rFonts w:ascii="微软雅黑" w:hAnsi="微软雅黑" w:eastAsia="微软雅黑"/>
          <w:b w:val="0"/>
          <w:sz w:val="22"/>
        </w:rPr>
        <w:t>产品版本：v0.3.0  |  后端代码：26 个 Python 文件  |  API 端点：75 个  |  数据库表：10 张</w:t>
      </w:r>
    </w:p>
    <w:p>
      <w:pPr>
        <w:pStyle w:val="Heading1"/>
      </w:pPr>
      <w:r>
        <w:rPr>
          <w:color w:val="1A3C6E"/>
        </w:rPr>
        <w:t>2 核心功能实现清单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核心文件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实际实现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实时检测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yolo_service.py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YOLOv8 推理 + 摄像头/视频源接入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目标跟踪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tracking_service.py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IoU 贪心跟踪器（match_thresh=0.15）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规则引擎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rules_engine.py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boundary 越界 + dwell 滞留 + cooldown 冷却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告警管理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routes.py + storage_service.py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75 端点 + 10 张 SQLite 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MJPEG 流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stream_service.py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实时渲染 + HUD 叠加 + 检测框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视频回放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replay_service.py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定位 + ffmpeg 裁剪 + 降级处理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MiMo 分析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mimo_video_client.py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视频理解 API 对接 + 结果入库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Agent 问答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agent_orchestrator.py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意图识别 + 工具调用 + LLM 兜底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双后端切换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vision_backend_service.py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YOLO ↔ MiMo 热切换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用户权限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storage_service.py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级角色 + PBKDF2 + 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运维管理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maintenance_service.py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备份 / 清理 / 健康检查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离线分析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routes.py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滞留离线分析 + 验收模拟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已上线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Docker 部署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Dockerfile + docker-compose.yml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FastAPI + Nginx 双容器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已上线</w:t>
            </w:r>
          </w:p>
        </w:tc>
      </w:tr>
    </w:tbl>
    <w:p/>
    <w:p>
      <w:pPr>
        <w:pStyle w:val="Heading1"/>
      </w:pPr>
      <w:r>
        <w:rPr>
          <w:color w:val="1A3C6E"/>
        </w:rPr>
        <w:t>3 开发历程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需求分析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用户角色、功能清单、业务流程、验收标准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需求分析报告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系统设计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三层架构、数据库 10 表、75 API 端点、安全策略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系统设计书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核心开发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rules_engine + storage_service + stream_service + yolo_service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后端核心模块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前端开发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index.html + module.html + replay.html + debug.html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个 HTML 页面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Agent 开发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agent_orchestrator + agent_tools + llm_client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智能问答模块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双方案集成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vision_backend_service + mimo_video_client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YOLO/MiMo 切换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安全加固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PBKDF2 + Token + 速率限制 + CORS + 路径校验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安全体系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部署交付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setup_env.bat + start_all_dev.bat + Docker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开箱即用部署</w:t>
            </w:r>
          </w:p>
        </w:tc>
      </w:tr>
    </w:tbl>
    <w:p/>
    <w:p>
      <w:pPr>
        <w:pStyle w:val="Heading1"/>
      </w:pPr>
      <w:r>
        <w:rPr>
          <w:color w:val="1A3C6E"/>
        </w:rPr>
        <w:t>4 遇到的问题与解决方案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解决方案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对应文件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YOLO 帧率不稳定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推理与编码争抢资源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多线程分离 + 帧率可配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stream_service.py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告警重复触发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冷却时间不足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track_id 级别冷却 + cooldown_seconds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rules_engine.py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SQLite 并发冲突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多线程同时写入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threading.Lock + WAL 模式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storage_service.py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MJPEG 流中断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前端连接不稳定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心跳保活 + 自动重连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stream_service.py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手机网络流被当本地路径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URL 统一按文件处理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协议白名单 + host 校验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routes.py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热重载卡住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长连接阻止 reload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一键启动去掉 --reload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start_all_dev.bat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Agent 意图漂移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LLM 返回不相关结果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关键词规则前置 + LLM 兜底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agent_policy.py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回放片段存 C 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临时目录不便交付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改到项目 data/replay_clips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replay_service.py</w:t>
            </w:r>
          </w:p>
        </w:tc>
      </w:tr>
    </w:tbl>
    <w:p/>
    <w:p>
      <w:pPr>
        <w:pStyle w:val="Heading1"/>
      </w:pPr>
      <w:r>
        <w:rPr>
          <w:color w:val="1A3C6E"/>
        </w:rPr>
        <w:t>5 技术亮点</w:t>
      </w:r>
    </w:p>
    <w:p>
      <w:r>
        <w:rPr>
          <w:rFonts w:ascii="微软雅黑" w:hAnsi="微软雅黑" w:eastAsia="微软雅黑"/>
          <w:b w:val="0"/>
          <w:sz w:val="22"/>
        </w:rPr>
        <w:t>• 配置驱动架构：规则/防区/跟踪器参数全部 YAML 配置，支持热重载</w:t>
      </w:r>
    </w:p>
    <w:p>
      <w:r>
        <w:rPr>
          <w:rFonts w:ascii="微软雅黑" w:hAnsi="微软雅黑" w:eastAsia="微软雅黑"/>
          <w:b w:val="0"/>
          <w:sz w:val="22"/>
        </w:rPr>
        <w:t>• 双方案检测：YOLO 实时检测 + MiMo 视频理解，通过 vision_backend.yaml 热切换</w:t>
      </w:r>
    </w:p>
    <w:p>
      <w:r>
        <w:rPr>
          <w:rFonts w:ascii="微软雅黑" w:hAnsi="微软雅黑" w:eastAsia="微软雅黑"/>
          <w:b w:val="0"/>
          <w:sz w:val="22"/>
        </w:rPr>
        <w:t>• 读宽写严安全策略：读接口无需鉴权（前端可直接加载），写接口强制 Token + 角色检查</w:t>
      </w:r>
    </w:p>
    <w:p>
      <w:r>
        <w:rPr>
          <w:rFonts w:ascii="微软雅黑" w:hAnsi="微软雅黑" w:eastAsia="微软雅黑"/>
          <w:b w:val="0"/>
          <w:sz w:val="22"/>
        </w:rPr>
        <w:t>• 完整认证体系：PBKDF2-120K + Token 32位随机 + 5次锁定 + 12小时过期</w:t>
      </w:r>
    </w:p>
    <w:p>
      <w:r>
        <w:rPr>
          <w:rFonts w:ascii="微软雅黑" w:hAnsi="微软雅黑" w:eastAsia="微软雅黑"/>
          <w:b w:val="0"/>
          <w:sz w:val="22"/>
        </w:rPr>
        <w:t>• 自动 schema 迁移：storage_service._init_db() 兼容旧表结构</w:t>
      </w:r>
    </w:p>
    <w:p>
      <w:r>
        <w:rPr>
          <w:rFonts w:ascii="微软雅黑" w:hAnsi="微软雅黑" w:eastAsia="微软雅黑"/>
          <w:b w:val="0"/>
          <w:sz w:val="22"/>
        </w:rPr>
        <w:t>• 速率限制中间件：120 次/分钟/IP，防 DDoS</w:t>
      </w:r>
    </w:p>
    <w:p>
      <w:r>
        <w:rPr>
          <w:rFonts w:ascii="微软雅黑" w:hAnsi="微软雅黑" w:eastAsia="微软雅黑"/>
          <w:b w:val="0"/>
          <w:sz w:val="22"/>
        </w:rPr>
        <w:t>• 凌晨定时重置：daily_reset_task 自动清理运行状态</w:t>
      </w:r>
    </w:p>
    <w:p>
      <w:r>
        <w:rPr>
          <w:rFonts w:ascii="微软雅黑" w:hAnsi="微软雅黑" w:eastAsia="微软雅黑"/>
          <w:b w:val="0"/>
          <w:sz w:val="22"/>
        </w:rPr>
        <w:t>• Docker 双容器：FastAPI + Nginx，健康检查级联启动</w:t>
      </w:r>
    </w:p>
    <w:p>
      <w:pPr>
        <w:pStyle w:val="Heading1"/>
      </w:pPr>
      <w:r>
        <w:rPr>
          <w:color w:val="1A3C6E"/>
        </w:rPr>
        <w:t>6 依赖清单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0.109.2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Web 框架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0.27.1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ASGI 服务器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&gt;=2.0,&lt;3.0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数据验证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opencv-python-headless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4.9.0.80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视频流读取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ultralytics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8.4.41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YOLO 目标检测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1.26.4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数值计算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supervision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0.18.0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检测结果可视化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0.5.6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线性分配（IoU 匹配）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filterpy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1.4.5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卡尔曼滤波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pyyaml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6.0.1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YAML 配置解析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2.32.5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HTTP 客户端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.env 文件加载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imageio-ffmpeg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0.6.0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ffmpeg 封装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python-multipart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0.0.9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文件上传支持</w:t>
            </w:r>
          </w:p>
        </w:tc>
      </w:tr>
    </w:tbl>
    <w:p/>
    <w:p>
      <w:pPr>
        <w:pStyle w:val="Heading1"/>
      </w:pPr>
      <w:r>
        <w:rPr>
          <w:color w:val="1A3C6E"/>
        </w:rPr>
        <w:t>7 未来规划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规划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前端重构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引入 Vue3/React，组件化开发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数据库升级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→ PostgreSQL，支持高并发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GitHub Actions 自动构建/测试/部署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更多规则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徘徊检测、人群密度、烟火检测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多摄像头协同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跨摄像头 Re-ID + 全局轨迹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移动端适配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响应式设计，手机/平板端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生产级部署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Docker + K8s + 负载均衡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P2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