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Pr="00C13BCD" w:rsidRDefault="00456C32">
      <w:r>
        <w:t>You should know now that mercy’s off the table</w:t>
      </w:r>
    </w:p>
    <w:sectPr w:rsidR="00C13BCD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56C32"/>
    <w:rsid w:val="004E5F8D"/>
    <w:rsid w:val="00522846"/>
    <w:rsid w:val="005A7EB0"/>
    <w:rsid w:val="008B1961"/>
    <w:rsid w:val="00A27B48"/>
    <w:rsid w:val="00C13BCD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21</cp:revision>
  <dcterms:created xsi:type="dcterms:W3CDTF">2018-01-12T01:44:00Z</dcterms:created>
  <dcterms:modified xsi:type="dcterms:W3CDTF">2018-01-12T02:06:00Z</dcterms:modified>
</cp:coreProperties>
</file>