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3C745" w14:textId="77777777" w:rsidR="008922B4" w:rsidRDefault="008922B4" w:rsidP="008922B4">
      <w:pPr>
        <w:pStyle w:val="1"/>
      </w:pPr>
      <w:r>
        <w:t>1.server层</w:t>
      </w:r>
    </w:p>
    <w:p w14:paraId="7C3F6157" w14:textId="3E6B4935" w:rsidR="008922B4" w:rsidRDefault="008922B4" w:rsidP="008922B4">
      <w:pPr>
        <w:pStyle w:val="2"/>
      </w:pPr>
      <w:r>
        <w:t>字符集</w:t>
      </w:r>
    </w:p>
    <w:p w14:paraId="0D057642" w14:textId="77777777" w:rsidR="00AF7BCD" w:rsidRPr="00AF7BCD" w:rsidRDefault="00AF7BCD" w:rsidP="00AF7BCD">
      <w:pPr>
        <w:pStyle w:val="3"/>
        <w:shd w:val="clear" w:color="auto" w:fill="FFFFFF"/>
        <w:spacing w:before="150" w:after="150"/>
        <w:rPr>
          <w:rFonts w:ascii="Verdana" w:hAnsi="Verdana"/>
          <w:color w:val="000000"/>
          <w:sz w:val="24"/>
          <w:szCs w:val="24"/>
        </w:rPr>
      </w:pPr>
      <w:r w:rsidRPr="00AF7BCD">
        <w:rPr>
          <w:rFonts w:ascii="Verdana" w:hAnsi="Verdana"/>
          <w:color w:val="000000"/>
          <w:sz w:val="24"/>
          <w:szCs w:val="24"/>
        </w:rPr>
        <w:t>一、字符集和校验规则</w:t>
      </w:r>
    </w:p>
    <w:p w14:paraId="25966E9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字符集是一套符合和编码，校验规则（</w:t>
      </w:r>
      <w:r>
        <w:rPr>
          <w:rFonts w:ascii="Verdana" w:hAnsi="Verdana"/>
          <w:color w:val="111111"/>
          <w:sz w:val="20"/>
          <w:szCs w:val="20"/>
        </w:rPr>
        <w:t>collation</w:t>
      </w:r>
      <w:r>
        <w:rPr>
          <w:rFonts w:ascii="Verdana" w:hAnsi="Verdana"/>
          <w:color w:val="111111"/>
          <w:sz w:val="20"/>
          <w:szCs w:val="20"/>
        </w:rPr>
        <w:t>）是在字符集内用于比较字符的一套规则，即字符集的排序规则。</w:t>
      </w:r>
      <w:r>
        <w:rPr>
          <w:rFonts w:ascii="Verdana" w:hAnsi="Verdana"/>
          <w:color w:val="111111"/>
          <w:sz w:val="20"/>
          <w:szCs w:val="20"/>
        </w:rPr>
        <w:t>MySQL</w:t>
      </w:r>
      <w:r>
        <w:rPr>
          <w:rFonts w:ascii="Verdana" w:hAnsi="Verdana"/>
          <w:color w:val="111111"/>
          <w:sz w:val="20"/>
          <w:szCs w:val="20"/>
        </w:rPr>
        <w:t>可以使用对种字符集和检验规则来组织字符。</w:t>
      </w:r>
    </w:p>
    <w:p w14:paraId="171C40B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w:t>
      </w:r>
      <w:r>
        <w:rPr>
          <w:rFonts w:ascii="Verdana" w:hAnsi="Verdana"/>
          <w:color w:val="111111"/>
          <w:sz w:val="20"/>
          <w:szCs w:val="20"/>
        </w:rPr>
        <w:t>服务器可以支持多种字符集，在同一台服务器，同一个数据库，甚至同一个表的不同字段都可以指定使用不同的字符集，相比</w:t>
      </w:r>
      <w:r>
        <w:rPr>
          <w:rFonts w:ascii="Verdana" w:hAnsi="Verdana"/>
          <w:color w:val="111111"/>
          <w:sz w:val="20"/>
          <w:szCs w:val="20"/>
        </w:rPr>
        <w:t>oracle</w:t>
      </w:r>
      <w:r>
        <w:rPr>
          <w:rFonts w:ascii="Verdana" w:hAnsi="Verdana"/>
          <w:color w:val="111111"/>
          <w:sz w:val="20"/>
          <w:szCs w:val="20"/>
        </w:rPr>
        <w:t>等其他数据库管理系统，在同一个数据库只能使用相同的字符集，</w:t>
      </w:r>
      <w:r>
        <w:rPr>
          <w:rFonts w:ascii="Verdana" w:hAnsi="Verdana"/>
          <w:color w:val="111111"/>
          <w:sz w:val="20"/>
          <w:szCs w:val="20"/>
        </w:rPr>
        <w:t>MySQL</w:t>
      </w:r>
      <w:r>
        <w:rPr>
          <w:rFonts w:ascii="Verdana" w:hAnsi="Verdana"/>
          <w:color w:val="111111"/>
          <w:sz w:val="20"/>
          <w:szCs w:val="20"/>
        </w:rPr>
        <w:t>明显存在更大的灵活性。</w:t>
      </w:r>
    </w:p>
    <w:p w14:paraId="31EB5B0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每种字符集都可能有多种校对规则，并且都有一个默认的校对规则，并且每个校对规则只是针对某个字符集，和其他的字符集么有关系。</w:t>
      </w:r>
    </w:p>
    <w:p w14:paraId="2D0F543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在</w:t>
      </w:r>
      <w:r>
        <w:rPr>
          <w:rFonts w:ascii="Verdana" w:hAnsi="Verdana"/>
          <w:color w:val="111111"/>
          <w:sz w:val="20"/>
          <w:szCs w:val="20"/>
        </w:rPr>
        <w:t>MySQL</w:t>
      </w:r>
      <w:r>
        <w:rPr>
          <w:rFonts w:ascii="Verdana" w:hAnsi="Verdana"/>
          <w:color w:val="111111"/>
          <w:sz w:val="20"/>
          <w:szCs w:val="20"/>
        </w:rPr>
        <w:t>中，字符集的概念和编码方案被看做是同义词，一个字符集是一个转换表和一个编码方案的组合。</w:t>
      </w:r>
    </w:p>
    <w:p w14:paraId="401E787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Unicode</w:t>
      </w:r>
      <w:r>
        <w:rPr>
          <w:rFonts w:ascii="Verdana" w:hAnsi="Verdana"/>
          <w:color w:val="111111"/>
          <w:sz w:val="20"/>
          <w:szCs w:val="20"/>
        </w:rPr>
        <w:t>（</w:t>
      </w:r>
      <w:r>
        <w:rPr>
          <w:rFonts w:ascii="Verdana" w:hAnsi="Verdana"/>
          <w:color w:val="111111"/>
          <w:sz w:val="20"/>
          <w:szCs w:val="20"/>
        </w:rPr>
        <w:t>Universal Code</w:t>
      </w:r>
      <w:r>
        <w:rPr>
          <w:rFonts w:ascii="Verdana" w:hAnsi="Verdana"/>
          <w:color w:val="111111"/>
          <w:sz w:val="20"/>
          <w:szCs w:val="20"/>
        </w:rPr>
        <w:t>）是一种在计算机上使用的字符编码。</w:t>
      </w:r>
      <w:r>
        <w:rPr>
          <w:rFonts w:ascii="Verdana" w:hAnsi="Verdana"/>
          <w:color w:val="111111"/>
          <w:sz w:val="20"/>
          <w:szCs w:val="20"/>
        </w:rPr>
        <w:t xml:space="preserve">Unicode </w:t>
      </w:r>
      <w:r>
        <w:rPr>
          <w:rFonts w:ascii="Verdana" w:hAnsi="Verdana"/>
          <w:color w:val="111111"/>
          <w:sz w:val="20"/>
          <w:szCs w:val="20"/>
        </w:rPr>
        <w:t>是为了解决传统的字符编码方案的局限而产生的，它为每种语言中的每个字符设定了统一并且唯一的二进制编码，以满足跨语言、跨平台进行文本转换、处理的要求。</w:t>
      </w:r>
      <w:r>
        <w:rPr>
          <w:rFonts w:ascii="Verdana" w:hAnsi="Verdana"/>
          <w:color w:val="111111"/>
          <w:sz w:val="20"/>
          <w:szCs w:val="20"/>
        </w:rPr>
        <w:t>Unicode</w:t>
      </w:r>
      <w:r>
        <w:rPr>
          <w:rFonts w:ascii="Verdana" w:hAnsi="Verdana"/>
          <w:color w:val="111111"/>
          <w:sz w:val="20"/>
          <w:szCs w:val="20"/>
        </w:rPr>
        <w:t>存在不同的编码方案，包括</w:t>
      </w:r>
      <w:r>
        <w:rPr>
          <w:rFonts w:ascii="Verdana" w:hAnsi="Verdana"/>
          <w:color w:val="111111"/>
          <w:sz w:val="20"/>
          <w:szCs w:val="20"/>
        </w:rPr>
        <w:t>Utf-8</w:t>
      </w:r>
      <w:r>
        <w:rPr>
          <w:rFonts w:ascii="Verdana" w:hAnsi="Verdana"/>
          <w:color w:val="111111"/>
          <w:sz w:val="20"/>
          <w:szCs w:val="20"/>
        </w:rPr>
        <w:t>，</w:t>
      </w:r>
      <w:r>
        <w:rPr>
          <w:rFonts w:ascii="Verdana" w:hAnsi="Verdana"/>
          <w:color w:val="111111"/>
          <w:sz w:val="20"/>
          <w:szCs w:val="20"/>
        </w:rPr>
        <w:t>Utf-16</w:t>
      </w:r>
      <w:r>
        <w:rPr>
          <w:rFonts w:ascii="Verdana" w:hAnsi="Verdana"/>
          <w:color w:val="111111"/>
          <w:sz w:val="20"/>
          <w:szCs w:val="20"/>
        </w:rPr>
        <w:t>和</w:t>
      </w:r>
      <w:r>
        <w:rPr>
          <w:rFonts w:ascii="Verdana" w:hAnsi="Verdana"/>
          <w:color w:val="111111"/>
          <w:sz w:val="20"/>
          <w:szCs w:val="20"/>
        </w:rPr>
        <w:t>Utf-32</w:t>
      </w:r>
      <w:r>
        <w:rPr>
          <w:rFonts w:ascii="Verdana" w:hAnsi="Verdana"/>
          <w:color w:val="111111"/>
          <w:sz w:val="20"/>
          <w:szCs w:val="20"/>
        </w:rPr>
        <w:t>。</w:t>
      </w:r>
      <w:r>
        <w:rPr>
          <w:rFonts w:ascii="Verdana" w:hAnsi="Verdana"/>
          <w:color w:val="111111"/>
          <w:sz w:val="20"/>
          <w:szCs w:val="20"/>
        </w:rPr>
        <w:t>Utf</w:t>
      </w:r>
      <w:r>
        <w:rPr>
          <w:rFonts w:ascii="Verdana" w:hAnsi="Verdana"/>
          <w:color w:val="111111"/>
          <w:sz w:val="20"/>
          <w:szCs w:val="20"/>
        </w:rPr>
        <w:t>表示</w:t>
      </w:r>
      <w:r>
        <w:rPr>
          <w:rFonts w:ascii="Verdana" w:hAnsi="Verdana"/>
          <w:color w:val="111111"/>
          <w:sz w:val="20"/>
          <w:szCs w:val="20"/>
        </w:rPr>
        <w:t>Unicode Transformation Format</w:t>
      </w:r>
      <w:r>
        <w:rPr>
          <w:rFonts w:ascii="Verdana" w:hAnsi="Verdana"/>
          <w:color w:val="111111"/>
          <w:sz w:val="20"/>
          <w:szCs w:val="20"/>
        </w:rPr>
        <w:t>。</w:t>
      </w:r>
    </w:p>
    <w:p w14:paraId="6BFFD600"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t>二、查看</w:t>
      </w:r>
      <w:r>
        <w:rPr>
          <w:rFonts w:ascii="Verdana" w:hAnsi="Verdana"/>
          <w:color w:val="000000"/>
          <w:sz w:val="24"/>
          <w:szCs w:val="24"/>
        </w:rPr>
        <w:t>mysql</w:t>
      </w:r>
      <w:r>
        <w:rPr>
          <w:rFonts w:ascii="Verdana" w:hAnsi="Verdana"/>
          <w:color w:val="000000"/>
          <w:sz w:val="24"/>
          <w:szCs w:val="24"/>
        </w:rPr>
        <w:t>字符集方法</w:t>
      </w:r>
    </w:p>
    <w:p w14:paraId="50C1B25D"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、查看</w:t>
      </w:r>
      <w:r>
        <w:rPr>
          <w:rFonts w:ascii="Verdana" w:hAnsi="Verdana"/>
          <w:color w:val="000000"/>
          <w:sz w:val="21"/>
          <w:szCs w:val="21"/>
        </w:rPr>
        <w:t>mysql</w:t>
      </w:r>
      <w:r>
        <w:rPr>
          <w:rFonts w:ascii="Verdana" w:hAnsi="Verdana"/>
          <w:color w:val="000000"/>
          <w:sz w:val="21"/>
          <w:szCs w:val="21"/>
        </w:rPr>
        <w:t>服务器支持的字符集</w:t>
      </w:r>
    </w:p>
    <w:p w14:paraId="31E4771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character set;</w:t>
      </w:r>
    </w:p>
    <w:p w14:paraId="24B8CCD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information_schema.character_sets;</w:t>
      </w:r>
    </w:p>
    <w:p w14:paraId="60977C7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character_set_name, default_collate_name, description, maxlen from</w:t>
      </w:r>
    </w:p>
    <w:p w14:paraId="2E8EE70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information_schema.character_sets;</w:t>
      </w:r>
    </w:p>
    <w:p w14:paraId="3B42C74C"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、查看字符集的校对规则</w:t>
      </w:r>
    </w:p>
    <w:p w14:paraId="0BE485D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collation;</w:t>
      </w:r>
    </w:p>
    <w:p w14:paraId="58EED9F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collation like 'utf8';</w:t>
      </w:r>
    </w:p>
    <w:p w14:paraId="5E2D1BF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information_schema.collations where collation_name like 'utf8%';</w:t>
      </w:r>
    </w:p>
    <w:p w14:paraId="0397C6C1"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lastRenderedPageBreak/>
        <w:t>3</w:t>
      </w:r>
      <w:r>
        <w:rPr>
          <w:rFonts w:ascii="Verdana" w:hAnsi="Verdana"/>
          <w:color w:val="000000"/>
          <w:sz w:val="21"/>
          <w:szCs w:val="21"/>
        </w:rPr>
        <w:t>、查看当前数据库的字符集</w:t>
      </w:r>
    </w:p>
    <w:p w14:paraId="70B087A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variables like 'character%';</w:t>
      </w:r>
    </w:p>
    <w:p w14:paraId="3F5195B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7EA862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Variable_name | Value |</w:t>
      </w:r>
    </w:p>
    <w:p w14:paraId="3B29176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2739BB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character_set_client | utf8 |</w:t>
      </w:r>
    </w:p>
    <w:p w14:paraId="1829986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character_set_connection | utf8 |</w:t>
      </w:r>
    </w:p>
    <w:p w14:paraId="0EC8172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character_set_database | latin1 |</w:t>
      </w:r>
    </w:p>
    <w:p w14:paraId="2D2D49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character_set_filesystem | utf8 |</w:t>
      </w:r>
    </w:p>
    <w:p w14:paraId="3D740E8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character_set_results | utf8 |</w:t>
      </w:r>
    </w:p>
    <w:p w14:paraId="285DB2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character_set_server | utf8 |</w:t>
      </w:r>
    </w:p>
    <w:p w14:paraId="2DA0211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character_set_system | utf8 |</w:t>
      </w:r>
    </w:p>
    <w:p w14:paraId="7322039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character_sets_dir | /usr/local/mysql/share/charsets/ |</w:t>
      </w:r>
    </w:p>
    <w:p w14:paraId="7AF06CF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7491AAC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8 rows in set (0.00 sec)</w:t>
      </w:r>
    </w:p>
    <w:p w14:paraId="13518D2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名词解释：</w:t>
      </w:r>
    </w:p>
    <w:p w14:paraId="3AA0EA8F"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character_set_client</w:t>
      </w:r>
      <w:r>
        <w:rPr>
          <w:rFonts w:ascii="Verdana" w:hAnsi="Verdana"/>
          <w:color w:val="111111"/>
          <w:sz w:val="20"/>
          <w:szCs w:val="20"/>
        </w:rPr>
        <w:t>：客户端请求数据的字符集</w:t>
      </w:r>
      <w:r>
        <w:rPr>
          <w:rFonts w:ascii="Verdana" w:hAnsi="Verdana"/>
          <w:color w:val="111111"/>
          <w:sz w:val="20"/>
          <w:szCs w:val="20"/>
        </w:rPr>
        <w:br/>
        <w:t>    character_set_connection</w:t>
      </w:r>
      <w:r>
        <w:rPr>
          <w:rFonts w:ascii="Verdana" w:hAnsi="Verdana"/>
          <w:color w:val="111111"/>
          <w:sz w:val="20"/>
          <w:szCs w:val="20"/>
        </w:rPr>
        <w:t>：客户机</w:t>
      </w:r>
      <w:r>
        <w:rPr>
          <w:rFonts w:ascii="Verdana" w:hAnsi="Verdana"/>
          <w:color w:val="111111"/>
          <w:sz w:val="20"/>
          <w:szCs w:val="20"/>
        </w:rPr>
        <w:t>/</w:t>
      </w:r>
      <w:r>
        <w:rPr>
          <w:rFonts w:ascii="Verdana" w:hAnsi="Verdana"/>
          <w:color w:val="111111"/>
          <w:sz w:val="20"/>
          <w:szCs w:val="20"/>
        </w:rPr>
        <w:t>服务器连接的字符集</w:t>
      </w:r>
      <w:r>
        <w:rPr>
          <w:rFonts w:ascii="Verdana" w:hAnsi="Verdana"/>
          <w:color w:val="111111"/>
          <w:sz w:val="20"/>
          <w:szCs w:val="20"/>
        </w:rPr>
        <w:br/>
        <w:t>    character_set_database</w:t>
      </w:r>
      <w:r>
        <w:rPr>
          <w:rFonts w:ascii="Verdana" w:hAnsi="Verdana"/>
          <w:color w:val="111111"/>
          <w:sz w:val="20"/>
          <w:szCs w:val="20"/>
        </w:rPr>
        <w:t>：默认数据库的字符集，无论默认数据库如何改变，都是这个字符集；如果没有默认数据库，那就使用</w:t>
      </w:r>
      <w:r>
        <w:rPr>
          <w:rFonts w:ascii="Verdana" w:hAnsi="Verdana"/>
          <w:color w:val="111111"/>
          <w:sz w:val="20"/>
          <w:szCs w:val="20"/>
        </w:rPr>
        <w:t xml:space="preserve"> character_set_server</w:t>
      </w:r>
      <w:r>
        <w:rPr>
          <w:rFonts w:ascii="Verdana" w:hAnsi="Verdana"/>
          <w:color w:val="111111"/>
          <w:sz w:val="20"/>
          <w:szCs w:val="20"/>
        </w:rPr>
        <w:t>指定的字符集，这个变量建议由系统自己管理，不要人为定义。</w:t>
      </w:r>
      <w:r>
        <w:rPr>
          <w:rFonts w:ascii="Verdana" w:hAnsi="Verdana"/>
          <w:color w:val="111111"/>
          <w:sz w:val="20"/>
          <w:szCs w:val="20"/>
        </w:rPr>
        <w:br/>
        <w:t>    character_set_filesystem</w:t>
      </w:r>
      <w:r>
        <w:rPr>
          <w:rFonts w:ascii="Verdana" w:hAnsi="Verdana"/>
          <w:color w:val="111111"/>
          <w:sz w:val="20"/>
          <w:szCs w:val="20"/>
        </w:rPr>
        <w:t>：把</w:t>
      </w:r>
      <w:r>
        <w:rPr>
          <w:rFonts w:ascii="Verdana" w:hAnsi="Verdana"/>
          <w:color w:val="111111"/>
          <w:sz w:val="20"/>
          <w:szCs w:val="20"/>
        </w:rPr>
        <w:t>os</w:t>
      </w:r>
      <w:r>
        <w:rPr>
          <w:rFonts w:ascii="Verdana" w:hAnsi="Verdana"/>
          <w:color w:val="111111"/>
          <w:sz w:val="20"/>
          <w:szCs w:val="20"/>
        </w:rPr>
        <w:t>上文件名转化成此字符集，即把</w:t>
      </w:r>
      <w:r>
        <w:rPr>
          <w:rFonts w:ascii="Verdana" w:hAnsi="Verdana"/>
          <w:color w:val="111111"/>
          <w:sz w:val="20"/>
          <w:szCs w:val="20"/>
        </w:rPr>
        <w:t xml:space="preserve"> character_set_client</w:t>
      </w:r>
      <w:r>
        <w:rPr>
          <w:rFonts w:ascii="Verdana" w:hAnsi="Verdana"/>
          <w:color w:val="111111"/>
          <w:sz w:val="20"/>
          <w:szCs w:val="20"/>
        </w:rPr>
        <w:t>转换</w:t>
      </w:r>
      <w:r>
        <w:rPr>
          <w:rFonts w:ascii="Verdana" w:hAnsi="Verdana"/>
          <w:color w:val="111111"/>
          <w:sz w:val="20"/>
          <w:szCs w:val="20"/>
        </w:rPr>
        <w:t>character_set_filesystem</w:t>
      </w:r>
      <w:r>
        <w:rPr>
          <w:rFonts w:ascii="Verdana" w:hAnsi="Verdana"/>
          <w:color w:val="111111"/>
          <w:sz w:val="20"/>
          <w:szCs w:val="20"/>
        </w:rPr>
        <w:t>，</w:t>
      </w:r>
      <w:r>
        <w:rPr>
          <w:rFonts w:ascii="Verdana" w:hAnsi="Verdana"/>
          <w:color w:val="111111"/>
          <w:sz w:val="20"/>
          <w:szCs w:val="20"/>
        </w:rPr>
        <w:t xml:space="preserve"> </w:t>
      </w:r>
      <w:r>
        <w:rPr>
          <w:rFonts w:ascii="Verdana" w:hAnsi="Verdana"/>
          <w:color w:val="111111"/>
          <w:sz w:val="20"/>
          <w:szCs w:val="20"/>
        </w:rPr>
        <w:t>默认</w:t>
      </w:r>
      <w:r>
        <w:rPr>
          <w:rFonts w:ascii="Verdana" w:hAnsi="Verdana"/>
          <w:color w:val="111111"/>
          <w:sz w:val="20"/>
          <w:szCs w:val="20"/>
        </w:rPr>
        <w:t>binary</w:t>
      </w:r>
      <w:r>
        <w:rPr>
          <w:rFonts w:ascii="Verdana" w:hAnsi="Verdana"/>
          <w:color w:val="111111"/>
          <w:sz w:val="20"/>
          <w:szCs w:val="20"/>
        </w:rPr>
        <w:t>是不做任何转换的</w:t>
      </w:r>
    </w:p>
    <w:p w14:paraId="4A533E2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character_set_results</w:t>
      </w:r>
      <w:r>
        <w:rPr>
          <w:rFonts w:ascii="Verdana" w:hAnsi="Verdana"/>
          <w:color w:val="111111"/>
          <w:sz w:val="20"/>
          <w:szCs w:val="20"/>
        </w:rPr>
        <w:t>：结果集，返回给客户端的字符集</w:t>
      </w:r>
      <w:r>
        <w:rPr>
          <w:rFonts w:ascii="Verdana" w:hAnsi="Verdana"/>
          <w:color w:val="111111"/>
          <w:sz w:val="20"/>
          <w:szCs w:val="20"/>
        </w:rPr>
        <w:br/>
        <w:t>    character_set_server</w:t>
      </w:r>
      <w:r>
        <w:rPr>
          <w:rFonts w:ascii="Verdana" w:hAnsi="Verdana"/>
          <w:color w:val="111111"/>
          <w:sz w:val="20"/>
          <w:szCs w:val="20"/>
        </w:rPr>
        <w:t>：数据库服务器的默认字符集</w:t>
      </w:r>
      <w:r>
        <w:rPr>
          <w:rFonts w:ascii="Verdana" w:hAnsi="Verdana"/>
          <w:color w:val="111111"/>
          <w:sz w:val="20"/>
          <w:szCs w:val="20"/>
        </w:rPr>
        <w:br/>
        <w:t>    character_set_system</w:t>
      </w:r>
      <w:r>
        <w:rPr>
          <w:rFonts w:ascii="Verdana" w:hAnsi="Verdana"/>
          <w:color w:val="111111"/>
          <w:sz w:val="20"/>
          <w:szCs w:val="20"/>
        </w:rPr>
        <w:t>：系统字符集，这个值总是</w:t>
      </w:r>
      <w:r>
        <w:rPr>
          <w:rFonts w:ascii="Verdana" w:hAnsi="Verdana"/>
          <w:color w:val="111111"/>
          <w:sz w:val="20"/>
          <w:szCs w:val="20"/>
        </w:rPr>
        <w:t>utf8</w:t>
      </w:r>
      <w:r>
        <w:rPr>
          <w:rFonts w:ascii="Verdana" w:hAnsi="Verdana"/>
          <w:color w:val="111111"/>
          <w:sz w:val="20"/>
          <w:szCs w:val="20"/>
        </w:rPr>
        <w:t>，不需要设置。这个字符集用于数据库对象（如表和列）的名字，也用于存储在目录表中的函数的名字。</w:t>
      </w:r>
    </w:p>
    <w:p w14:paraId="76851019"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、查看当前数据库的校对规则</w:t>
      </w:r>
    </w:p>
    <w:p w14:paraId="69C7816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variables like 'collation%';</w:t>
      </w:r>
    </w:p>
    <w:p w14:paraId="25BCED4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BE72C2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Variable_name | Value |</w:t>
      </w:r>
    </w:p>
    <w:p w14:paraId="4E95EE4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8E3A56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collation_connection | utf8_general_ci |</w:t>
      </w:r>
    </w:p>
    <w:p w14:paraId="004E8CA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 collation_database | latin1_swedish_ci |</w:t>
      </w:r>
    </w:p>
    <w:p w14:paraId="6075FF9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collation_server | utf8_general_ci |</w:t>
      </w:r>
    </w:p>
    <w:p w14:paraId="29DBFEE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77CFD0F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3 rows in set (0.01 sec)</w:t>
      </w:r>
    </w:p>
    <w:p w14:paraId="7A90922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名词解释：</w:t>
      </w:r>
    </w:p>
    <w:p w14:paraId="17430CA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xml:space="preserve">collation_connection </w:t>
      </w:r>
      <w:r>
        <w:rPr>
          <w:rFonts w:ascii="Verdana" w:hAnsi="Verdana"/>
          <w:color w:val="111111"/>
          <w:sz w:val="20"/>
          <w:szCs w:val="20"/>
        </w:rPr>
        <w:t>当前连接的字符集。</w:t>
      </w:r>
      <w:r>
        <w:rPr>
          <w:rFonts w:ascii="Verdana" w:hAnsi="Verdana"/>
          <w:color w:val="111111"/>
          <w:sz w:val="20"/>
          <w:szCs w:val="20"/>
        </w:rPr>
        <w:br/>
        <w:t xml:space="preserve">collation_database    </w:t>
      </w:r>
      <w:r>
        <w:rPr>
          <w:rFonts w:ascii="Verdana" w:hAnsi="Verdana"/>
          <w:color w:val="111111"/>
          <w:sz w:val="20"/>
          <w:szCs w:val="20"/>
        </w:rPr>
        <w:t>当前日期的默认校对。每次用</w:t>
      </w:r>
      <w:r>
        <w:rPr>
          <w:rFonts w:ascii="Verdana" w:hAnsi="Verdana"/>
          <w:color w:val="111111"/>
          <w:sz w:val="20"/>
          <w:szCs w:val="20"/>
        </w:rPr>
        <w:t>USE</w:t>
      </w:r>
      <w:r>
        <w:rPr>
          <w:rFonts w:ascii="Verdana" w:hAnsi="Verdana"/>
          <w:color w:val="111111"/>
          <w:sz w:val="20"/>
          <w:szCs w:val="20"/>
        </w:rPr>
        <w:t>语句来</w:t>
      </w:r>
      <w:r>
        <w:rPr>
          <w:rFonts w:ascii="Verdana" w:hAnsi="Verdana"/>
          <w:color w:val="111111"/>
          <w:sz w:val="20"/>
          <w:szCs w:val="20"/>
        </w:rPr>
        <w:t>“</w:t>
      </w:r>
      <w:r>
        <w:rPr>
          <w:rFonts w:ascii="Verdana" w:hAnsi="Verdana"/>
          <w:color w:val="111111"/>
          <w:sz w:val="20"/>
          <w:szCs w:val="20"/>
        </w:rPr>
        <w:t>跳转</w:t>
      </w:r>
      <w:r>
        <w:rPr>
          <w:rFonts w:ascii="Verdana" w:hAnsi="Verdana"/>
          <w:color w:val="111111"/>
          <w:sz w:val="20"/>
          <w:szCs w:val="20"/>
        </w:rPr>
        <w:t>”</w:t>
      </w:r>
      <w:r>
        <w:rPr>
          <w:rFonts w:ascii="Verdana" w:hAnsi="Verdana"/>
          <w:color w:val="111111"/>
          <w:sz w:val="20"/>
          <w:szCs w:val="20"/>
        </w:rPr>
        <w:t>到另一个数据库的时候，这个变量的值就会改变。如果没有当前数据库，这个变量的值就是</w:t>
      </w:r>
      <w:r>
        <w:rPr>
          <w:rFonts w:ascii="Verdana" w:hAnsi="Verdana"/>
          <w:color w:val="111111"/>
          <w:sz w:val="20"/>
          <w:szCs w:val="20"/>
        </w:rPr>
        <w:t>collation_server</w:t>
      </w:r>
      <w:r>
        <w:rPr>
          <w:rFonts w:ascii="Verdana" w:hAnsi="Verdana"/>
          <w:color w:val="111111"/>
          <w:sz w:val="20"/>
          <w:szCs w:val="20"/>
        </w:rPr>
        <w:t>变量的值。</w:t>
      </w:r>
      <w:r>
        <w:rPr>
          <w:rFonts w:ascii="Verdana" w:hAnsi="Verdana"/>
          <w:color w:val="111111"/>
          <w:sz w:val="20"/>
          <w:szCs w:val="20"/>
        </w:rPr>
        <w:br/>
        <w:t xml:space="preserve">collation_server </w:t>
      </w:r>
      <w:r>
        <w:rPr>
          <w:rFonts w:ascii="Verdana" w:hAnsi="Verdana"/>
          <w:color w:val="111111"/>
          <w:sz w:val="20"/>
          <w:szCs w:val="20"/>
        </w:rPr>
        <w:t>服务器的默认校对。</w:t>
      </w:r>
    </w:p>
    <w:p w14:paraId="024A191A"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排序方式的命名规则为：字符集名字</w:t>
      </w:r>
      <w:r>
        <w:rPr>
          <w:rFonts w:ascii="Verdana" w:hAnsi="Verdana"/>
          <w:color w:val="111111"/>
          <w:sz w:val="20"/>
          <w:szCs w:val="20"/>
        </w:rPr>
        <w:t>_</w:t>
      </w:r>
      <w:r>
        <w:rPr>
          <w:rFonts w:ascii="Verdana" w:hAnsi="Verdana"/>
          <w:color w:val="111111"/>
          <w:sz w:val="20"/>
          <w:szCs w:val="20"/>
        </w:rPr>
        <w:t>语言</w:t>
      </w:r>
      <w:r>
        <w:rPr>
          <w:rFonts w:ascii="Verdana" w:hAnsi="Verdana"/>
          <w:color w:val="111111"/>
          <w:sz w:val="20"/>
          <w:szCs w:val="20"/>
        </w:rPr>
        <w:t>_</w:t>
      </w:r>
      <w:r>
        <w:rPr>
          <w:rFonts w:ascii="Verdana" w:hAnsi="Verdana"/>
          <w:color w:val="111111"/>
          <w:sz w:val="20"/>
          <w:szCs w:val="20"/>
        </w:rPr>
        <w:t>后缀，其中各个典型后缀的含义如下：</w:t>
      </w:r>
      <w:r>
        <w:rPr>
          <w:rFonts w:ascii="Verdana" w:hAnsi="Verdana"/>
          <w:color w:val="111111"/>
          <w:sz w:val="20"/>
          <w:szCs w:val="20"/>
        </w:rPr>
        <w:br/>
        <w:t>1</w:t>
      </w:r>
      <w:r>
        <w:rPr>
          <w:rFonts w:ascii="Verdana" w:hAnsi="Verdana"/>
          <w:color w:val="111111"/>
          <w:sz w:val="20"/>
          <w:szCs w:val="20"/>
        </w:rPr>
        <w:t>）</w:t>
      </w:r>
      <w:r>
        <w:rPr>
          <w:rFonts w:ascii="Verdana" w:hAnsi="Verdana"/>
          <w:color w:val="111111"/>
          <w:sz w:val="20"/>
          <w:szCs w:val="20"/>
        </w:rPr>
        <w:t>_ci</w:t>
      </w:r>
      <w:r>
        <w:rPr>
          <w:rFonts w:ascii="Verdana" w:hAnsi="Verdana"/>
          <w:color w:val="111111"/>
          <w:sz w:val="20"/>
          <w:szCs w:val="20"/>
        </w:rPr>
        <w:t>：不区分大小写的排序方式</w:t>
      </w:r>
      <w:r>
        <w:rPr>
          <w:rFonts w:ascii="Verdana" w:hAnsi="Verdana"/>
          <w:color w:val="111111"/>
          <w:sz w:val="20"/>
          <w:szCs w:val="20"/>
        </w:rPr>
        <w:br/>
        <w:t>2</w:t>
      </w:r>
      <w:r>
        <w:rPr>
          <w:rFonts w:ascii="Verdana" w:hAnsi="Verdana"/>
          <w:color w:val="111111"/>
          <w:sz w:val="20"/>
          <w:szCs w:val="20"/>
        </w:rPr>
        <w:t>）</w:t>
      </w:r>
      <w:r>
        <w:rPr>
          <w:rFonts w:ascii="Verdana" w:hAnsi="Verdana"/>
          <w:color w:val="111111"/>
          <w:sz w:val="20"/>
          <w:szCs w:val="20"/>
        </w:rPr>
        <w:t>_cs</w:t>
      </w:r>
      <w:r>
        <w:rPr>
          <w:rFonts w:ascii="Verdana" w:hAnsi="Verdana"/>
          <w:color w:val="111111"/>
          <w:sz w:val="20"/>
          <w:szCs w:val="20"/>
        </w:rPr>
        <w:t>：区分大小写的排序方式</w:t>
      </w:r>
      <w:r>
        <w:rPr>
          <w:rFonts w:ascii="Verdana" w:hAnsi="Verdana"/>
          <w:color w:val="111111"/>
          <w:sz w:val="20"/>
          <w:szCs w:val="20"/>
        </w:rPr>
        <w:br/>
        <w:t>3</w:t>
      </w:r>
      <w:r>
        <w:rPr>
          <w:rFonts w:ascii="Verdana" w:hAnsi="Verdana"/>
          <w:color w:val="111111"/>
          <w:sz w:val="20"/>
          <w:szCs w:val="20"/>
        </w:rPr>
        <w:t>）</w:t>
      </w:r>
      <w:r>
        <w:rPr>
          <w:rFonts w:ascii="Verdana" w:hAnsi="Verdana"/>
          <w:color w:val="111111"/>
          <w:sz w:val="20"/>
          <w:szCs w:val="20"/>
        </w:rPr>
        <w:t>_bin</w:t>
      </w:r>
      <w:r>
        <w:rPr>
          <w:rFonts w:ascii="Verdana" w:hAnsi="Verdana"/>
          <w:color w:val="111111"/>
          <w:sz w:val="20"/>
          <w:szCs w:val="20"/>
        </w:rPr>
        <w:t>：二进制排序方式，大小比较将根据字符编码，不涉及人类语言，因此</w:t>
      </w:r>
      <w:r>
        <w:rPr>
          <w:rFonts w:ascii="Verdana" w:hAnsi="Verdana"/>
          <w:color w:val="111111"/>
          <w:sz w:val="20"/>
          <w:szCs w:val="20"/>
        </w:rPr>
        <w:t>_bin</w:t>
      </w:r>
      <w:r>
        <w:rPr>
          <w:rFonts w:ascii="Verdana" w:hAnsi="Verdana"/>
          <w:color w:val="111111"/>
          <w:sz w:val="20"/>
          <w:szCs w:val="20"/>
        </w:rPr>
        <w:t>的排序方式不包含人类语言</w:t>
      </w:r>
    </w:p>
    <w:p w14:paraId="6FB19C29"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t>三、</w:t>
      </w:r>
      <w:r>
        <w:rPr>
          <w:rFonts w:ascii="Verdana" w:hAnsi="Verdana"/>
          <w:color w:val="000000"/>
          <w:sz w:val="24"/>
          <w:szCs w:val="24"/>
        </w:rPr>
        <w:t>MySQL</w:t>
      </w:r>
      <w:r>
        <w:rPr>
          <w:rFonts w:ascii="Verdana" w:hAnsi="Verdana"/>
          <w:color w:val="000000"/>
          <w:sz w:val="24"/>
          <w:szCs w:val="24"/>
        </w:rPr>
        <w:t>字符集的设置</w:t>
      </w:r>
    </w:p>
    <w:p w14:paraId="0BC0C710"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、概述</w:t>
      </w:r>
    </w:p>
    <w:p w14:paraId="7DA1661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w:t>
      </w:r>
      <w:r>
        <w:rPr>
          <w:rFonts w:ascii="Verdana" w:hAnsi="Verdana"/>
          <w:color w:val="111111"/>
          <w:sz w:val="20"/>
          <w:szCs w:val="20"/>
        </w:rPr>
        <w:t>字符集设置分为两类：</w:t>
      </w:r>
    </w:p>
    <w:p w14:paraId="33D6397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）创建对象的默认值。</w:t>
      </w:r>
    </w:p>
    <w:p w14:paraId="3C66DA8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w:t>
      </w:r>
      <w:r>
        <w:rPr>
          <w:rFonts w:ascii="Verdana" w:hAnsi="Verdana"/>
          <w:color w:val="111111"/>
          <w:sz w:val="20"/>
          <w:szCs w:val="20"/>
        </w:rPr>
        <w:t>）控制</w:t>
      </w:r>
      <w:r>
        <w:rPr>
          <w:rFonts w:ascii="Verdana" w:hAnsi="Verdana"/>
          <w:color w:val="111111"/>
          <w:sz w:val="20"/>
          <w:szCs w:val="20"/>
        </w:rPr>
        <w:t>server</w:t>
      </w:r>
      <w:r>
        <w:rPr>
          <w:rFonts w:ascii="Verdana" w:hAnsi="Verdana"/>
          <w:color w:val="111111"/>
          <w:sz w:val="20"/>
          <w:szCs w:val="20"/>
        </w:rPr>
        <w:t>和</w:t>
      </w:r>
      <w:r>
        <w:rPr>
          <w:rFonts w:ascii="Verdana" w:hAnsi="Verdana"/>
          <w:color w:val="111111"/>
          <w:sz w:val="20"/>
          <w:szCs w:val="20"/>
        </w:rPr>
        <w:t>client</w:t>
      </w:r>
      <w:r>
        <w:rPr>
          <w:rFonts w:ascii="Verdana" w:hAnsi="Verdana"/>
          <w:color w:val="111111"/>
          <w:sz w:val="20"/>
          <w:szCs w:val="20"/>
        </w:rPr>
        <w:t>端交互通信的配置。</w:t>
      </w:r>
    </w:p>
    <w:p w14:paraId="50D945A7"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、创建对象的默认值</w:t>
      </w:r>
    </w:p>
    <w:p w14:paraId="3A51F9C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字符集合校对规则有</w:t>
      </w:r>
      <w:r>
        <w:rPr>
          <w:rFonts w:ascii="Verdana" w:hAnsi="Verdana"/>
          <w:color w:val="111111"/>
          <w:sz w:val="20"/>
          <w:szCs w:val="20"/>
        </w:rPr>
        <w:t>4</w:t>
      </w:r>
      <w:r>
        <w:rPr>
          <w:rFonts w:ascii="Verdana" w:hAnsi="Verdana"/>
          <w:color w:val="111111"/>
          <w:sz w:val="20"/>
          <w:szCs w:val="20"/>
        </w:rPr>
        <w:t>个级别的默认设置：</w:t>
      </w:r>
    </w:p>
    <w:p w14:paraId="75E70BA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）服务器级别；</w:t>
      </w:r>
    </w:p>
    <w:p w14:paraId="3BB7A5E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w:t>
      </w:r>
      <w:r>
        <w:rPr>
          <w:rFonts w:ascii="Verdana" w:hAnsi="Verdana"/>
          <w:color w:val="111111"/>
          <w:sz w:val="20"/>
          <w:szCs w:val="20"/>
        </w:rPr>
        <w:t>）数据库级别；</w:t>
      </w:r>
    </w:p>
    <w:p w14:paraId="0F64F98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3</w:t>
      </w:r>
      <w:r>
        <w:rPr>
          <w:rFonts w:ascii="Verdana" w:hAnsi="Verdana"/>
          <w:color w:val="111111"/>
          <w:sz w:val="20"/>
          <w:szCs w:val="20"/>
        </w:rPr>
        <w:t>）表级别、列级别；</w:t>
      </w:r>
    </w:p>
    <w:p w14:paraId="2FC5324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4</w:t>
      </w:r>
      <w:r>
        <w:rPr>
          <w:rFonts w:ascii="Verdana" w:hAnsi="Verdana"/>
          <w:color w:val="111111"/>
          <w:sz w:val="20"/>
          <w:szCs w:val="20"/>
        </w:rPr>
        <w:t>）连接级别。</w:t>
      </w:r>
    </w:p>
    <w:p w14:paraId="3B272BF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更低级别的设置会集成高级别的设置。</w:t>
      </w:r>
    </w:p>
    <w:p w14:paraId="68CE1F2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这里有一个通用的规则：先为服务器或者数据库选择一个合理的字符集，然后根据不同的实际情况，让某个列选择自己的字符集。</w:t>
      </w:r>
    </w:p>
    <w:p w14:paraId="468D3FFB"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、控制</w:t>
      </w:r>
      <w:r>
        <w:rPr>
          <w:rFonts w:ascii="Verdana" w:hAnsi="Verdana"/>
          <w:color w:val="000000"/>
          <w:sz w:val="18"/>
          <w:szCs w:val="18"/>
        </w:rPr>
        <w:t>server</w:t>
      </w:r>
      <w:r>
        <w:rPr>
          <w:rFonts w:ascii="Verdana" w:hAnsi="Verdana"/>
          <w:color w:val="000000"/>
          <w:sz w:val="18"/>
          <w:szCs w:val="18"/>
        </w:rPr>
        <w:t>和</w:t>
      </w:r>
      <w:r>
        <w:rPr>
          <w:rFonts w:ascii="Verdana" w:hAnsi="Verdana"/>
          <w:color w:val="000000"/>
          <w:sz w:val="18"/>
          <w:szCs w:val="18"/>
        </w:rPr>
        <w:t>client</w:t>
      </w:r>
      <w:r>
        <w:rPr>
          <w:rFonts w:ascii="Verdana" w:hAnsi="Verdana"/>
          <w:color w:val="000000"/>
          <w:sz w:val="18"/>
          <w:szCs w:val="18"/>
        </w:rPr>
        <w:t>端交互通信的配置</w:t>
      </w:r>
    </w:p>
    <w:p w14:paraId="33DC57D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大部分</w:t>
      </w:r>
      <w:r>
        <w:rPr>
          <w:rFonts w:ascii="Verdana" w:hAnsi="Verdana"/>
          <w:color w:val="111111"/>
          <w:sz w:val="20"/>
          <w:szCs w:val="20"/>
        </w:rPr>
        <w:t>MySQL</w:t>
      </w:r>
      <w:r>
        <w:rPr>
          <w:rFonts w:ascii="Verdana" w:hAnsi="Verdana"/>
          <w:color w:val="111111"/>
          <w:sz w:val="20"/>
          <w:szCs w:val="20"/>
        </w:rPr>
        <w:t>客户端都不具备同时支持多种字符集的能力，每次都只能使用一种字符集。</w:t>
      </w:r>
    </w:p>
    <w:p w14:paraId="27230D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客户和服务器之间的字符集转换工作是由如下几个</w:t>
      </w:r>
      <w:r>
        <w:rPr>
          <w:rFonts w:ascii="Verdana" w:hAnsi="Verdana"/>
          <w:color w:val="111111"/>
          <w:sz w:val="20"/>
          <w:szCs w:val="20"/>
        </w:rPr>
        <w:t>MySQL</w:t>
      </w:r>
      <w:r>
        <w:rPr>
          <w:rFonts w:ascii="Verdana" w:hAnsi="Verdana"/>
          <w:color w:val="111111"/>
          <w:sz w:val="20"/>
          <w:szCs w:val="20"/>
        </w:rPr>
        <w:t>系统变量控制的。</w:t>
      </w:r>
    </w:p>
    <w:p w14:paraId="06CDAAC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1</w:t>
      </w:r>
      <w:r>
        <w:rPr>
          <w:rFonts w:ascii="Verdana" w:hAnsi="Verdana"/>
          <w:color w:val="111111"/>
          <w:sz w:val="20"/>
          <w:szCs w:val="20"/>
        </w:rPr>
        <w:t>）</w:t>
      </w:r>
      <w:r>
        <w:rPr>
          <w:rFonts w:ascii="Verdana" w:hAnsi="Verdana"/>
          <w:color w:val="111111"/>
          <w:sz w:val="20"/>
          <w:szCs w:val="20"/>
        </w:rPr>
        <w:t>character_set_server</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默认字符集。</w:t>
      </w:r>
    </w:p>
    <w:p w14:paraId="1B1C97D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w:t>
      </w:r>
      <w:r>
        <w:rPr>
          <w:rFonts w:ascii="Verdana" w:hAnsi="Verdana"/>
          <w:color w:val="111111"/>
          <w:sz w:val="20"/>
          <w:szCs w:val="20"/>
        </w:rPr>
        <w:t>）</w:t>
      </w:r>
      <w:r>
        <w:rPr>
          <w:rFonts w:ascii="Verdana" w:hAnsi="Verdana"/>
          <w:color w:val="111111"/>
          <w:sz w:val="20"/>
          <w:szCs w:val="20"/>
        </w:rPr>
        <w:t>character_set_database</w:t>
      </w:r>
      <w:r>
        <w:rPr>
          <w:rFonts w:ascii="Verdana" w:hAnsi="Verdana"/>
          <w:color w:val="111111"/>
          <w:sz w:val="20"/>
          <w:szCs w:val="20"/>
        </w:rPr>
        <w:t>：数据库默认字符集。</w:t>
      </w:r>
    </w:p>
    <w:p w14:paraId="32F9D1E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3</w:t>
      </w:r>
      <w:r>
        <w:rPr>
          <w:rFonts w:ascii="Verdana" w:hAnsi="Verdana"/>
          <w:color w:val="111111"/>
          <w:sz w:val="20"/>
          <w:szCs w:val="20"/>
        </w:rPr>
        <w:t>）</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假定客户端发送的查询使用的字符集。</w:t>
      </w:r>
    </w:p>
    <w:p w14:paraId="34F6204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4</w:t>
      </w:r>
      <w:r>
        <w:rPr>
          <w:rFonts w:ascii="Verdana" w:hAnsi="Verdana"/>
          <w:color w:val="111111"/>
          <w:sz w:val="20"/>
          <w:szCs w:val="20"/>
        </w:rPr>
        <w:t>）</w:t>
      </w:r>
      <w:r>
        <w:rPr>
          <w:rFonts w:ascii="Verdana" w:hAnsi="Verdana"/>
          <w:color w:val="111111"/>
          <w:sz w:val="20"/>
          <w:szCs w:val="20"/>
        </w:rPr>
        <w:t>character_set_connection</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接收客户端发布的查询请求后，将其转换为</w:t>
      </w:r>
      <w:r>
        <w:rPr>
          <w:rFonts w:ascii="Verdana" w:hAnsi="Verdana"/>
          <w:color w:val="111111"/>
          <w:sz w:val="20"/>
          <w:szCs w:val="20"/>
        </w:rPr>
        <w:t>character_set_connection</w:t>
      </w:r>
      <w:r>
        <w:rPr>
          <w:rFonts w:ascii="Verdana" w:hAnsi="Verdana"/>
          <w:color w:val="111111"/>
          <w:sz w:val="20"/>
          <w:szCs w:val="20"/>
        </w:rPr>
        <w:t>变量指定的字符集。</w:t>
      </w:r>
    </w:p>
    <w:p w14:paraId="6140EE5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5</w:t>
      </w:r>
      <w:r>
        <w:rPr>
          <w:rFonts w:ascii="Verdana" w:hAnsi="Verdana"/>
          <w:color w:val="111111"/>
          <w:sz w:val="20"/>
          <w:szCs w:val="20"/>
        </w:rPr>
        <w:t>）</w:t>
      </w:r>
      <w:r>
        <w:rPr>
          <w:rFonts w:ascii="Verdana" w:hAnsi="Verdana"/>
          <w:color w:val="111111"/>
          <w:sz w:val="20"/>
          <w:szCs w:val="20"/>
        </w:rPr>
        <w:t>character_set_results</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把结果集和错误信息转换为</w:t>
      </w:r>
      <w:r>
        <w:rPr>
          <w:rFonts w:ascii="Verdana" w:hAnsi="Verdana"/>
          <w:color w:val="111111"/>
          <w:sz w:val="20"/>
          <w:szCs w:val="20"/>
        </w:rPr>
        <w:t>character_set_results</w:t>
      </w:r>
      <w:r>
        <w:rPr>
          <w:rFonts w:ascii="Verdana" w:hAnsi="Verdana"/>
          <w:color w:val="111111"/>
          <w:sz w:val="20"/>
          <w:szCs w:val="20"/>
        </w:rPr>
        <w:t>指定的字符集，并发送给客户端。</w:t>
      </w:r>
    </w:p>
    <w:p w14:paraId="1304D32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6</w:t>
      </w:r>
      <w:r>
        <w:rPr>
          <w:rFonts w:ascii="Verdana" w:hAnsi="Verdana"/>
          <w:color w:val="111111"/>
          <w:sz w:val="20"/>
          <w:szCs w:val="20"/>
        </w:rPr>
        <w:t>）</w:t>
      </w:r>
      <w:r>
        <w:rPr>
          <w:rStyle w:val="a4"/>
          <w:rFonts w:ascii="Verdana" w:hAnsi="Verdana"/>
          <w:color w:val="111111"/>
          <w:sz w:val="20"/>
          <w:szCs w:val="20"/>
        </w:rPr>
        <w:t>character_set_system</w:t>
      </w:r>
      <w:r>
        <w:rPr>
          <w:rFonts w:ascii="Verdana" w:hAnsi="Verdana"/>
          <w:color w:val="111111"/>
          <w:sz w:val="20"/>
          <w:szCs w:val="20"/>
        </w:rPr>
        <w:t>：系统元数据</w:t>
      </w:r>
      <w:r>
        <w:rPr>
          <w:rFonts w:ascii="Verdana" w:hAnsi="Verdana"/>
          <w:color w:val="111111"/>
          <w:sz w:val="20"/>
          <w:szCs w:val="20"/>
        </w:rPr>
        <w:t>(</w:t>
      </w:r>
      <w:r>
        <w:rPr>
          <w:rFonts w:ascii="Verdana" w:hAnsi="Verdana"/>
          <w:color w:val="111111"/>
          <w:sz w:val="20"/>
          <w:szCs w:val="20"/>
        </w:rPr>
        <w:t>字段名等</w:t>
      </w:r>
      <w:r>
        <w:rPr>
          <w:rFonts w:ascii="Verdana" w:hAnsi="Verdana"/>
          <w:color w:val="111111"/>
          <w:sz w:val="20"/>
          <w:szCs w:val="20"/>
        </w:rPr>
        <w:t>)</w:t>
      </w:r>
      <w:r>
        <w:rPr>
          <w:rFonts w:ascii="Verdana" w:hAnsi="Verdana"/>
          <w:color w:val="111111"/>
          <w:sz w:val="20"/>
          <w:szCs w:val="20"/>
        </w:rPr>
        <w:t>字符集</w:t>
      </w:r>
    </w:p>
    <w:p w14:paraId="3B246A10"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还有以</w:t>
      </w:r>
      <w:r>
        <w:rPr>
          <w:rStyle w:val="a4"/>
          <w:rFonts w:ascii="Verdana" w:hAnsi="Verdana"/>
          <w:color w:val="111111"/>
          <w:sz w:val="20"/>
          <w:szCs w:val="20"/>
        </w:rPr>
        <w:t>collation_</w:t>
      </w:r>
      <w:r>
        <w:rPr>
          <w:rFonts w:ascii="Verdana" w:hAnsi="Verdana"/>
          <w:color w:val="111111"/>
          <w:sz w:val="20"/>
          <w:szCs w:val="20"/>
        </w:rPr>
        <w:t>开头的同上面对应的变量，用来描述字符序。</w:t>
      </w:r>
    </w:p>
    <w:p w14:paraId="7F05AFD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注意事项：</w:t>
      </w:r>
    </w:p>
    <w:p w14:paraId="1836D4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my.cnf</w:t>
      </w:r>
      <w:r>
        <w:rPr>
          <w:rFonts w:ascii="Verdana" w:hAnsi="Verdana"/>
          <w:color w:val="111111"/>
          <w:sz w:val="20"/>
          <w:szCs w:val="20"/>
        </w:rPr>
        <w:t>中的</w:t>
      </w:r>
      <w:r>
        <w:rPr>
          <w:rFonts w:ascii="Verdana" w:hAnsi="Verdana"/>
          <w:color w:val="111111"/>
          <w:sz w:val="20"/>
          <w:szCs w:val="20"/>
        </w:rPr>
        <w:t>default_character_set</w:t>
      </w:r>
      <w:r>
        <w:rPr>
          <w:rFonts w:ascii="Verdana" w:hAnsi="Verdana"/>
          <w:color w:val="111111"/>
          <w:sz w:val="20"/>
          <w:szCs w:val="20"/>
        </w:rPr>
        <w:t>设置只影响</w:t>
      </w:r>
      <w:r>
        <w:rPr>
          <w:rFonts w:ascii="Verdana" w:hAnsi="Verdana"/>
          <w:color w:val="111111"/>
          <w:sz w:val="20"/>
          <w:szCs w:val="20"/>
        </w:rPr>
        <w:t>mysql</w:t>
      </w:r>
      <w:r>
        <w:rPr>
          <w:rFonts w:ascii="Verdana" w:hAnsi="Verdana"/>
          <w:color w:val="111111"/>
          <w:sz w:val="20"/>
          <w:szCs w:val="20"/>
        </w:rPr>
        <w:t>命令连接服务器时的连接字符集，不会对使用</w:t>
      </w:r>
      <w:r>
        <w:rPr>
          <w:rFonts w:ascii="Verdana" w:hAnsi="Verdana"/>
          <w:color w:val="111111"/>
          <w:sz w:val="20"/>
          <w:szCs w:val="20"/>
        </w:rPr>
        <w:t>libmysqlclient</w:t>
      </w:r>
      <w:r>
        <w:rPr>
          <w:rFonts w:ascii="Verdana" w:hAnsi="Verdana"/>
          <w:color w:val="111111"/>
          <w:sz w:val="20"/>
          <w:szCs w:val="20"/>
        </w:rPr>
        <w:t>库的应用程序产生任何作用！</w:t>
      </w:r>
    </w:p>
    <w:p w14:paraId="0A74720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对字段进行的</w:t>
      </w:r>
      <w:r>
        <w:rPr>
          <w:rFonts w:ascii="Verdana" w:hAnsi="Verdana"/>
          <w:color w:val="111111"/>
          <w:sz w:val="20"/>
          <w:szCs w:val="20"/>
        </w:rPr>
        <w:t>SQL</w:t>
      </w:r>
      <w:r>
        <w:rPr>
          <w:rFonts w:ascii="Verdana" w:hAnsi="Verdana"/>
          <w:color w:val="111111"/>
          <w:sz w:val="20"/>
          <w:szCs w:val="20"/>
        </w:rPr>
        <w:t>函数操作通常都是以内部操作字符集进行的，不受连接字符集设置的影响。</w:t>
      </w:r>
    </w:p>
    <w:p w14:paraId="3046EB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SQL</w:t>
      </w:r>
      <w:r>
        <w:rPr>
          <w:rFonts w:ascii="Verdana" w:hAnsi="Verdana"/>
          <w:color w:val="111111"/>
          <w:sz w:val="20"/>
          <w:szCs w:val="20"/>
        </w:rPr>
        <w:t>语句中的裸字符串会受到连接字符集或</w:t>
      </w:r>
      <w:r>
        <w:rPr>
          <w:rFonts w:ascii="Verdana" w:hAnsi="Verdana"/>
          <w:color w:val="111111"/>
          <w:sz w:val="20"/>
          <w:szCs w:val="20"/>
        </w:rPr>
        <w:t>introducer</w:t>
      </w:r>
      <w:r>
        <w:rPr>
          <w:rFonts w:ascii="Verdana" w:hAnsi="Verdana"/>
          <w:color w:val="111111"/>
          <w:sz w:val="20"/>
          <w:szCs w:val="20"/>
        </w:rPr>
        <w:t>设置的影响，对于比较之类的操作可能产生完全不同的结果，需要小心！</w:t>
      </w:r>
    </w:p>
    <w:p w14:paraId="2BC95F38"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、默认情况下字符集选择规则</w:t>
      </w:r>
    </w:p>
    <w:p w14:paraId="6756ACE0"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编译</w:t>
      </w:r>
      <w:r>
        <w:rPr>
          <w:rFonts w:ascii="Verdana" w:hAnsi="Verdana"/>
          <w:color w:val="111111"/>
          <w:sz w:val="20"/>
          <w:szCs w:val="20"/>
        </w:rPr>
        <w:t xml:space="preserve">MySQL </w:t>
      </w:r>
      <w:r>
        <w:rPr>
          <w:rFonts w:ascii="Verdana" w:hAnsi="Verdana"/>
          <w:color w:val="111111"/>
          <w:sz w:val="20"/>
          <w:szCs w:val="20"/>
        </w:rPr>
        <w:t>时，指定了一个默认的字符集，这个字符集是</w:t>
      </w:r>
      <w:r>
        <w:rPr>
          <w:rFonts w:ascii="Verdana" w:hAnsi="Verdana"/>
          <w:color w:val="111111"/>
          <w:sz w:val="20"/>
          <w:szCs w:val="20"/>
        </w:rPr>
        <w:t xml:space="preserve"> latin1;</w:t>
      </w:r>
      <w:r>
        <w:rPr>
          <w:rFonts w:ascii="Verdana" w:hAnsi="Verdana"/>
          <w:color w:val="111111"/>
          <w:sz w:val="20"/>
          <w:szCs w:val="20"/>
        </w:rPr>
        <w:br/>
        <w:t>(2)</w:t>
      </w:r>
      <w:r>
        <w:rPr>
          <w:rFonts w:ascii="Verdana" w:hAnsi="Verdana"/>
          <w:color w:val="111111"/>
          <w:sz w:val="20"/>
          <w:szCs w:val="20"/>
        </w:rPr>
        <w:t>安装</w:t>
      </w:r>
      <w:r>
        <w:rPr>
          <w:rFonts w:ascii="Verdana" w:hAnsi="Verdana"/>
          <w:color w:val="111111"/>
          <w:sz w:val="20"/>
          <w:szCs w:val="20"/>
        </w:rPr>
        <w:t xml:space="preserve">MySQL </w:t>
      </w:r>
      <w:r>
        <w:rPr>
          <w:rFonts w:ascii="Verdana" w:hAnsi="Verdana"/>
          <w:color w:val="111111"/>
          <w:sz w:val="20"/>
          <w:szCs w:val="20"/>
        </w:rPr>
        <w:t>时，可以在配置文件</w:t>
      </w:r>
      <w:r>
        <w:rPr>
          <w:rFonts w:ascii="Verdana" w:hAnsi="Verdana"/>
          <w:color w:val="111111"/>
          <w:sz w:val="20"/>
          <w:szCs w:val="20"/>
        </w:rPr>
        <w:t xml:space="preserve"> (my.cnf) </w:t>
      </w:r>
      <w:r>
        <w:rPr>
          <w:rFonts w:ascii="Verdana" w:hAnsi="Verdana"/>
          <w:color w:val="111111"/>
          <w:sz w:val="20"/>
          <w:szCs w:val="20"/>
        </w:rPr>
        <w:t>中指定一个默认的的字符集，如果没指定，这个值继承自编译时指定的</w:t>
      </w:r>
      <w:r>
        <w:rPr>
          <w:rFonts w:ascii="Verdana" w:hAnsi="Verdana"/>
          <w:color w:val="111111"/>
          <w:sz w:val="20"/>
          <w:szCs w:val="20"/>
        </w:rPr>
        <w:t>;</w:t>
      </w:r>
      <w:r>
        <w:rPr>
          <w:rFonts w:ascii="Verdana" w:hAnsi="Verdana"/>
          <w:color w:val="111111"/>
          <w:sz w:val="20"/>
          <w:szCs w:val="20"/>
        </w:rPr>
        <w:br/>
        <w:t>(3)</w:t>
      </w:r>
      <w:r>
        <w:rPr>
          <w:rFonts w:ascii="Verdana" w:hAnsi="Verdana"/>
          <w:color w:val="111111"/>
          <w:sz w:val="20"/>
          <w:szCs w:val="20"/>
        </w:rPr>
        <w:t>启动</w:t>
      </w:r>
      <w:r>
        <w:rPr>
          <w:rFonts w:ascii="Verdana" w:hAnsi="Verdana"/>
          <w:color w:val="111111"/>
          <w:sz w:val="20"/>
          <w:szCs w:val="20"/>
        </w:rPr>
        <w:t xml:space="preserve">mysqld </w:t>
      </w:r>
      <w:r>
        <w:rPr>
          <w:rFonts w:ascii="Verdana" w:hAnsi="Verdana"/>
          <w:color w:val="111111"/>
          <w:sz w:val="20"/>
          <w:szCs w:val="20"/>
        </w:rPr>
        <w:t>时，可以在命令行参数中指定一个默认的的字符集，如果没指定，这个值继承自配置文件中的配置</w:t>
      </w:r>
      <w:r>
        <w:rPr>
          <w:rFonts w:ascii="Verdana" w:hAnsi="Verdana"/>
          <w:color w:val="111111"/>
          <w:sz w:val="20"/>
          <w:szCs w:val="20"/>
        </w:rPr>
        <w:t>,</w:t>
      </w:r>
      <w:r>
        <w:rPr>
          <w:rFonts w:ascii="Verdana" w:hAnsi="Verdana"/>
          <w:color w:val="111111"/>
          <w:sz w:val="20"/>
          <w:szCs w:val="20"/>
        </w:rPr>
        <w:t>此时</w:t>
      </w:r>
      <w:r>
        <w:rPr>
          <w:rFonts w:ascii="Verdana" w:hAnsi="Verdana"/>
          <w:color w:val="111111"/>
          <w:sz w:val="20"/>
          <w:szCs w:val="20"/>
        </w:rPr>
        <w:t>character_set_server</w:t>
      </w:r>
      <w:r>
        <w:rPr>
          <w:rFonts w:ascii="Verdana" w:hAnsi="Verdana"/>
          <w:color w:val="111111"/>
          <w:sz w:val="20"/>
          <w:szCs w:val="20"/>
        </w:rPr>
        <w:t>被设定为这个默认的字符集</w:t>
      </w:r>
      <w:r>
        <w:rPr>
          <w:rFonts w:ascii="Verdana" w:hAnsi="Verdana"/>
          <w:color w:val="111111"/>
          <w:sz w:val="20"/>
          <w:szCs w:val="20"/>
        </w:rPr>
        <w:t>;</w:t>
      </w:r>
      <w:r>
        <w:rPr>
          <w:rFonts w:ascii="Verdana" w:hAnsi="Verdana"/>
          <w:color w:val="111111"/>
          <w:sz w:val="20"/>
          <w:szCs w:val="20"/>
        </w:rPr>
        <w:br/>
        <w:t>(4)</w:t>
      </w:r>
      <w:r>
        <w:rPr>
          <w:rFonts w:ascii="Verdana" w:hAnsi="Verdana"/>
          <w:color w:val="111111"/>
          <w:sz w:val="20"/>
          <w:szCs w:val="20"/>
        </w:rPr>
        <w:t>当创建一个新的数据库时，除非明确指定，这个数据库的字符集被缺省设定为</w:t>
      </w:r>
      <w:r>
        <w:rPr>
          <w:rFonts w:ascii="Verdana" w:hAnsi="Verdana"/>
          <w:color w:val="111111"/>
          <w:sz w:val="20"/>
          <w:szCs w:val="20"/>
        </w:rPr>
        <w:t>character_set_server;</w:t>
      </w:r>
      <w:r>
        <w:rPr>
          <w:rFonts w:ascii="Verdana" w:hAnsi="Verdana"/>
          <w:color w:val="111111"/>
          <w:sz w:val="20"/>
          <w:szCs w:val="20"/>
        </w:rPr>
        <w:br/>
        <w:t>(5)</w:t>
      </w:r>
      <w:r>
        <w:rPr>
          <w:rFonts w:ascii="Verdana" w:hAnsi="Verdana"/>
          <w:color w:val="111111"/>
          <w:sz w:val="20"/>
          <w:szCs w:val="20"/>
        </w:rPr>
        <w:t>当选定了一个数据库时，</w:t>
      </w:r>
      <w:r>
        <w:rPr>
          <w:rFonts w:ascii="Verdana" w:hAnsi="Verdana"/>
          <w:color w:val="111111"/>
          <w:sz w:val="20"/>
          <w:szCs w:val="20"/>
        </w:rPr>
        <w:t>character_set_database</w:t>
      </w:r>
      <w:r>
        <w:rPr>
          <w:rFonts w:ascii="Verdana" w:hAnsi="Verdana"/>
          <w:color w:val="111111"/>
          <w:sz w:val="20"/>
          <w:szCs w:val="20"/>
        </w:rPr>
        <w:t>被设定为这个数据库默认的字符集</w:t>
      </w:r>
      <w:r>
        <w:rPr>
          <w:rFonts w:ascii="Verdana" w:hAnsi="Verdana"/>
          <w:color w:val="111111"/>
          <w:sz w:val="20"/>
          <w:szCs w:val="20"/>
        </w:rPr>
        <w:t>;</w:t>
      </w:r>
      <w:r>
        <w:rPr>
          <w:rFonts w:ascii="Verdana" w:hAnsi="Verdana"/>
          <w:color w:val="111111"/>
          <w:sz w:val="20"/>
          <w:szCs w:val="20"/>
        </w:rPr>
        <w:br/>
        <w:t>(6)</w:t>
      </w:r>
      <w:r>
        <w:rPr>
          <w:rFonts w:ascii="Verdana" w:hAnsi="Verdana"/>
          <w:color w:val="111111"/>
          <w:sz w:val="20"/>
          <w:szCs w:val="20"/>
        </w:rPr>
        <w:t>在这个数据库里创建一张表时，表默认的字符集被设定为</w:t>
      </w:r>
      <w:r>
        <w:rPr>
          <w:rFonts w:ascii="Verdana" w:hAnsi="Verdana"/>
          <w:color w:val="111111"/>
          <w:sz w:val="20"/>
          <w:szCs w:val="20"/>
        </w:rPr>
        <w:t>character_set_database</w:t>
      </w:r>
      <w:r>
        <w:rPr>
          <w:rFonts w:ascii="Verdana" w:hAnsi="Verdana"/>
          <w:color w:val="111111"/>
          <w:sz w:val="20"/>
          <w:szCs w:val="20"/>
        </w:rPr>
        <w:t>，也就是这个数据库默认的字符集</w:t>
      </w:r>
      <w:r>
        <w:rPr>
          <w:rFonts w:ascii="Verdana" w:hAnsi="Verdana"/>
          <w:color w:val="111111"/>
          <w:sz w:val="20"/>
          <w:szCs w:val="20"/>
        </w:rPr>
        <w:t>;</w:t>
      </w:r>
      <w:r>
        <w:rPr>
          <w:rFonts w:ascii="Verdana" w:hAnsi="Verdana"/>
          <w:color w:val="111111"/>
          <w:sz w:val="20"/>
          <w:szCs w:val="20"/>
        </w:rPr>
        <w:br/>
        <w:t>(7)</w:t>
      </w:r>
      <w:r>
        <w:rPr>
          <w:rFonts w:ascii="Verdana" w:hAnsi="Verdana"/>
          <w:color w:val="111111"/>
          <w:sz w:val="20"/>
          <w:szCs w:val="20"/>
        </w:rPr>
        <w:t>当在表内设置一栏时，除非明确指定，否则此栏缺省的字符集就是表默认的字符集</w:t>
      </w:r>
      <w:r>
        <w:rPr>
          <w:rFonts w:ascii="Verdana" w:hAnsi="Verdana"/>
          <w:color w:val="111111"/>
          <w:sz w:val="20"/>
          <w:szCs w:val="20"/>
        </w:rPr>
        <w:t>;</w:t>
      </w:r>
    </w:p>
    <w:p w14:paraId="0332FCCC"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、分述</w:t>
      </w:r>
    </w:p>
    <w:p w14:paraId="5618D568"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2.1</w:t>
      </w:r>
      <w:r>
        <w:rPr>
          <w:rFonts w:ascii="Verdana" w:hAnsi="Verdana"/>
          <w:color w:val="000000"/>
          <w:sz w:val="18"/>
          <w:szCs w:val="18"/>
        </w:rPr>
        <w:t>、为列分配字符集</w:t>
      </w:r>
    </w:p>
    <w:p w14:paraId="11BFD29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属于同一个表的不同列可以有不同的字符集，如果没有为一个列显示的定义字符集就使用默认字符集。创建一个表的时候，若显示的为列指定字符集，则字符集作为数据类型选项包含在其中，要放在数据类型后面及空指定和主键前面。</w:t>
      </w:r>
    </w:p>
    <w:p w14:paraId="06FE091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例如：</w:t>
      </w:r>
    </w:p>
    <w:p w14:paraId="5AAEF62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column_charset(</w:t>
      </w:r>
    </w:p>
    <w:p w14:paraId="0526A86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c1 char(10) character set utf8 not null,</w:t>
      </w:r>
    </w:p>
    <w:p w14:paraId="3717A75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char(10) char set utf8,</w:t>
      </w:r>
    </w:p>
    <w:p w14:paraId="217BEE0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c3 varchar(10) charset utf8,</w:t>
      </w:r>
    </w:p>
    <w:p w14:paraId="2A68581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c4 varchar(10)) engine=innodb;</w:t>
      </w:r>
    </w:p>
    <w:p w14:paraId="00075ADF"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注意：</w:t>
      </w:r>
      <w:r>
        <w:rPr>
          <w:rStyle w:val="a5"/>
          <w:rFonts w:ascii="Verdana" w:hAnsi="Verdana"/>
          <w:b/>
          <w:bCs/>
          <w:color w:val="111111"/>
          <w:sz w:val="20"/>
          <w:szCs w:val="20"/>
        </w:rPr>
        <w:t>character set</w:t>
      </w:r>
      <w:r>
        <w:rPr>
          <w:rStyle w:val="a5"/>
          <w:rFonts w:ascii="Verdana" w:hAnsi="Verdana"/>
          <w:b/>
          <w:bCs/>
          <w:color w:val="111111"/>
          <w:sz w:val="20"/>
          <w:szCs w:val="20"/>
        </w:rPr>
        <w:t>可以简写为</w:t>
      </w:r>
      <w:r>
        <w:rPr>
          <w:rStyle w:val="a5"/>
          <w:rFonts w:ascii="Verdana" w:hAnsi="Verdana"/>
          <w:b/>
          <w:bCs/>
          <w:color w:val="111111"/>
          <w:sz w:val="20"/>
          <w:szCs w:val="20"/>
        </w:rPr>
        <w:t>char set</w:t>
      </w:r>
      <w:r>
        <w:rPr>
          <w:rStyle w:val="a5"/>
          <w:rFonts w:ascii="Verdana" w:hAnsi="Verdana"/>
          <w:b/>
          <w:bCs/>
          <w:color w:val="111111"/>
          <w:sz w:val="20"/>
          <w:szCs w:val="20"/>
        </w:rPr>
        <w:t>和</w:t>
      </w:r>
      <w:r>
        <w:rPr>
          <w:rStyle w:val="a5"/>
          <w:rFonts w:ascii="Verdana" w:hAnsi="Verdana"/>
          <w:b/>
          <w:bCs/>
          <w:color w:val="111111"/>
          <w:sz w:val="20"/>
          <w:szCs w:val="20"/>
        </w:rPr>
        <w:t>charset</w:t>
      </w:r>
    </w:p>
    <w:p w14:paraId="3535D68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使用</w:t>
      </w:r>
      <w:r>
        <w:rPr>
          <w:rFonts w:ascii="Verdana" w:hAnsi="Verdana"/>
          <w:color w:val="111111"/>
          <w:sz w:val="20"/>
          <w:szCs w:val="20"/>
        </w:rPr>
        <w:t>show create table table_name;</w:t>
      </w:r>
      <w:r>
        <w:rPr>
          <w:rFonts w:ascii="Verdana" w:hAnsi="Verdana"/>
          <w:color w:val="111111"/>
          <w:sz w:val="20"/>
          <w:szCs w:val="20"/>
        </w:rPr>
        <w:t>命令查看</w:t>
      </w:r>
      <w:r>
        <w:rPr>
          <w:rFonts w:ascii="Verdana" w:hAnsi="Verdana"/>
          <w:color w:val="111111"/>
          <w:sz w:val="20"/>
          <w:szCs w:val="20"/>
        </w:rPr>
        <w:t>column_charset</w:t>
      </w:r>
      <w:r>
        <w:rPr>
          <w:rFonts w:ascii="Verdana" w:hAnsi="Verdana"/>
          <w:color w:val="111111"/>
          <w:sz w:val="20"/>
          <w:szCs w:val="20"/>
        </w:rPr>
        <w:t>建表语句：</w:t>
      </w:r>
    </w:p>
    <w:p w14:paraId="6D74F2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table column_charset\G;</w:t>
      </w:r>
    </w:p>
    <w:p w14:paraId="3A8C16C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1. row ***************************</w:t>
      </w:r>
    </w:p>
    <w:p w14:paraId="2B537EE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Table: column_charset</w:t>
      </w:r>
    </w:p>
    <w:p w14:paraId="3D393CB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CREATE TABLE `column_charset` (</w:t>
      </w:r>
    </w:p>
    <w:p w14:paraId="57DBF5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char(10) CHARACTER SET utf8 NOT NULL,</w:t>
      </w:r>
    </w:p>
    <w:p w14:paraId="2C54DE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char(10) CHARACTER SET utf8 DEFAULT NULL,</w:t>
      </w:r>
    </w:p>
    <w:p w14:paraId="4EDA226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`c3` varchar(10) CHARACTER SET utf8 DEFAULT NULL,</w:t>
      </w:r>
    </w:p>
    <w:p w14:paraId="2166AC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`c4` varchar(10) DEFAULT NULL</w:t>
      </w:r>
    </w:p>
    <w:p w14:paraId="7AFEFC3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ENGINE=InnoDB DEFAULT CHARSET=latin1</w:t>
      </w:r>
    </w:p>
    <w:p w14:paraId="231EFDC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(0.01 sec)</w:t>
      </w:r>
    </w:p>
    <w:p w14:paraId="76FBC5A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ERROR:</w:t>
      </w:r>
    </w:p>
    <w:p w14:paraId="33D9FD7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No query specified</w:t>
      </w:r>
    </w:p>
    <w:p w14:paraId="4CDCC26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插入数据，感受一下效果：</w:t>
      </w:r>
    </w:p>
    <w:p w14:paraId="4C19AD0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column_charset(c1,c2,c3,c4) value("</w:t>
      </w:r>
      <w:r>
        <w:rPr>
          <w:rFonts w:ascii="Verdana" w:hAnsi="Verdana"/>
          <w:color w:val="111111"/>
          <w:sz w:val="20"/>
          <w:szCs w:val="20"/>
        </w:rPr>
        <w:t>图灵</w:t>
      </w:r>
      <w:r>
        <w:rPr>
          <w:rFonts w:ascii="Verdana" w:hAnsi="Verdana"/>
          <w:color w:val="111111"/>
          <w:sz w:val="20"/>
          <w:szCs w:val="20"/>
        </w:rPr>
        <w:t>","</w:t>
      </w:r>
      <w:r>
        <w:rPr>
          <w:rFonts w:ascii="Verdana" w:hAnsi="Verdana"/>
          <w:color w:val="111111"/>
          <w:sz w:val="20"/>
          <w:szCs w:val="20"/>
        </w:rPr>
        <w:t>图灵</w:t>
      </w:r>
      <w:r>
        <w:rPr>
          <w:rFonts w:ascii="Verdana" w:hAnsi="Verdana"/>
          <w:color w:val="111111"/>
          <w:sz w:val="20"/>
          <w:szCs w:val="20"/>
        </w:rPr>
        <w:t>","</w:t>
      </w:r>
      <w:r>
        <w:rPr>
          <w:rFonts w:ascii="Verdana" w:hAnsi="Verdana"/>
          <w:color w:val="111111"/>
          <w:sz w:val="20"/>
          <w:szCs w:val="20"/>
        </w:rPr>
        <w:t>图灵</w:t>
      </w:r>
      <w:r>
        <w:rPr>
          <w:rFonts w:ascii="Verdana" w:hAnsi="Verdana"/>
          <w:color w:val="111111"/>
          <w:sz w:val="20"/>
          <w:szCs w:val="20"/>
        </w:rPr>
        <w:t>","chavin");</w:t>
      </w:r>
    </w:p>
    <w:p w14:paraId="10108CD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Query OK, 1 row affected (0.01 sec)</w:t>
      </w:r>
    </w:p>
    <w:p w14:paraId="65F7C1A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column_charset;</w:t>
      </w:r>
    </w:p>
    <w:p w14:paraId="6CCD5B0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1D29948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c1 | c2 | c3 | c4 |</w:t>
      </w:r>
    </w:p>
    <w:p w14:paraId="5F32C9A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A6E7BE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图灵</w:t>
      </w:r>
      <w:r>
        <w:rPr>
          <w:rFonts w:ascii="Verdana" w:hAnsi="Verdana"/>
          <w:color w:val="111111"/>
          <w:sz w:val="20"/>
          <w:szCs w:val="20"/>
        </w:rPr>
        <w:t xml:space="preserve"> | </w:t>
      </w:r>
      <w:r>
        <w:rPr>
          <w:rFonts w:ascii="Verdana" w:hAnsi="Verdana"/>
          <w:color w:val="111111"/>
          <w:sz w:val="20"/>
          <w:szCs w:val="20"/>
        </w:rPr>
        <w:t>图灵</w:t>
      </w:r>
      <w:r>
        <w:rPr>
          <w:rFonts w:ascii="Verdana" w:hAnsi="Verdana"/>
          <w:color w:val="111111"/>
          <w:sz w:val="20"/>
          <w:szCs w:val="20"/>
        </w:rPr>
        <w:t xml:space="preserve"> | </w:t>
      </w:r>
      <w:r>
        <w:rPr>
          <w:rFonts w:ascii="Verdana" w:hAnsi="Verdana"/>
          <w:color w:val="111111"/>
          <w:sz w:val="20"/>
          <w:szCs w:val="20"/>
        </w:rPr>
        <w:t>图灵</w:t>
      </w:r>
      <w:r>
        <w:rPr>
          <w:rFonts w:ascii="Verdana" w:hAnsi="Verdana"/>
          <w:color w:val="111111"/>
          <w:sz w:val="20"/>
          <w:szCs w:val="20"/>
        </w:rPr>
        <w:t xml:space="preserve"> | chavin |</w:t>
      </w:r>
    </w:p>
    <w:p w14:paraId="3B9554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AC8E9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38C5D971"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lastRenderedPageBreak/>
        <w:t>2.2</w:t>
      </w:r>
      <w:r>
        <w:rPr>
          <w:rFonts w:ascii="Verdana" w:hAnsi="Verdana"/>
          <w:color w:val="000000"/>
          <w:sz w:val="18"/>
          <w:szCs w:val="18"/>
        </w:rPr>
        <w:t>、为表分配字符集</w:t>
      </w:r>
    </w:p>
    <w:p w14:paraId="19339CF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table_charset(</w:t>
      </w:r>
    </w:p>
    <w:p w14:paraId="6C1A87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w:t>
      </w:r>
    </w:p>
    <w:p w14:paraId="50BBE23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varchar(10))engine=innodb default charset=utf8;</w:t>
      </w:r>
    </w:p>
    <w:p w14:paraId="52E1AEB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注意：为表指定字符集可以使用以下几种方式：</w:t>
      </w:r>
    </w:p>
    <w:p w14:paraId="36F7B94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charset=utf8;</w:t>
      </w:r>
    </w:p>
    <w:p w14:paraId="588BD81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charset=utf8;</w:t>
      </w:r>
    </w:p>
    <w:p w14:paraId="07EE01D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character set=utf8;</w:t>
      </w:r>
    </w:p>
    <w:p w14:paraId="50CA3966"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character set=utf8;</w:t>
      </w:r>
    </w:p>
    <w:p w14:paraId="7908EE25"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 set=utf8;</w:t>
      </w:r>
    </w:p>
    <w:p w14:paraId="66A4F774"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 set=utf8;</w:t>
      </w:r>
    </w:p>
    <w:p w14:paraId="61B5FA4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检查建表语句：</w:t>
      </w:r>
    </w:p>
    <w:p w14:paraId="1D4F472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table table_charset\G;</w:t>
      </w:r>
    </w:p>
    <w:p w14:paraId="0569FA2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1. row ***************************</w:t>
      </w:r>
    </w:p>
    <w:p w14:paraId="4DADEF6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Table: table_charset</w:t>
      </w:r>
    </w:p>
    <w:p w14:paraId="24C6F2D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CREATE TABLE `table_charset` (</w:t>
      </w:r>
    </w:p>
    <w:p w14:paraId="7F5F6F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 DEFAULT NULL,</w:t>
      </w:r>
    </w:p>
    <w:p w14:paraId="0B3C1D8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varchar(10) DEFAULT NULL</w:t>
      </w:r>
    </w:p>
    <w:p w14:paraId="1C469DB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ENGINE=InnoDB DEFAULT CHARSET=utf8</w:t>
      </w:r>
    </w:p>
    <w:p w14:paraId="5C1C3F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42B3840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测试：</w:t>
      </w:r>
    </w:p>
    <w:p w14:paraId="7BDD75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table_charset(c1,c2) values('</w:t>
      </w:r>
      <w:r>
        <w:rPr>
          <w:rFonts w:ascii="Verdana" w:hAnsi="Verdana"/>
          <w:color w:val="111111"/>
          <w:sz w:val="20"/>
          <w:szCs w:val="20"/>
        </w:rPr>
        <w:t>图灵</w:t>
      </w:r>
      <w:r>
        <w:rPr>
          <w:rFonts w:ascii="Verdana" w:hAnsi="Verdana"/>
          <w:color w:val="111111"/>
          <w:sz w:val="20"/>
          <w:szCs w:val="20"/>
        </w:rPr>
        <w:t>','</w:t>
      </w:r>
      <w:r>
        <w:rPr>
          <w:rFonts w:ascii="Verdana" w:hAnsi="Verdana"/>
          <w:color w:val="111111"/>
          <w:sz w:val="20"/>
          <w:szCs w:val="20"/>
        </w:rPr>
        <w:t>图灵</w:t>
      </w:r>
      <w:r>
        <w:rPr>
          <w:rFonts w:ascii="Verdana" w:hAnsi="Verdana"/>
          <w:color w:val="111111"/>
          <w:sz w:val="20"/>
          <w:szCs w:val="20"/>
        </w:rPr>
        <w:t>');</w:t>
      </w:r>
    </w:p>
    <w:p w14:paraId="79E847F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Query OK, 1 row affected (0.01 sec)</w:t>
      </w:r>
    </w:p>
    <w:p w14:paraId="5F1D59E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table_charset;</w:t>
      </w:r>
    </w:p>
    <w:p w14:paraId="040E829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BB4402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c1 | c2 |</w:t>
      </w:r>
    </w:p>
    <w:p w14:paraId="0D0F0B7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1536A2A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图灵</w:t>
      </w:r>
      <w:r>
        <w:rPr>
          <w:rFonts w:ascii="Verdana" w:hAnsi="Verdana"/>
          <w:color w:val="111111"/>
          <w:sz w:val="20"/>
          <w:szCs w:val="20"/>
        </w:rPr>
        <w:t xml:space="preserve"> | </w:t>
      </w:r>
      <w:r>
        <w:rPr>
          <w:rFonts w:ascii="Verdana" w:hAnsi="Verdana"/>
          <w:color w:val="111111"/>
          <w:sz w:val="20"/>
          <w:szCs w:val="20"/>
        </w:rPr>
        <w:t>图灵</w:t>
      </w:r>
      <w:r>
        <w:rPr>
          <w:rFonts w:ascii="Verdana" w:hAnsi="Verdana"/>
          <w:color w:val="111111"/>
          <w:sz w:val="20"/>
          <w:szCs w:val="20"/>
        </w:rPr>
        <w:t xml:space="preserve"> |</w:t>
      </w:r>
    </w:p>
    <w:p w14:paraId="6C0AA7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FD33F3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162D8E48"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lastRenderedPageBreak/>
        <w:t>2.3</w:t>
      </w:r>
      <w:r>
        <w:rPr>
          <w:rFonts w:ascii="Verdana" w:hAnsi="Verdana"/>
          <w:color w:val="000000"/>
          <w:sz w:val="18"/>
          <w:szCs w:val="18"/>
        </w:rPr>
        <w:t>、为数据库指定字符集</w:t>
      </w:r>
    </w:p>
    <w:p w14:paraId="6CB81D8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创建的每个数据库都有一个默认字符集，如果没有指定，就用</w:t>
      </w:r>
      <w:r>
        <w:rPr>
          <w:rFonts w:ascii="Verdana" w:hAnsi="Verdana"/>
          <w:color w:val="111111"/>
          <w:sz w:val="20"/>
          <w:szCs w:val="20"/>
        </w:rPr>
        <w:t>latin1</w:t>
      </w:r>
      <w:r>
        <w:rPr>
          <w:rFonts w:ascii="Verdana" w:hAnsi="Verdana"/>
          <w:color w:val="111111"/>
          <w:sz w:val="20"/>
          <w:szCs w:val="20"/>
        </w:rPr>
        <w:t>。</w:t>
      </w:r>
    </w:p>
    <w:p w14:paraId="6E516E7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database dbking charset=utf8;</w:t>
      </w:r>
    </w:p>
    <w:p w14:paraId="45072AC9"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注意：创建数据库分配字符集可以采用以下几种子句：</w:t>
      </w:r>
    </w:p>
    <w:p w14:paraId="3F014859"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charset=utf8;</w:t>
      </w:r>
    </w:p>
    <w:p w14:paraId="2F414451"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charset=utf8;</w:t>
      </w:r>
    </w:p>
    <w:p w14:paraId="75E6A3E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charset utf8;</w:t>
      </w:r>
    </w:p>
    <w:p w14:paraId="2C2BA666"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charset utf8;</w:t>
      </w:r>
    </w:p>
    <w:p w14:paraId="219B4EBB"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 set=utf8;</w:t>
      </w:r>
    </w:p>
    <w:p w14:paraId="5E280DD6"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 set=utf8;</w:t>
      </w:r>
    </w:p>
    <w:p w14:paraId="41A7A38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 set utf8;</w:t>
      </w:r>
    </w:p>
    <w:p w14:paraId="57397B9C"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 set utf8;</w:t>
      </w:r>
    </w:p>
    <w:p w14:paraId="5347FC64"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character set=utf8;</w:t>
      </w:r>
    </w:p>
    <w:p w14:paraId="0BAA77A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character set=utf8;</w:t>
      </w:r>
    </w:p>
    <w:p w14:paraId="25BDD82E"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character set utf8;</w:t>
      </w:r>
    </w:p>
    <w:p w14:paraId="7F1B1641"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character set utf8;</w:t>
      </w:r>
    </w:p>
    <w:p w14:paraId="4D31A8A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使用</w:t>
      </w:r>
      <w:r>
        <w:rPr>
          <w:rFonts w:ascii="Verdana" w:hAnsi="Verdana"/>
          <w:color w:val="111111"/>
          <w:sz w:val="20"/>
          <w:szCs w:val="20"/>
        </w:rPr>
        <w:t>show create database db_name;</w:t>
      </w:r>
      <w:r>
        <w:rPr>
          <w:rFonts w:ascii="Verdana" w:hAnsi="Verdana"/>
          <w:color w:val="111111"/>
          <w:sz w:val="20"/>
          <w:szCs w:val="20"/>
        </w:rPr>
        <w:t>命令查看数据库创建语句：</w:t>
      </w:r>
    </w:p>
    <w:p w14:paraId="051F33C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database dbking;</w:t>
      </w:r>
    </w:p>
    <w:p w14:paraId="19124CD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E1A64A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Database | Create Database |</w:t>
      </w:r>
    </w:p>
    <w:p w14:paraId="0594AD1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3C040D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dbking | CREATE DATABASE `dbking` /*!40100 DEFAULT CHARACTER SET utf8 */ |</w:t>
      </w:r>
    </w:p>
    <w:p w14:paraId="71834B0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4E1E86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799D1B9E"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2.4</w:t>
      </w:r>
      <w:r>
        <w:rPr>
          <w:rFonts w:ascii="Verdana" w:hAnsi="Verdana"/>
          <w:color w:val="000000"/>
          <w:sz w:val="18"/>
          <w:szCs w:val="18"/>
        </w:rPr>
        <w:t>、为列分配校对规则</w:t>
      </w:r>
    </w:p>
    <w:p w14:paraId="1B396DB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每个列都应该有一个校对，如果没有显示指定，</w:t>
      </w:r>
      <w:r>
        <w:rPr>
          <w:rFonts w:ascii="Verdana" w:hAnsi="Verdana"/>
          <w:color w:val="111111"/>
          <w:sz w:val="20"/>
          <w:szCs w:val="20"/>
        </w:rPr>
        <w:t>MySQL</w:t>
      </w:r>
      <w:r>
        <w:rPr>
          <w:rFonts w:ascii="Verdana" w:hAnsi="Verdana"/>
          <w:color w:val="111111"/>
          <w:sz w:val="20"/>
          <w:szCs w:val="20"/>
        </w:rPr>
        <w:t>就使用属于该字符集的默认校对。如果指定了一个字符集和一个校对，字符集应该放在前面。</w:t>
      </w:r>
    </w:p>
    <w:p w14:paraId="0531EB5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column_collate(</w:t>
      </w:r>
    </w:p>
    <w:p w14:paraId="671EC38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 charset utf8 collate utf8_romanian_ci not null,</w:t>
      </w:r>
    </w:p>
    <w:p w14:paraId="2240A24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c2 varchar(10) charset utf8 collate </w:t>
      </w:r>
      <w:bookmarkStart w:id="0" w:name="OLE_LINK4"/>
      <w:bookmarkStart w:id="1" w:name="OLE_LINK3"/>
      <w:bookmarkEnd w:id="0"/>
      <w:bookmarkEnd w:id="1"/>
      <w:r>
        <w:rPr>
          <w:rFonts w:ascii="Verdana" w:hAnsi="Verdana"/>
          <w:color w:val="111111"/>
          <w:sz w:val="20"/>
          <w:szCs w:val="20"/>
        </w:rPr>
        <w:t>utf8_spanish_ci)engine=innodb;</w:t>
      </w:r>
    </w:p>
    <w:p w14:paraId="249D93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查看表的校验规则信息：</w:t>
      </w:r>
    </w:p>
    <w:p w14:paraId="4C43653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table_name,column_name,collation_name</w:t>
      </w:r>
    </w:p>
    <w:p w14:paraId="508DF48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from information_schema.columns</w:t>
      </w:r>
    </w:p>
    <w:p w14:paraId="70EB805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where table_name='column_collate';</w:t>
      </w:r>
    </w:p>
    <w:p w14:paraId="15A76F8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36DA94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table_name | column_name | collation_name |</w:t>
      </w:r>
    </w:p>
    <w:p w14:paraId="310363C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A17AD7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column_collate | c1 | utf8_romanian_ci |</w:t>
      </w:r>
    </w:p>
    <w:p w14:paraId="2966CF2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column_collate | c2 | utf8_spanish_ci |</w:t>
      </w:r>
    </w:p>
    <w:p w14:paraId="6826D17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43F373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 rows in set (0.04 sec)</w:t>
      </w:r>
    </w:p>
    <w:p w14:paraId="7837446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注意：字符集和校对在处理字符表达式的过程中扮演着重要角色。我们不能比较两个属于不同校对的不同字符值。例如：</w:t>
      </w:r>
    </w:p>
    <w:p w14:paraId="7B47049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column_collate(c1,c2) values('A','A');</w:t>
      </w:r>
    </w:p>
    <w:p w14:paraId="6E872BE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Query OK, 1 row affected (0.22 sec)</w:t>
      </w:r>
    </w:p>
    <w:p w14:paraId="52AB44A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column_collate;</w:t>
      </w:r>
    </w:p>
    <w:p w14:paraId="0F75CCD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540AFA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c1 | c2 |</w:t>
      </w:r>
    </w:p>
    <w:p w14:paraId="0D9F2EB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ED04A9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A | A |</w:t>
      </w:r>
    </w:p>
    <w:p w14:paraId="07CB805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506730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03769D1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column_collate where c1=c2;</w:t>
      </w:r>
    </w:p>
    <w:p w14:paraId="7875703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ERROR 1267 (HY000): Illegal mix of collations (utf8_romanian_ci,IMPLICIT) and (utf8_spanish_ci,IMPLICIT) for operation '='</w:t>
      </w:r>
    </w:p>
    <w:p w14:paraId="4C5FE226"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2.5</w:t>
      </w:r>
      <w:r>
        <w:rPr>
          <w:rFonts w:ascii="Verdana" w:hAnsi="Verdana"/>
          <w:color w:val="000000"/>
          <w:sz w:val="18"/>
          <w:szCs w:val="18"/>
        </w:rPr>
        <w:t>、为表指定校对规则</w:t>
      </w:r>
    </w:p>
    <w:p w14:paraId="1573ADB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table_collate(</w:t>
      </w:r>
    </w:p>
    <w:p w14:paraId="11DCEEA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w:t>
      </w:r>
    </w:p>
    <w:p w14:paraId="63BC189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varchar(10))engine=innodb default charset utf8 collate utf8_romanian_ci;</w:t>
      </w:r>
    </w:p>
    <w:p w14:paraId="420935B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检查表的校对规则：</w:t>
      </w:r>
    </w:p>
    <w:p w14:paraId="765EC9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table_name,column_name,collation_name from information_schema.columns where table_name='table_collate';</w:t>
      </w:r>
    </w:p>
    <w:p w14:paraId="2D5BB4A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22E563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table_name | column_name | collation_name |</w:t>
      </w:r>
    </w:p>
    <w:p w14:paraId="36AD626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w:t>
      </w:r>
    </w:p>
    <w:p w14:paraId="34A3EF2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table_collate | c1 | utf8_romanian_ci |</w:t>
      </w:r>
    </w:p>
    <w:p w14:paraId="101A11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table_collate | c2 | utf8_romanian_ci |</w:t>
      </w:r>
    </w:p>
    <w:p w14:paraId="533115E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1D22874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 rows in set (0.00 sec)</w:t>
      </w:r>
    </w:p>
    <w:p w14:paraId="50AC7D64"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2.6</w:t>
      </w:r>
      <w:r>
        <w:rPr>
          <w:rFonts w:ascii="Verdana" w:hAnsi="Verdana"/>
          <w:color w:val="000000"/>
          <w:sz w:val="18"/>
          <w:szCs w:val="18"/>
        </w:rPr>
        <w:t>、为数据库指定校对规则</w:t>
      </w:r>
    </w:p>
    <w:p w14:paraId="045353E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database dbking102 default charset utf8 collate utf8_romanian_ci;</w:t>
      </w:r>
    </w:p>
    <w:p w14:paraId="0BC7627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查看数据库定义语句：</w:t>
      </w:r>
    </w:p>
    <w:p w14:paraId="7B19785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database dbking102\G;</w:t>
      </w:r>
    </w:p>
    <w:p w14:paraId="1B2AD79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1. row ***************************</w:t>
      </w:r>
    </w:p>
    <w:p w14:paraId="559E371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Database: dbking102</w:t>
      </w:r>
    </w:p>
    <w:p w14:paraId="31B448C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Database: CREATE DATABASE `dbking102` /*!40100 DEFAULT CHARACTER SET utf8 COLLATE utf8_romanian_ci */</w:t>
      </w:r>
    </w:p>
    <w:p w14:paraId="6C58781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19050CD7"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2.7</w:t>
      </w:r>
      <w:r>
        <w:rPr>
          <w:rFonts w:ascii="Verdana" w:hAnsi="Verdana"/>
          <w:color w:val="000000"/>
          <w:sz w:val="18"/>
          <w:szCs w:val="18"/>
        </w:rPr>
        <w:t>、字符直接量字符集</w:t>
      </w:r>
    </w:p>
    <w:p w14:paraId="71CA43F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如果没有显示指定，那么字符直接量的字符集就是数据库的默认字符集。如果要显示分配另一个字符集，需要把字符集的名字放在直接量前面，并且要在字符集前面加上下划线。</w:t>
      </w:r>
    </w:p>
    <w:p w14:paraId="779EF701" w14:textId="77777777" w:rsidR="00AF7BCD" w:rsidRDefault="00AF7BCD" w:rsidP="00AF7BCD">
      <w:pPr>
        <w:pStyle w:val="HTML"/>
        <w:shd w:val="clear" w:color="auto" w:fill="FFFFFF"/>
        <w:rPr>
          <w:color w:val="111111"/>
          <w:sz w:val="20"/>
          <w:szCs w:val="20"/>
        </w:rPr>
      </w:pPr>
      <w:r>
        <w:rPr>
          <w:color w:val="111111"/>
          <w:sz w:val="20"/>
          <w:szCs w:val="20"/>
        </w:rPr>
        <w:t>mysql&gt; select _utf8'语言 Language 言語 язык';</w:t>
      </w:r>
    </w:p>
    <w:p w14:paraId="2876E743" w14:textId="77777777" w:rsidR="00AF7BCD" w:rsidRDefault="00AF7BCD" w:rsidP="00AF7BCD">
      <w:pPr>
        <w:pStyle w:val="HTML"/>
        <w:shd w:val="clear" w:color="auto" w:fill="FFFFFF"/>
        <w:rPr>
          <w:color w:val="111111"/>
          <w:sz w:val="20"/>
          <w:szCs w:val="20"/>
        </w:rPr>
      </w:pPr>
      <w:r>
        <w:rPr>
          <w:color w:val="111111"/>
          <w:sz w:val="20"/>
          <w:szCs w:val="20"/>
        </w:rPr>
        <w:t>+---------------------------------+</w:t>
      </w:r>
    </w:p>
    <w:p w14:paraId="7492BF97" w14:textId="77777777" w:rsidR="00AF7BCD" w:rsidRDefault="00AF7BCD" w:rsidP="00AF7BCD">
      <w:pPr>
        <w:pStyle w:val="HTML"/>
        <w:shd w:val="clear" w:color="auto" w:fill="FFFFFF"/>
        <w:rPr>
          <w:color w:val="111111"/>
          <w:sz w:val="20"/>
          <w:szCs w:val="20"/>
        </w:rPr>
      </w:pPr>
      <w:r>
        <w:rPr>
          <w:color w:val="111111"/>
          <w:sz w:val="20"/>
          <w:szCs w:val="20"/>
        </w:rPr>
        <w:t>| 语言 Language 言語 язык     |</w:t>
      </w:r>
    </w:p>
    <w:p w14:paraId="3CCD0448" w14:textId="77777777" w:rsidR="00AF7BCD" w:rsidRDefault="00AF7BCD" w:rsidP="00AF7BCD">
      <w:pPr>
        <w:pStyle w:val="HTML"/>
        <w:shd w:val="clear" w:color="auto" w:fill="FFFFFF"/>
        <w:rPr>
          <w:color w:val="111111"/>
          <w:sz w:val="20"/>
          <w:szCs w:val="20"/>
        </w:rPr>
      </w:pPr>
      <w:r>
        <w:rPr>
          <w:color w:val="111111"/>
          <w:sz w:val="20"/>
          <w:szCs w:val="20"/>
        </w:rPr>
        <w:t>+---------------------------------+</w:t>
      </w:r>
    </w:p>
    <w:p w14:paraId="202A24E3" w14:textId="77777777" w:rsidR="00AF7BCD" w:rsidRDefault="00AF7BCD" w:rsidP="00AF7BCD">
      <w:pPr>
        <w:pStyle w:val="HTML"/>
        <w:shd w:val="clear" w:color="auto" w:fill="FFFFFF"/>
        <w:rPr>
          <w:color w:val="111111"/>
          <w:sz w:val="20"/>
          <w:szCs w:val="20"/>
        </w:rPr>
      </w:pPr>
      <w:r>
        <w:rPr>
          <w:color w:val="111111"/>
          <w:sz w:val="20"/>
          <w:szCs w:val="20"/>
        </w:rPr>
        <w:t>| 语言 Language 言語 язык     |</w:t>
      </w:r>
    </w:p>
    <w:p w14:paraId="0BD5CD11" w14:textId="77777777" w:rsidR="00AF7BCD" w:rsidRDefault="00AF7BCD" w:rsidP="00AF7BCD">
      <w:pPr>
        <w:pStyle w:val="HTML"/>
        <w:shd w:val="clear" w:color="auto" w:fill="FFFFFF"/>
        <w:rPr>
          <w:color w:val="111111"/>
          <w:sz w:val="20"/>
          <w:szCs w:val="20"/>
        </w:rPr>
      </w:pPr>
      <w:r>
        <w:rPr>
          <w:color w:val="111111"/>
          <w:sz w:val="20"/>
          <w:szCs w:val="20"/>
        </w:rPr>
        <w:t xml:space="preserve">+---------------------------------+   </w:t>
      </w:r>
    </w:p>
    <w:p w14:paraId="2428CC49"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2.8</w:t>
      </w:r>
      <w:r>
        <w:rPr>
          <w:rFonts w:ascii="Verdana" w:hAnsi="Verdana"/>
          <w:color w:val="000000"/>
          <w:sz w:val="18"/>
          <w:szCs w:val="18"/>
        </w:rPr>
        <w:t>、修改和设置</w:t>
      </w:r>
      <w:r>
        <w:rPr>
          <w:rFonts w:ascii="Verdana" w:hAnsi="Verdana"/>
          <w:color w:val="000000"/>
          <w:sz w:val="18"/>
          <w:szCs w:val="18"/>
        </w:rPr>
        <w:t>MySQL</w:t>
      </w:r>
      <w:r>
        <w:rPr>
          <w:rFonts w:ascii="Verdana" w:hAnsi="Verdana"/>
          <w:color w:val="000000"/>
          <w:sz w:val="18"/>
          <w:szCs w:val="18"/>
        </w:rPr>
        <w:t>服务器级别字符集</w:t>
      </w:r>
    </w:p>
    <w:p w14:paraId="4C31CE7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w:t>
      </w:r>
      <w:r>
        <w:rPr>
          <w:rFonts w:ascii="Verdana" w:hAnsi="Verdana"/>
          <w:color w:val="111111"/>
          <w:sz w:val="20"/>
          <w:szCs w:val="20"/>
        </w:rPr>
        <w:t>服务器支持众多不同的字符集，这类字符集可在编译时和运行时指定。</w:t>
      </w:r>
    </w:p>
    <w:p w14:paraId="2DCA325A" w14:textId="77777777" w:rsidR="00AF7BCD" w:rsidRDefault="00AF7BCD" w:rsidP="00AF7BCD">
      <w:pPr>
        <w:pStyle w:val="6"/>
        <w:shd w:val="clear" w:color="auto" w:fill="FFFFFF"/>
        <w:spacing w:before="150" w:after="150"/>
        <w:rPr>
          <w:rFonts w:ascii="Verdana" w:hAnsi="Verdana"/>
          <w:color w:val="000000"/>
          <w:sz w:val="17"/>
          <w:szCs w:val="17"/>
        </w:rPr>
      </w:pPr>
      <w:r>
        <w:rPr>
          <w:rFonts w:ascii="Verdana" w:hAnsi="Verdana"/>
          <w:color w:val="000000"/>
          <w:sz w:val="17"/>
          <w:szCs w:val="17"/>
        </w:rPr>
        <w:t>    1</w:t>
      </w:r>
      <w:r>
        <w:rPr>
          <w:rFonts w:ascii="Verdana" w:hAnsi="Verdana"/>
          <w:color w:val="000000"/>
          <w:sz w:val="17"/>
          <w:szCs w:val="17"/>
        </w:rPr>
        <w:t>）</w:t>
      </w:r>
      <w:r>
        <w:rPr>
          <w:rFonts w:ascii="Verdana" w:hAnsi="Verdana"/>
          <w:color w:val="000000"/>
          <w:sz w:val="17"/>
          <w:szCs w:val="17"/>
        </w:rPr>
        <w:t xml:space="preserve"> </w:t>
      </w:r>
      <w:r>
        <w:rPr>
          <w:rFonts w:ascii="Verdana" w:hAnsi="Verdana"/>
          <w:color w:val="000000"/>
          <w:sz w:val="17"/>
          <w:szCs w:val="17"/>
        </w:rPr>
        <w:t>编译时指定</w:t>
      </w:r>
    </w:p>
    <w:p w14:paraId="40FA63F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编译时可指定默认字符集和默认校对规则，要想同时更改默认字符集和校对规则，要同时使用</w:t>
      </w:r>
      <w:r>
        <w:rPr>
          <w:rFonts w:ascii="Verdana" w:hAnsi="Verdana"/>
          <w:color w:val="111111"/>
          <w:sz w:val="20"/>
          <w:szCs w:val="20"/>
        </w:rPr>
        <w:t>--with-charset</w:t>
      </w:r>
      <w:r>
        <w:rPr>
          <w:rFonts w:ascii="Verdana" w:hAnsi="Verdana"/>
          <w:color w:val="111111"/>
          <w:sz w:val="20"/>
          <w:szCs w:val="20"/>
        </w:rPr>
        <w:t>和</w:t>
      </w:r>
      <w:r>
        <w:rPr>
          <w:rFonts w:ascii="Verdana" w:hAnsi="Verdana"/>
          <w:color w:val="111111"/>
          <w:sz w:val="20"/>
          <w:szCs w:val="20"/>
        </w:rPr>
        <w:t>--with-collation</w:t>
      </w:r>
      <w:r>
        <w:rPr>
          <w:rFonts w:ascii="Verdana" w:hAnsi="Verdana"/>
          <w:color w:val="111111"/>
          <w:sz w:val="20"/>
          <w:szCs w:val="20"/>
        </w:rPr>
        <w:t>选项。校对规则必须是字符集的合法校对规则。</w:t>
      </w:r>
    </w:p>
    <w:p w14:paraId="60DAAAB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./configure -- with-charset=CHARSET --with-collation=COLLATION</w:t>
      </w:r>
    </w:p>
    <w:p w14:paraId="3FD40519"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通过</w:t>
      </w:r>
      <w:r>
        <w:rPr>
          <w:rFonts w:ascii="Verdana" w:hAnsi="Verdana"/>
          <w:color w:val="111111"/>
          <w:sz w:val="20"/>
          <w:szCs w:val="20"/>
        </w:rPr>
        <w:t>configure</w:t>
      </w:r>
      <w:r>
        <w:rPr>
          <w:rFonts w:ascii="Verdana" w:hAnsi="Verdana"/>
          <w:color w:val="111111"/>
          <w:sz w:val="20"/>
          <w:szCs w:val="20"/>
        </w:rPr>
        <w:t>选项</w:t>
      </w:r>
      <w:r>
        <w:rPr>
          <w:rFonts w:ascii="Verdana" w:hAnsi="Verdana"/>
          <w:color w:val="111111"/>
          <w:sz w:val="20"/>
          <w:szCs w:val="20"/>
        </w:rPr>
        <w:t>--with-extra-charsets=LIST</w:t>
      </w:r>
      <w:r>
        <w:rPr>
          <w:rFonts w:ascii="Verdana" w:hAnsi="Verdana"/>
          <w:color w:val="111111"/>
          <w:sz w:val="20"/>
          <w:szCs w:val="20"/>
        </w:rPr>
        <w:t>，可以定义在服务器中再定义增加字符集。</w:t>
      </w:r>
      <w:r>
        <w:rPr>
          <w:rFonts w:ascii="Verdana" w:hAnsi="Verdana"/>
          <w:color w:val="111111"/>
          <w:sz w:val="20"/>
          <w:szCs w:val="20"/>
        </w:rPr>
        <w:t xml:space="preserve">LIST </w:t>
      </w:r>
      <w:r>
        <w:rPr>
          <w:rFonts w:ascii="Verdana" w:hAnsi="Verdana"/>
          <w:color w:val="111111"/>
          <w:sz w:val="20"/>
          <w:szCs w:val="20"/>
        </w:rPr>
        <w:t>指下面任何一项：</w:t>
      </w:r>
      <w:r>
        <w:rPr>
          <w:rFonts w:ascii="Verdana" w:hAnsi="Verdana"/>
          <w:color w:val="111111"/>
          <w:sz w:val="20"/>
          <w:szCs w:val="20"/>
        </w:rPr>
        <w:br/>
        <w:t>    a.</w:t>
      </w:r>
      <w:r>
        <w:rPr>
          <w:rFonts w:ascii="Verdana" w:hAnsi="Verdana"/>
          <w:color w:val="111111"/>
          <w:sz w:val="20"/>
          <w:szCs w:val="20"/>
        </w:rPr>
        <w:t>空格间隔的一系列字符集名</w:t>
      </w:r>
      <w:r>
        <w:rPr>
          <w:rFonts w:ascii="Verdana" w:hAnsi="Verdana"/>
          <w:color w:val="111111"/>
          <w:sz w:val="20"/>
          <w:szCs w:val="20"/>
        </w:rPr>
        <w:br/>
      </w:r>
      <w:r>
        <w:rPr>
          <w:rFonts w:ascii="Verdana" w:hAnsi="Verdana"/>
          <w:color w:val="111111"/>
          <w:sz w:val="20"/>
          <w:szCs w:val="20"/>
        </w:rPr>
        <w:lastRenderedPageBreak/>
        <w:t>    b.complex -</w:t>
      </w:r>
      <w:r>
        <w:rPr>
          <w:rFonts w:ascii="Verdana" w:hAnsi="Verdana"/>
          <w:color w:val="111111"/>
          <w:sz w:val="20"/>
          <w:szCs w:val="20"/>
        </w:rPr>
        <w:t>，以包括不能动态装载的所有字符集</w:t>
      </w:r>
      <w:r>
        <w:rPr>
          <w:rFonts w:ascii="Verdana" w:hAnsi="Verdana"/>
          <w:color w:val="111111"/>
          <w:sz w:val="20"/>
          <w:szCs w:val="20"/>
        </w:rPr>
        <w:br/>
        <w:t>    c.all –</w:t>
      </w:r>
      <w:r>
        <w:rPr>
          <w:rFonts w:ascii="Verdana" w:hAnsi="Verdana"/>
          <w:color w:val="111111"/>
          <w:sz w:val="20"/>
          <w:szCs w:val="20"/>
        </w:rPr>
        <w:t>，以将所有字符集包括进二进制</w:t>
      </w:r>
    </w:p>
    <w:p w14:paraId="43D4690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./configure -- with-charset=CHARSET --with-collation=COLLATION --with-extra-charsets=all</w:t>
      </w:r>
    </w:p>
    <w:p w14:paraId="46CDD5F5" w14:textId="77777777" w:rsidR="00AF7BCD" w:rsidRDefault="00AF7BCD" w:rsidP="00AF7BCD">
      <w:pPr>
        <w:pStyle w:val="6"/>
        <w:shd w:val="clear" w:color="auto" w:fill="FFFFFF"/>
        <w:spacing w:before="150" w:after="150"/>
        <w:rPr>
          <w:rFonts w:ascii="Verdana" w:hAnsi="Verdana"/>
          <w:color w:val="000000"/>
          <w:sz w:val="17"/>
          <w:szCs w:val="17"/>
        </w:rPr>
      </w:pPr>
      <w:r>
        <w:rPr>
          <w:rFonts w:ascii="Verdana" w:hAnsi="Verdana"/>
          <w:color w:val="000000"/>
          <w:sz w:val="17"/>
          <w:szCs w:val="17"/>
        </w:rPr>
        <w:t>    2</w:t>
      </w:r>
      <w:r>
        <w:rPr>
          <w:rFonts w:ascii="Verdana" w:hAnsi="Verdana"/>
          <w:color w:val="000000"/>
          <w:sz w:val="17"/>
          <w:szCs w:val="17"/>
        </w:rPr>
        <w:t>）</w:t>
      </w:r>
      <w:r>
        <w:rPr>
          <w:rFonts w:ascii="Verdana" w:hAnsi="Verdana"/>
          <w:color w:val="000000"/>
          <w:sz w:val="17"/>
          <w:szCs w:val="17"/>
        </w:rPr>
        <w:t xml:space="preserve"> </w:t>
      </w:r>
      <w:r>
        <w:rPr>
          <w:rFonts w:ascii="Verdana" w:hAnsi="Verdana"/>
          <w:color w:val="000000"/>
          <w:sz w:val="17"/>
          <w:szCs w:val="17"/>
        </w:rPr>
        <w:t>在参数文件</w:t>
      </w:r>
      <w:r>
        <w:rPr>
          <w:rFonts w:ascii="Verdana" w:hAnsi="Verdana"/>
          <w:color w:val="000000"/>
          <w:sz w:val="17"/>
          <w:szCs w:val="17"/>
        </w:rPr>
        <w:t>my.cnf</w:t>
      </w:r>
      <w:r>
        <w:rPr>
          <w:rFonts w:ascii="Verdana" w:hAnsi="Verdana"/>
          <w:color w:val="000000"/>
          <w:sz w:val="17"/>
          <w:szCs w:val="17"/>
        </w:rPr>
        <w:t>中指定</w:t>
      </w:r>
    </w:p>
    <w:p w14:paraId="6195FC7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[mysqld]</w:t>
      </w:r>
    </w:p>
    <w:p w14:paraId="5203EAC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character_set_server=utf8</w:t>
      </w:r>
    </w:p>
    <w:p w14:paraId="7B52A3F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影响参数：</w:t>
      </w:r>
      <w:r>
        <w:rPr>
          <w:rFonts w:ascii="Verdana" w:hAnsi="Verdana"/>
          <w:color w:val="111111"/>
          <w:sz w:val="20"/>
          <w:szCs w:val="20"/>
        </w:rPr>
        <w:t xml:space="preserve">character_set_server </w:t>
      </w:r>
      <w:r>
        <w:rPr>
          <w:rFonts w:ascii="Verdana" w:hAnsi="Verdana"/>
          <w:color w:val="111111"/>
          <w:sz w:val="20"/>
          <w:szCs w:val="20"/>
        </w:rPr>
        <w:t>和</w:t>
      </w:r>
      <w:r>
        <w:rPr>
          <w:rFonts w:ascii="Verdana" w:hAnsi="Verdana"/>
          <w:color w:val="111111"/>
          <w:sz w:val="20"/>
          <w:szCs w:val="20"/>
        </w:rPr>
        <w:t xml:space="preserve"> character_set_database</w:t>
      </w:r>
    </w:p>
    <w:p w14:paraId="2C68319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注意：修改后要重启数据库才能生效。</w:t>
      </w:r>
    </w:p>
    <w:p w14:paraId="34441E9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[client]</w:t>
      </w:r>
    </w:p>
    <w:p w14:paraId="3456566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default-character-set=utf8</w:t>
      </w:r>
    </w:p>
    <w:p w14:paraId="6F3E90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影响参数：</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 xml:space="preserve">character_set_connection </w:t>
      </w:r>
      <w:r>
        <w:rPr>
          <w:rFonts w:ascii="Verdana" w:hAnsi="Verdana"/>
          <w:color w:val="111111"/>
          <w:sz w:val="20"/>
          <w:szCs w:val="20"/>
        </w:rPr>
        <w:t>和</w:t>
      </w:r>
      <w:r>
        <w:rPr>
          <w:rFonts w:ascii="Verdana" w:hAnsi="Verdana"/>
          <w:color w:val="111111"/>
          <w:sz w:val="20"/>
          <w:szCs w:val="20"/>
        </w:rPr>
        <w:t>character_set_results</w:t>
      </w:r>
      <w:r>
        <w:rPr>
          <w:rFonts w:ascii="Verdana" w:hAnsi="Verdana"/>
          <w:color w:val="111111"/>
          <w:sz w:val="20"/>
          <w:szCs w:val="20"/>
        </w:rPr>
        <w:t>。</w:t>
      </w:r>
    </w:p>
    <w:p w14:paraId="4E29379C"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注意：修改后无需重启数据库。</w:t>
      </w:r>
      <w:r>
        <w:rPr>
          <w:rFonts w:ascii="Verdana" w:hAnsi="Verdana"/>
          <w:color w:val="111111"/>
          <w:sz w:val="20"/>
          <w:szCs w:val="20"/>
        </w:rPr>
        <w:br/>
        <w:t>3</w:t>
      </w:r>
      <w:r>
        <w:rPr>
          <w:rFonts w:ascii="Verdana" w:hAnsi="Verdana"/>
          <w:color w:val="111111"/>
          <w:sz w:val="20"/>
          <w:szCs w:val="20"/>
        </w:rPr>
        <w:t>）</w:t>
      </w:r>
      <w:r>
        <w:rPr>
          <w:rFonts w:ascii="Verdana" w:hAnsi="Verdana"/>
          <w:color w:val="111111"/>
          <w:sz w:val="20"/>
          <w:szCs w:val="20"/>
        </w:rPr>
        <w:t xml:space="preserve"> </w:t>
      </w:r>
      <w:r>
        <w:rPr>
          <w:rFonts w:ascii="Verdana" w:hAnsi="Verdana"/>
          <w:color w:val="111111"/>
          <w:sz w:val="20"/>
          <w:szCs w:val="20"/>
        </w:rPr>
        <w:t>在启动参数前指定</w:t>
      </w:r>
    </w:p>
    <w:p w14:paraId="1E47434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./mysqld --character-set-server=utf8 &amp;</w:t>
      </w:r>
    </w:p>
    <w:p w14:paraId="2EED9C7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影响参数：</w:t>
      </w:r>
      <w:r>
        <w:rPr>
          <w:rFonts w:ascii="Verdana" w:hAnsi="Verdana"/>
          <w:color w:val="111111"/>
          <w:sz w:val="20"/>
          <w:szCs w:val="20"/>
        </w:rPr>
        <w:t xml:space="preserve">character_set_server </w:t>
      </w:r>
      <w:r>
        <w:rPr>
          <w:rFonts w:ascii="Verdana" w:hAnsi="Verdana"/>
          <w:color w:val="111111"/>
          <w:sz w:val="20"/>
          <w:szCs w:val="20"/>
        </w:rPr>
        <w:t>和</w:t>
      </w:r>
      <w:r>
        <w:rPr>
          <w:rFonts w:ascii="Verdana" w:hAnsi="Verdana"/>
          <w:color w:val="111111"/>
          <w:sz w:val="20"/>
          <w:szCs w:val="20"/>
        </w:rPr>
        <w:t xml:space="preserve"> character_set_database</w:t>
      </w:r>
      <w:r>
        <w:rPr>
          <w:rFonts w:ascii="Verdana" w:hAnsi="Verdana"/>
          <w:color w:val="111111"/>
          <w:sz w:val="20"/>
          <w:szCs w:val="20"/>
        </w:rPr>
        <w:br/>
        <w:t>4</w:t>
      </w:r>
      <w:r>
        <w:rPr>
          <w:rFonts w:ascii="Verdana" w:hAnsi="Verdana"/>
          <w:color w:val="111111"/>
          <w:sz w:val="20"/>
          <w:szCs w:val="20"/>
        </w:rPr>
        <w:t>）在</w:t>
      </w:r>
      <w:r>
        <w:rPr>
          <w:rFonts w:ascii="Verdana" w:hAnsi="Verdana"/>
          <w:color w:val="111111"/>
          <w:sz w:val="20"/>
          <w:szCs w:val="20"/>
        </w:rPr>
        <w:t>mysql</w:t>
      </w:r>
      <w:r>
        <w:rPr>
          <w:rFonts w:ascii="Verdana" w:hAnsi="Verdana"/>
          <w:color w:val="111111"/>
          <w:sz w:val="20"/>
          <w:szCs w:val="20"/>
        </w:rPr>
        <w:t>客户端登陆时通过</w:t>
      </w:r>
      <w:r>
        <w:rPr>
          <w:rFonts w:ascii="Verdana" w:hAnsi="Verdana"/>
          <w:color w:val="111111"/>
          <w:sz w:val="20"/>
          <w:szCs w:val="20"/>
        </w:rPr>
        <w:t>--default-character-set</w:t>
      </w:r>
      <w:r>
        <w:rPr>
          <w:rFonts w:ascii="Verdana" w:hAnsi="Verdana"/>
          <w:color w:val="111111"/>
          <w:sz w:val="20"/>
          <w:szCs w:val="20"/>
        </w:rPr>
        <w:t>指定</w:t>
      </w:r>
    </w:p>
    <w:p w14:paraId="6C98639C"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mysql -uroot -pmysql </w:t>
      </w:r>
      <w:bookmarkStart w:id="2" w:name="OLE_LINK6"/>
      <w:bookmarkStart w:id="3" w:name="OLE_LINK5"/>
      <w:bookmarkEnd w:id="2"/>
      <w:bookmarkEnd w:id="3"/>
      <w:r>
        <w:rPr>
          <w:rFonts w:ascii="Verdana" w:hAnsi="Verdana"/>
          <w:color w:val="111111"/>
          <w:sz w:val="20"/>
          <w:szCs w:val="20"/>
        </w:rPr>
        <w:t>--default-character-set=utf8</w:t>
      </w:r>
    </w:p>
    <w:p w14:paraId="2D32447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r>
        <w:rPr>
          <w:rFonts w:ascii="Verdana" w:hAnsi="Verdana"/>
          <w:color w:val="111111"/>
          <w:sz w:val="20"/>
          <w:szCs w:val="20"/>
        </w:rPr>
        <w:t>影响参数：</w:t>
      </w:r>
      <w:r>
        <w:rPr>
          <w:rFonts w:ascii="Verdana" w:hAnsi="Verdana"/>
          <w:color w:val="111111"/>
          <w:sz w:val="20"/>
          <w:szCs w:val="20"/>
        </w:rPr>
        <w:t>set character_set_client</w:t>
      </w:r>
      <w:r>
        <w:rPr>
          <w:rFonts w:ascii="Verdana" w:hAnsi="Verdana"/>
          <w:color w:val="111111"/>
          <w:sz w:val="20"/>
          <w:szCs w:val="20"/>
        </w:rPr>
        <w:t>，</w:t>
      </w:r>
      <w:r>
        <w:rPr>
          <w:rFonts w:ascii="Verdana" w:hAnsi="Verdana"/>
          <w:color w:val="111111"/>
          <w:sz w:val="20"/>
          <w:szCs w:val="20"/>
        </w:rPr>
        <w:t>set character_set_connection</w:t>
      </w:r>
      <w:r>
        <w:rPr>
          <w:rFonts w:ascii="Verdana" w:hAnsi="Verdana"/>
          <w:color w:val="111111"/>
          <w:sz w:val="20"/>
          <w:szCs w:val="20"/>
        </w:rPr>
        <w:t>，</w:t>
      </w:r>
      <w:r>
        <w:rPr>
          <w:rFonts w:ascii="Verdana" w:hAnsi="Verdana"/>
          <w:color w:val="111111"/>
          <w:sz w:val="20"/>
          <w:szCs w:val="20"/>
        </w:rPr>
        <w:t>set character_set_results</w:t>
      </w:r>
      <w:r>
        <w:rPr>
          <w:rFonts w:ascii="Verdana" w:hAnsi="Verdana"/>
          <w:color w:val="111111"/>
          <w:sz w:val="20"/>
          <w:szCs w:val="20"/>
        </w:rPr>
        <w:t>。</w:t>
      </w:r>
    </w:p>
    <w:p w14:paraId="7C797F8A" w14:textId="77777777" w:rsidR="00AF7BCD" w:rsidRDefault="00AF7BCD" w:rsidP="00AF7BCD">
      <w:pPr>
        <w:pStyle w:val="6"/>
        <w:shd w:val="clear" w:color="auto" w:fill="FFFFFF"/>
        <w:spacing w:before="150" w:after="150"/>
        <w:rPr>
          <w:rFonts w:ascii="Verdana" w:hAnsi="Verdana"/>
          <w:color w:val="000000"/>
          <w:sz w:val="17"/>
          <w:szCs w:val="17"/>
        </w:rPr>
      </w:pPr>
      <w:r>
        <w:rPr>
          <w:rFonts w:ascii="Verdana" w:hAnsi="Verdana"/>
          <w:color w:val="000000"/>
          <w:sz w:val="17"/>
          <w:szCs w:val="17"/>
        </w:rPr>
        <w:t>    5</w:t>
      </w:r>
      <w:r>
        <w:rPr>
          <w:rFonts w:ascii="Verdana" w:hAnsi="Verdana"/>
          <w:color w:val="000000"/>
          <w:sz w:val="17"/>
          <w:szCs w:val="17"/>
        </w:rPr>
        <w:t>）临时指定</w:t>
      </w:r>
    </w:p>
    <w:p w14:paraId="5C1ECA1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a</w:t>
      </w:r>
      <w:r>
        <w:rPr>
          <w:rFonts w:ascii="Verdana" w:hAnsi="Verdana"/>
          <w:color w:val="111111"/>
          <w:sz w:val="20"/>
          <w:szCs w:val="20"/>
        </w:rPr>
        <w:t>）分别指定</w:t>
      </w:r>
    </w:p>
    <w:p w14:paraId="243ACE9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character_set_client = utf8;</w:t>
      </w:r>
    </w:p>
    <w:p w14:paraId="7F1507B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character_set_connection = utf8;</w:t>
      </w:r>
    </w:p>
    <w:p w14:paraId="64D6F26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character_set_database = utf8;</w:t>
      </w:r>
    </w:p>
    <w:p w14:paraId="251DD59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character_set_results = utf8;</w:t>
      </w:r>
    </w:p>
    <w:p w14:paraId="04981E4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character_set_server = utf8;</w:t>
      </w:r>
    </w:p>
    <w:p w14:paraId="5ACF7A5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b</w:t>
      </w:r>
      <w:r>
        <w:rPr>
          <w:rFonts w:ascii="Verdana" w:hAnsi="Verdana"/>
          <w:color w:val="111111"/>
          <w:sz w:val="20"/>
          <w:szCs w:val="20"/>
        </w:rPr>
        <w:t>）</w:t>
      </w:r>
      <w:r>
        <w:rPr>
          <w:rFonts w:ascii="Verdana" w:hAnsi="Verdana"/>
          <w:color w:val="111111"/>
          <w:sz w:val="20"/>
          <w:szCs w:val="20"/>
        </w:rPr>
        <w:t>mysql</w:t>
      </w:r>
      <w:r>
        <w:rPr>
          <w:rFonts w:ascii="Verdana" w:hAnsi="Verdana"/>
          <w:color w:val="111111"/>
          <w:sz w:val="20"/>
          <w:szCs w:val="20"/>
        </w:rPr>
        <w:t>客户端使用：</w:t>
      </w:r>
      <w:r>
        <w:rPr>
          <w:rFonts w:ascii="Verdana" w:hAnsi="Verdana"/>
          <w:color w:val="111111"/>
          <w:sz w:val="20"/>
          <w:szCs w:val="20"/>
        </w:rPr>
        <w:t>set names utf8;</w:t>
      </w:r>
    </w:p>
    <w:p w14:paraId="64962E6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等同于</w:t>
      </w:r>
    </w:p>
    <w:p w14:paraId="70801A55"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bookmarkStart w:id="4" w:name="OLE_LINK2"/>
      <w:bookmarkStart w:id="5" w:name="OLE_LINK1"/>
      <w:bookmarkEnd w:id="4"/>
      <w:bookmarkEnd w:id="5"/>
      <w:r>
        <w:rPr>
          <w:rFonts w:ascii="Verdana" w:hAnsi="Verdana"/>
          <w:color w:val="111111"/>
          <w:sz w:val="20"/>
          <w:szCs w:val="20"/>
        </w:rPr>
        <w:t>set character_set_client=utf8;</w:t>
      </w:r>
    </w:p>
    <w:p w14:paraId="7D7F30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character_set_connection=utf8;</w:t>
      </w:r>
    </w:p>
    <w:p w14:paraId="1363689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set character_set_results=utf8;</w:t>
      </w:r>
    </w:p>
    <w:p w14:paraId="67B1660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w:t>
      </w:r>
      <w:r>
        <w:rPr>
          <w:rFonts w:ascii="Verdana" w:hAnsi="Verdana"/>
          <w:color w:val="111111"/>
          <w:sz w:val="20"/>
          <w:szCs w:val="20"/>
        </w:rPr>
        <w:t>）</w:t>
      </w:r>
      <w:r>
        <w:rPr>
          <w:rFonts w:ascii="Verdana" w:hAnsi="Verdana"/>
          <w:color w:val="111111"/>
          <w:sz w:val="20"/>
          <w:szCs w:val="20"/>
        </w:rPr>
        <w:t>set character set utf8;</w:t>
      </w:r>
    </w:p>
    <w:p w14:paraId="1BA3818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等同于</w:t>
      </w:r>
    </w:p>
    <w:p w14:paraId="6AAC8B8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character_set_client=utf8;</w:t>
      </w:r>
    </w:p>
    <w:p w14:paraId="7871AD6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character_set_results=utf8;</w:t>
      </w:r>
    </w:p>
    <w:p w14:paraId="3C174AA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collation_connection=@@collation_database;</w:t>
      </w:r>
    </w:p>
    <w:p w14:paraId="6498901C"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、总结</w:t>
      </w:r>
    </w:p>
    <w:p w14:paraId="4BDD6407"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下面介绍下几个</w:t>
      </w:r>
      <w:r>
        <w:rPr>
          <w:rFonts w:ascii="Verdana" w:hAnsi="Verdana"/>
          <w:color w:val="111111"/>
          <w:sz w:val="20"/>
          <w:szCs w:val="20"/>
        </w:rPr>
        <w:t>MYSQL</w:t>
      </w:r>
      <w:r>
        <w:rPr>
          <w:rFonts w:ascii="Verdana" w:hAnsi="Verdana"/>
          <w:color w:val="111111"/>
          <w:sz w:val="20"/>
          <w:szCs w:val="20"/>
        </w:rPr>
        <w:t>命令：</w:t>
      </w:r>
      <w:r>
        <w:rPr>
          <w:rFonts w:ascii="Verdana" w:hAnsi="Verdana"/>
          <w:color w:val="111111"/>
          <w:sz w:val="20"/>
          <w:szCs w:val="20"/>
        </w:rPr>
        <w:br/>
        <w:t>1</w:t>
      </w:r>
      <w:r>
        <w:rPr>
          <w:rFonts w:ascii="Verdana" w:hAnsi="Verdana"/>
          <w:color w:val="111111"/>
          <w:sz w:val="20"/>
          <w:szCs w:val="20"/>
        </w:rPr>
        <w:t>）</w:t>
      </w:r>
      <w:r>
        <w:rPr>
          <w:rFonts w:ascii="Verdana" w:hAnsi="Verdana"/>
          <w:color w:val="111111"/>
          <w:sz w:val="20"/>
          <w:szCs w:val="20"/>
        </w:rPr>
        <w:t>show character set;</w:t>
      </w:r>
      <w:r>
        <w:rPr>
          <w:rFonts w:ascii="Verdana" w:hAnsi="Verdana"/>
          <w:color w:val="111111"/>
          <w:sz w:val="20"/>
          <w:szCs w:val="20"/>
        </w:rPr>
        <w:t>或</w:t>
      </w:r>
      <w:r>
        <w:rPr>
          <w:rFonts w:ascii="Verdana" w:hAnsi="Verdana"/>
          <w:color w:val="111111"/>
          <w:sz w:val="20"/>
          <w:szCs w:val="20"/>
        </w:rPr>
        <w:t>show char set;</w:t>
      </w:r>
      <w:r>
        <w:rPr>
          <w:rFonts w:ascii="Verdana" w:hAnsi="Verdana"/>
          <w:color w:val="111111"/>
          <w:sz w:val="20"/>
          <w:szCs w:val="20"/>
        </w:rPr>
        <w:br/>
      </w:r>
      <w:r>
        <w:rPr>
          <w:rFonts w:ascii="Verdana" w:hAnsi="Verdana"/>
          <w:color w:val="111111"/>
          <w:sz w:val="20"/>
          <w:szCs w:val="20"/>
        </w:rPr>
        <w:t>查看数据库支持的所有字符集</w:t>
      </w:r>
      <w:r>
        <w:rPr>
          <w:rFonts w:ascii="Verdana" w:hAnsi="Verdana"/>
          <w:color w:val="111111"/>
          <w:sz w:val="20"/>
          <w:szCs w:val="20"/>
        </w:rPr>
        <w:br/>
        <w:t>    2</w:t>
      </w:r>
      <w:r>
        <w:rPr>
          <w:rFonts w:ascii="Verdana" w:hAnsi="Verdana"/>
          <w:color w:val="111111"/>
          <w:sz w:val="20"/>
          <w:szCs w:val="20"/>
        </w:rPr>
        <w:t>）</w:t>
      </w:r>
      <w:r>
        <w:rPr>
          <w:rFonts w:ascii="Verdana" w:hAnsi="Verdana"/>
          <w:color w:val="111111"/>
          <w:sz w:val="20"/>
          <w:szCs w:val="20"/>
        </w:rPr>
        <w:t>status;</w:t>
      </w:r>
      <w:r>
        <w:rPr>
          <w:rFonts w:ascii="Verdana" w:hAnsi="Verdana"/>
          <w:color w:val="111111"/>
          <w:sz w:val="20"/>
          <w:szCs w:val="20"/>
        </w:rPr>
        <w:t>或</w:t>
      </w:r>
      <w:r>
        <w:rPr>
          <w:rFonts w:ascii="Verdana" w:hAnsi="Verdana"/>
          <w:color w:val="111111"/>
          <w:sz w:val="20"/>
          <w:szCs w:val="20"/>
        </w:rPr>
        <w:t>\s;</w:t>
      </w:r>
      <w:r>
        <w:rPr>
          <w:rFonts w:ascii="Verdana" w:hAnsi="Verdana"/>
          <w:color w:val="111111"/>
          <w:sz w:val="20"/>
          <w:szCs w:val="20"/>
        </w:rPr>
        <w:br/>
      </w:r>
      <w:r>
        <w:rPr>
          <w:rFonts w:ascii="Verdana" w:hAnsi="Verdana"/>
          <w:color w:val="111111"/>
          <w:sz w:val="20"/>
          <w:szCs w:val="20"/>
        </w:rPr>
        <w:t>查看当前状态</w:t>
      </w:r>
      <w:r>
        <w:rPr>
          <w:rFonts w:ascii="Verdana" w:hAnsi="Verdana"/>
          <w:color w:val="111111"/>
          <w:sz w:val="20"/>
          <w:szCs w:val="20"/>
        </w:rPr>
        <w:t xml:space="preserve"> </w:t>
      </w:r>
      <w:r>
        <w:rPr>
          <w:rFonts w:ascii="Verdana" w:hAnsi="Verdana"/>
          <w:color w:val="111111"/>
          <w:sz w:val="20"/>
          <w:szCs w:val="20"/>
        </w:rPr>
        <w:t>里面包括当然的字符集设置</w:t>
      </w:r>
      <w:r>
        <w:rPr>
          <w:rFonts w:ascii="Verdana" w:hAnsi="Verdana"/>
          <w:color w:val="111111"/>
          <w:sz w:val="20"/>
          <w:szCs w:val="20"/>
        </w:rPr>
        <w:br/>
        <w:t>    3</w:t>
      </w:r>
      <w:r>
        <w:rPr>
          <w:rFonts w:ascii="Verdana" w:hAnsi="Verdana"/>
          <w:color w:val="111111"/>
          <w:sz w:val="20"/>
          <w:szCs w:val="20"/>
        </w:rPr>
        <w:t>）</w:t>
      </w:r>
      <w:r>
        <w:rPr>
          <w:rFonts w:ascii="Verdana" w:hAnsi="Verdana"/>
          <w:color w:val="111111"/>
          <w:sz w:val="20"/>
          <w:szCs w:val="20"/>
        </w:rPr>
        <w:t>show variables like 'char%';</w:t>
      </w:r>
      <w:r>
        <w:rPr>
          <w:rFonts w:ascii="Verdana" w:hAnsi="Verdana"/>
          <w:color w:val="111111"/>
          <w:sz w:val="20"/>
          <w:szCs w:val="20"/>
        </w:rPr>
        <w:br/>
      </w:r>
      <w:r>
        <w:rPr>
          <w:rFonts w:ascii="Verdana" w:hAnsi="Verdana"/>
          <w:color w:val="111111"/>
          <w:sz w:val="20"/>
          <w:szCs w:val="20"/>
        </w:rPr>
        <w:t>查看系统字符集设置，包括所有的字符集设置</w:t>
      </w:r>
      <w:r>
        <w:rPr>
          <w:rFonts w:ascii="Verdana" w:hAnsi="Verdana"/>
          <w:color w:val="111111"/>
          <w:sz w:val="20"/>
          <w:szCs w:val="20"/>
        </w:rPr>
        <w:br/>
        <w:t>    4</w:t>
      </w:r>
      <w:r>
        <w:rPr>
          <w:rFonts w:ascii="Verdana" w:hAnsi="Verdana"/>
          <w:color w:val="111111"/>
          <w:sz w:val="20"/>
          <w:szCs w:val="20"/>
        </w:rPr>
        <w:t>）</w:t>
      </w:r>
      <w:r>
        <w:rPr>
          <w:rFonts w:ascii="Verdana" w:hAnsi="Verdana"/>
          <w:color w:val="111111"/>
          <w:sz w:val="20"/>
          <w:szCs w:val="20"/>
        </w:rPr>
        <w:t>show table status from sqlstudy like '%countries%';</w:t>
      </w:r>
      <w:r>
        <w:rPr>
          <w:rFonts w:ascii="Verdana" w:hAnsi="Verdana"/>
          <w:color w:val="111111"/>
          <w:sz w:val="20"/>
          <w:szCs w:val="20"/>
        </w:rPr>
        <w:br/>
      </w:r>
      <w:r>
        <w:rPr>
          <w:rFonts w:ascii="Verdana" w:hAnsi="Verdana"/>
          <w:color w:val="111111"/>
          <w:sz w:val="20"/>
          <w:szCs w:val="20"/>
        </w:rPr>
        <w:t>查看</w:t>
      </w:r>
      <w:r>
        <w:rPr>
          <w:rFonts w:ascii="Verdana" w:hAnsi="Verdana"/>
          <w:color w:val="111111"/>
          <w:sz w:val="20"/>
          <w:szCs w:val="20"/>
        </w:rPr>
        <w:t>sqlstudy</w:t>
      </w:r>
      <w:r>
        <w:rPr>
          <w:rFonts w:ascii="Verdana" w:hAnsi="Verdana"/>
          <w:color w:val="111111"/>
          <w:sz w:val="20"/>
          <w:szCs w:val="20"/>
        </w:rPr>
        <w:t>数据库中表的字符集设置</w:t>
      </w:r>
      <w:r>
        <w:rPr>
          <w:rFonts w:ascii="Verdana" w:hAnsi="Verdana"/>
          <w:color w:val="111111"/>
          <w:sz w:val="20"/>
          <w:szCs w:val="20"/>
        </w:rPr>
        <w:br/>
        <w:t>    5</w:t>
      </w:r>
      <w:r>
        <w:rPr>
          <w:rFonts w:ascii="Verdana" w:hAnsi="Verdana"/>
          <w:color w:val="111111"/>
          <w:sz w:val="20"/>
          <w:szCs w:val="20"/>
        </w:rPr>
        <w:t>）</w:t>
      </w:r>
      <w:r>
        <w:rPr>
          <w:rFonts w:ascii="Verdana" w:hAnsi="Verdana"/>
          <w:color w:val="111111"/>
          <w:sz w:val="20"/>
          <w:szCs w:val="20"/>
        </w:rPr>
        <w:t>show full columns from countries;</w:t>
      </w:r>
      <w:r>
        <w:rPr>
          <w:rFonts w:ascii="Verdana" w:hAnsi="Verdana"/>
          <w:color w:val="111111"/>
          <w:sz w:val="20"/>
          <w:szCs w:val="20"/>
        </w:rPr>
        <w:br/>
      </w:r>
      <w:r>
        <w:rPr>
          <w:rFonts w:ascii="Verdana" w:hAnsi="Verdana"/>
          <w:color w:val="111111"/>
          <w:sz w:val="20"/>
          <w:szCs w:val="20"/>
        </w:rPr>
        <w:t>查看表列的字符集设置，关键是在同一个表中，每列可以设置成不同的字符集</w:t>
      </w:r>
      <w:r>
        <w:rPr>
          <w:rFonts w:ascii="Verdana" w:hAnsi="Verdana"/>
          <w:color w:val="111111"/>
          <w:sz w:val="20"/>
          <w:szCs w:val="20"/>
        </w:rPr>
        <w:br/>
      </w:r>
      <w:r>
        <w:rPr>
          <w:rFonts w:ascii="Verdana" w:hAnsi="Verdana"/>
          <w:color w:val="111111"/>
          <w:sz w:val="20"/>
          <w:szCs w:val="20"/>
        </w:rPr>
        <w:t>知道怎么查看字符集了，下面我来说下如何设置这些字符集</w:t>
      </w:r>
      <w:r>
        <w:rPr>
          <w:rFonts w:ascii="Verdana" w:hAnsi="Verdana"/>
          <w:color w:val="111111"/>
          <w:sz w:val="20"/>
          <w:szCs w:val="20"/>
        </w:rPr>
        <w:br/>
        <w:t>    1.</w:t>
      </w:r>
      <w:r>
        <w:rPr>
          <w:rFonts w:ascii="Verdana" w:hAnsi="Verdana"/>
          <w:color w:val="111111"/>
          <w:sz w:val="20"/>
          <w:szCs w:val="20"/>
        </w:rPr>
        <w:t>修改服务器级</w:t>
      </w:r>
      <w:r>
        <w:rPr>
          <w:rFonts w:ascii="Verdana" w:hAnsi="Verdana"/>
          <w:color w:val="111111"/>
          <w:sz w:val="20"/>
          <w:szCs w:val="20"/>
        </w:rPr>
        <w:br/>
        <w:t xml:space="preserve">        a. </w:t>
      </w:r>
      <w:r>
        <w:rPr>
          <w:rFonts w:ascii="Verdana" w:hAnsi="Verdana"/>
          <w:color w:val="111111"/>
          <w:sz w:val="20"/>
          <w:szCs w:val="20"/>
        </w:rPr>
        <w:t>临时更改：</w:t>
      </w:r>
      <w:r>
        <w:rPr>
          <w:rFonts w:ascii="Verdana" w:hAnsi="Verdana"/>
          <w:color w:val="111111"/>
          <w:sz w:val="20"/>
          <w:szCs w:val="20"/>
        </w:rPr>
        <w:br/>
        <w:t>            mysql&gt;SET GLOBAL character_set_server=utf8;</w:t>
      </w:r>
      <w:r>
        <w:rPr>
          <w:rFonts w:ascii="Verdana" w:hAnsi="Verdana"/>
          <w:color w:val="111111"/>
          <w:sz w:val="20"/>
          <w:szCs w:val="20"/>
        </w:rPr>
        <w:br/>
        <w:t xml:space="preserve">       b. </w:t>
      </w:r>
      <w:r>
        <w:rPr>
          <w:rFonts w:ascii="Verdana" w:hAnsi="Verdana"/>
          <w:color w:val="111111"/>
          <w:sz w:val="20"/>
          <w:szCs w:val="20"/>
        </w:rPr>
        <w:t>永久更改：</w:t>
      </w:r>
      <w:r>
        <w:rPr>
          <w:rFonts w:ascii="Verdana" w:hAnsi="Verdana"/>
          <w:color w:val="111111"/>
          <w:sz w:val="20"/>
          <w:szCs w:val="20"/>
        </w:rPr>
        <w:br/>
      </w:r>
      <w:r>
        <w:rPr>
          <w:rFonts w:ascii="Verdana" w:hAnsi="Verdana"/>
          <w:color w:val="111111"/>
          <w:sz w:val="20"/>
          <w:szCs w:val="20"/>
        </w:rPr>
        <w:t>修改</w:t>
      </w:r>
      <w:r>
        <w:rPr>
          <w:rFonts w:ascii="Verdana" w:hAnsi="Verdana"/>
          <w:color w:val="111111"/>
          <w:sz w:val="20"/>
          <w:szCs w:val="20"/>
        </w:rPr>
        <w:t>my.cnf</w:t>
      </w:r>
      <w:r>
        <w:rPr>
          <w:rFonts w:ascii="Verdana" w:hAnsi="Verdana"/>
          <w:color w:val="111111"/>
          <w:sz w:val="20"/>
          <w:szCs w:val="20"/>
        </w:rPr>
        <w:t>文件</w:t>
      </w:r>
      <w:r>
        <w:rPr>
          <w:rFonts w:ascii="Verdana" w:hAnsi="Verdana"/>
          <w:color w:val="111111"/>
          <w:sz w:val="20"/>
          <w:szCs w:val="20"/>
        </w:rPr>
        <w:br/>
        <w:t>          [mysqld]</w:t>
      </w:r>
      <w:r>
        <w:rPr>
          <w:rFonts w:ascii="Verdana" w:hAnsi="Verdana"/>
          <w:color w:val="111111"/>
          <w:sz w:val="20"/>
          <w:szCs w:val="20"/>
        </w:rPr>
        <w:br/>
        <w:t>          character-set-server=utf8</w:t>
      </w:r>
      <w:r>
        <w:rPr>
          <w:rFonts w:ascii="Verdana" w:hAnsi="Verdana"/>
          <w:color w:val="111111"/>
          <w:sz w:val="20"/>
          <w:szCs w:val="20"/>
        </w:rPr>
        <w:br/>
        <w:t>   2.</w:t>
      </w:r>
      <w:r>
        <w:rPr>
          <w:rFonts w:ascii="Verdana" w:hAnsi="Verdana"/>
          <w:color w:val="111111"/>
          <w:sz w:val="20"/>
          <w:szCs w:val="20"/>
        </w:rPr>
        <w:t>修改数据库级</w:t>
      </w:r>
      <w:r>
        <w:rPr>
          <w:rFonts w:ascii="Verdana" w:hAnsi="Verdana"/>
          <w:color w:val="111111"/>
          <w:sz w:val="20"/>
          <w:szCs w:val="20"/>
        </w:rPr>
        <w:br/>
        <w:t xml:space="preserve">         a. </w:t>
      </w:r>
      <w:r>
        <w:rPr>
          <w:rFonts w:ascii="Verdana" w:hAnsi="Verdana"/>
          <w:color w:val="111111"/>
          <w:sz w:val="20"/>
          <w:szCs w:val="20"/>
        </w:rPr>
        <w:t>临时更改：</w:t>
      </w:r>
      <w:r>
        <w:rPr>
          <w:rFonts w:ascii="Verdana" w:hAnsi="Verdana"/>
          <w:color w:val="111111"/>
          <w:sz w:val="20"/>
          <w:szCs w:val="20"/>
        </w:rPr>
        <w:br/>
        <w:t>             mysql&gt;SET GLOBAL character_set_database=utf8;</w:t>
      </w:r>
      <w:r>
        <w:rPr>
          <w:rFonts w:ascii="Verdana" w:hAnsi="Verdana"/>
          <w:color w:val="111111"/>
          <w:sz w:val="20"/>
          <w:szCs w:val="20"/>
        </w:rPr>
        <w:br/>
        <w:t xml:space="preserve">        b. </w:t>
      </w:r>
      <w:r>
        <w:rPr>
          <w:rFonts w:ascii="Verdana" w:hAnsi="Verdana"/>
          <w:color w:val="111111"/>
          <w:sz w:val="20"/>
          <w:szCs w:val="20"/>
        </w:rPr>
        <w:t>永久更改：</w:t>
      </w:r>
      <w:r>
        <w:rPr>
          <w:rFonts w:ascii="Verdana" w:hAnsi="Verdana"/>
          <w:color w:val="111111"/>
          <w:sz w:val="20"/>
          <w:szCs w:val="20"/>
        </w:rPr>
        <w:br/>
      </w:r>
      <w:r>
        <w:rPr>
          <w:rFonts w:ascii="Verdana" w:hAnsi="Verdana"/>
          <w:color w:val="111111"/>
          <w:sz w:val="20"/>
          <w:szCs w:val="20"/>
        </w:rPr>
        <w:t>改了服务器级就可以了</w:t>
      </w:r>
      <w:r>
        <w:rPr>
          <w:rFonts w:ascii="Verdana" w:hAnsi="Verdana"/>
          <w:color w:val="111111"/>
          <w:sz w:val="20"/>
          <w:szCs w:val="20"/>
        </w:rPr>
        <w:br/>
        <w:t>  3.</w:t>
      </w:r>
      <w:r>
        <w:rPr>
          <w:rFonts w:ascii="Verdana" w:hAnsi="Verdana"/>
          <w:color w:val="111111"/>
          <w:sz w:val="20"/>
          <w:szCs w:val="20"/>
        </w:rPr>
        <w:t>修改表级</w:t>
      </w:r>
      <w:r>
        <w:rPr>
          <w:rFonts w:ascii="Verdana" w:hAnsi="Verdana"/>
          <w:color w:val="111111"/>
          <w:sz w:val="20"/>
          <w:szCs w:val="20"/>
        </w:rPr>
        <w:br/>
        <w:t>         mysql&gt;ALTER TABLE table_name DEFAULT CHARSET utf8;</w:t>
      </w:r>
      <w:r>
        <w:rPr>
          <w:rFonts w:ascii="Verdana" w:hAnsi="Verdana"/>
          <w:color w:val="111111"/>
          <w:sz w:val="20"/>
          <w:szCs w:val="20"/>
        </w:rPr>
        <w:br/>
      </w:r>
      <w:r>
        <w:rPr>
          <w:rFonts w:ascii="Verdana" w:hAnsi="Verdana"/>
          <w:color w:val="111111"/>
          <w:sz w:val="20"/>
          <w:szCs w:val="20"/>
        </w:rPr>
        <w:t>更改了后永久生效</w:t>
      </w:r>
      <w:r>
        <w:rPr>
          <w:rFonts w:ascii="Verdana" w:hAnsi="Verdana"/>
          <w:color w:val="111111"/>
          <w:sz w:val="20"/>
          <w:szCs w:val="20"/>
        </w:rPr>
        <w:br/>
        <w:t>  4.</w:t>
      </w:r>
      <w:r>
        <w:rPr>
          <w:rFonts w:ascii="Verdana" w:hAnsi="Verdana"/>
          <w:color w:val="111111"/>
          <w:sz w:val="20"/>
          <w:szCs w:val="20"/>
        </w:rPr>
        <w:t>修改列级</w:t>
      </w:r>
      <w:r>
        <w:rPr>
          <w:rFonts w:ascii="Verdana" w:hAnsi="Verdana"/>
          <w:color w:val="111111"/>
          <w:sz w:val="20"/>
          <w:szCs w:val="20"/>
        </w:rPr>
        <w:br/>
      </w:r>
      <w:r>
        <w:rPr>
          <w:rFonts w:ascii="Verdana" w:hAnsi="Verdana"/>
          <w:color w:val="111111"/>
          <w:sz w:val="20"/>
          <w:szCs w:val="20"/>
        </w:rPr>
        <w:t>修改示例：</w:t>
      </w:r>
      <w:r>
        <w:rPr>
          <w:rFonts w:ascii="Verdana" w:hAnsi="Verdana"/>
          <w:color w:val="111111"/>
          <w:sz w:val="20"/>
          <w:szCs w:val="20"/>
        </w:rPr>
        <w:br/>
        <w:t>         mysql&gt;alter table `products` change `products_model` `products_model` varchar( 20 )</w:t>
      </w:r>
      <w:r>
        <w:rPr>
          <w:rFonts w:ascii="Verdana" w:hAnsi="Verdana"/>
          <w:color w:val="111111"/>
          <w:sz w:val="20"/>
          <w:szCs w:val="20"/>
        </w:rPr>
        <w:br/>
        <w:t>        character set  utf8 collate utf8_general_ci null default null;</w:t>
      </w:r>
      <w:r>
        <w:rPr>
          <w:rFonts w:ascii="Verdana" w:hAnsi="Verdana"/>
          <w:color w:val="111111"/>
          <w:sz w:val="20"/>
          <w:szCs w:val="20"/>
        </w:rPr>
        <w:br/>
      </w:r>
      <w:r>
        <w:rPr>
          <w:rFonts w:ascii="Verdana" w:hAnsi="Verdana"/>
          <w:color w:val="111111"/>
          <w:sz w:val="20"/>
          <w:szCs w:val="20"/>
        </w:rPr>
        <w:t>更改了后永久生效</w:t>
      </w:r>
      <w:r>
        <w:rPr>
          <w:rFonts w:ascii="Verdana" w:hAnsi="Verdana"/>
          <w:color w:val="111111"/>
          <w:sz w:val="20"/>
          <w:szCs w:val="20"/>
        </w:rPr>
        <w:br/>
      </w:r>
      <w:r>
        <w:rPr>
          <w:rFonts w:ascii="Verdana" w:hAnsi="Verdana"/>
          <w:color w:val="111111"/>
          <w:sz w:val="20"/>
          <w:szCs w:val="20"/>
        </w:rPr>
        <w:lastRenderedPageBreak/>
        <w:t>     5.</w:t>
      </w:r>
      <w:r>
        <w:rPr>
          <w:rFonts w:ascii="Verdana" w:hAnsi="Verdana"/>
          <w:color w:val="111111"/>
          <w:sz w:val="20"/>
          <w:szCs w:val="20"/>
        </w:rPr>
        <w:t>更改连接字符集</w:t>
      </w:r>
      <w:r>
        <w:rPr>
          <w:rFonts w:ascii="Verdana" w:hAnsi="Verdana"/>
          <w:color w:val="111111"/>
          <w:sz w:val="20"/>
          <w:szCs w:val="20"/>
        </w:rPr>
        <w:br/>
        <w:t xml:space="preserve">          a. </w:t>
      </w:r>
      <w:r>
        <w:rPr>
          <w:rFonts w:ascii="Verdana" w:hAnsi="Verdana"/>
          <w:color w:val="111111"/>
          <w:sz w:val="20"/>
          <w:szCs w:val="20"/>
        </w:rPr>
        <w:t>临时更改：</w:t>
      </w:r>
      <w:r>
        <w:rPr>
          <w:rFonts w:ascii="Verdana" w:hAnsi="Verdana"/>
          <w:color w:val="111111"/>
          <w:sz w:val="20"/>
          <w:szCs w:val="20"/>
        </w:rPr>
        <w:br/>
        <w:t>              mysql&gt; set names utf8;</w:t>
      </w:r>
      <w:r>
        <w:rPr>
          <w:rFonts w:ascii="Verdana" w:hAnsi="Verdana"/>
          <w:color w:val="111111"/>
          <w:sz w:val="20"/>
          <w:szCs w:val="20"/>
        </w:rPr>
        <w:br/>
        <w:t xml:space="preserve">         b. </w:t>
      </w:r>
      <w:r>
        <w:rPr>
          <w:rFonts w:ascii="Verdana" w:hAnsi="Verdana"/>
          <w:color w:val="111111"/>
          <w:sz w:val="20"/>
          <w:szCs w:val="20"/>
        </w:rPr>
        <w:t>永久更改：</w:t>
      </w:r>
      <w:r>
        <w:rPr>
          <w:rFonts w:ascii="Verdana" w:hAnsi="Verdana"/>
          <w:color w:val="111111"/>
          <w:sz w:val="20"/>
          <w:szCs w:val="20"/>
        </w:rPr>
        <w:br/>
      </w:r>
      <w:r>
        <w:rPr>
          <w:rFonts w:ascii="Verdana" w:hAnsi="Verdana"/>
          <w:color w:val="111111"/>
          <w:sz w:val="20"/>
          <w:szCs w:val="20"/>
        </w:rPr>
        <w:t>修改</w:t>
      </w:r>
      <w:r>
        <w:rPr>
          <w:rFonts w:ascii="Verdana" w:hAnsi="Verdana"/>
          <w:color w:val="111111"/>
          <w:sz w:val="20"/>
          <w:szCs w:val="20"/>
        </w:rPr>
        <w:t>my.cnf</w:t>
      </w:r>
      <w:r>
        <w:rPr>
          <w:rFonts w:ascii="Verdana" w:hAnsi="Verdana"/>
          <w:color w:val="111111"/>
          <w:sz w:val="20"/>
          <w:szCs w:val="20"/>
        </w:rPr>
        <w:t>文件</w:t>
      </w:r>
      <w:r>
        <w:rPr>
          <w:rFonts w:ascii="Verdana" w:hAnsi="Verdana"/>
          <w:color w:val="111111"/>
          <w:sz w:val="20"/>
          <w:szCs w:val="20"/>
        </w:rPr>
        <w:br/>
      </w:r>
      <w:r>
        <w:rPr>
          <w:rFonts w:ascii="Verdana" w:hAnsi="Verdana"/>
          <w:color w:val="111111"/>
          <w:sz w:val="20"/>
          <w:szCs w:val="20"/>
        </w:rPr>
        <w:t>在</w:t>
      </w:r>
      <w:r>
        <w:rPr>
          <w:rFonts w:ascii="Verdana" w:hAnsi="Verdana"/>
          <w:color w:val="111111"/>
          <w:sz w:val="20"/>
          <w:szCs w:val="20"/>
        </w:rPr>
        <w:t>[client]</w:t>
      </w:r>
      <w:r>
        <w:rPr>
          <w:rFonts w:ascii="Verdana" w:hAnsi="Verdana"/>
          <w:color w:val="111111"/>
          <w:sz w:val="20"/>
          <w:szCs w:val="20"/>
        </w:rPr>
        <w:t>中增加：</w:t>
      </w:r>
      <w:r>
        <w:rPr>
          <w:rFonts w:ascii="Verdana" w:hAnsi="Verdana"/>
          <w:color w:val="111111"/>
          <w:sz w:val="20"/>
          <w:szCs w:val="20"/>
        </w:rPr>
        <w:br/>
        <w:t>              default-character-set=utf8</w:t>
      </w:r>
      <w:r>
        <w:rPr>
          <w:rFonts w:ascii="Verdana" w:hAnsi="Verdana"/>
          <w:color w:val="111111"/>
          <w:sz w:val="20"/>
          <w:szCs w:val="20"/>
        </w:rPr>
        <w:br/>
      </w:r>
      <w:r>
        <w:rPr>
          <w:rFonts w:ascii="Verdana" w:hAnsi="Verdana"/>
          <w:color w:val="111111"/>
          <w:sz w:val="20"/>
          <w:szCs w:val="20"/>
        </w:rPr>
        <w:t>执行</w:t>
      </w:r>
      <w:r>
        <w:rPr>
          <w:rFonts w:ascii="Verdana" w:hAnsi="Verdana"/>
          <w:color w:val="111111"/>
          <w:sz w:val="20"/>
          <w:szCs w:val="20"/>
        </w:rPr>
        <w:t>SQL</w:t>
      </w:r>
      <w:r>
        <w:rPr>
          <w:rFonts w:ascii="Verdana" w:hAnsi="Verdana"/>
          <w:color w:val="111111"/>
          <w:sz w:val="20"/>
          <w:szCs w:val="20"/>
        </w:rPr>
        <w:t>语句时信息的路径是这样的</w:t>
      </w:r>
      <w:r>
        <w:rPr>
          <w:rFonts w:ascii="Verdana" w:hAnsi="Verdana"/>
          <w:color w:val="111111"/>
          <w:sz w:val="20"/>
          <w:szCs w:val="20"/>
        </w:rPr>
        <w:br/>
      </w:r>
      <w:r>
        <w:rPr>
          <w:rFonts w:ascii="Verdana" w:hAnsi="Verdana"/>
          <w:color w:val="111111"/>
          <w:sz w:val="20"/>
          <w:szCs w:val="20"/>
        </w:rPr>
        <w:t>信息输入路径：</w:t>
      </w:r>
      <w:r>
        <w:rPr>
          <w:rFonts w:ascii="Verdana" w:hAnsi="Verdana"/>
          <w:color w:val="111111"/>
          <w:sz w:val="20"/>
          <w:szCs w:val="20"/>
        </w:rPr>
        <w:t>client</w:t>
      </w:r>
      <w:r>
        <w:rPr>
          <w:rFonts w:ascii="微软雅黑" w:eastAsia="微软雅黑" w:hAnsi="微软雅黑" w:cs="微软雅黑" w:hint="eastAsia"/>
          <w:color w:val="111111"/>
          <w:sz w:val="20"/>
          <w:szCs w:val="20"/>
        </w:rPr>
        <w:t>→</w:t>
      </w:r>
      <w:r>
        <w:rPr>
          <w:rFonts w:ascii="Verdana" w:hAnsi="Verdana"/>
          <w:color w:val="111111"/>
          <w:sz w:val="20"/>
          <w:szCs w:val="20"/>
        </w:rPr>
        <w:t>connection</w:t>
      </w:r>
      <w:r>
        <w:rPr>
          <w:rFonts w:ascii="微软雅黑" w:eastAsia="微软雅黑" w:hAnsi="微软雅黑" w:cs="微软雅黑" w:hint="eastAsia"/>
          <w:color w:val="111111"/>
          <w:sz w:val="20"/>
          <w:szCs w:val="20"/>
        </w:rPr>
        <w:t>→</w:t>
      </w:r>
      <w:r>
        <w:rPr>
          <w:rFonts w:ascii="Verdana" w:hAnsi="Verdana"/>
          <w:color w:val="111111"/>
          <w:sz w:val="20"/>
          <w:szCs w:val="20"/>
        </w:rPr>
        <w:t>server;</w:t>
      </w:r>
      <w:r>
        <w:rPr>
          <w:rFonts w:ascii="Verdana" w:hAnsi="Verdana"/>
          <w:color w:val="111111"/>
          <w:sz w:val="20"/>
          <w:szCs w:val="20"/>
        </w:rPr>
        <w:br/>
      </w:r>
      <w:r>
        <w:rPr>
          <w:rFonts w:ascii="Verdana" w:hAnsi="Verdana"/>
          <w:color w:val="111111"/>
          <w:sz w:val="20"/>
          <w:szCs w:val="20"/>
        </w:rPr>
        <w:t>信息输出路径：</w:t>
      </w:r>
      <w:r>
        <w:rPr>
          <w:rFonts w:ascii="Verdana" w:hAnsi="Verdana"/>
          <w:color w:val="111111"/>
          <w:sz w:val="20"/>
          <w:szCs w:val="20"/>
        </w:rPr>
        <w:t>server</w:t>
      </w:r>
      <w:r>
        <w:rPr>
          <w:rFonts w:ascii="微软雅黑" w:eastAsia="微软雅黑" w:hAnsi="微软雅黑" w:cs="微软雅黑" w:hint="eastAsia"/>
          <w:color w:val="111111"/>
          <w:sz w:val="20"/>
          <w:szCs w:val="20"/>
        </w:rPr>
        <w:t>→</w:t>
      </w:r>
      <w:r>
        <w:rPr>
          <w:rFonts w:ascii="Verdana" w:hAnsi="Verdana"/>
          <w:color w:val="111111"/>
          <w:sz w:val="20"/>
          <w:szCs w:val="20"/>
        </w:rPr>
        <w:t>connection</w:t>
      </w:r>
      <w:r>
        <w:rPr>
          <w:rFonts w:ascii="微软雅黑" w:eastAsia="微软雅黑" w:hAnsi="微软雅黑" w:cs="微软雅黑" w:hint="eastAsia"/>
          <w:color w:val="111111"/>
          <w:sz w:val="20"/>
          <w:szCs w:val="20"/>
        </w:rPr>
        <w:t>→</w:t>
      </w:r>
      <w:r>
        <w:rPr>
          <w:rFonts w:ascii="Verdana" w:hAnsi="Verdana"/>
          <w:color w:val="111111"/>
          <w:sz w:val="20"/>
          <w:szCs w:val="20"/>
        </w:rPr>
        <w:t>results.</w:t>
      </w:r>
    </w:p>
    <w:p w14:paraId="075342ED"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t>四、</w:t>
      </w:r>
      <w:r>
        <w:rPr>
          <w:rFonts w:ascii="Verdana" w:hAnsi="Verdana"/>
          <w:color w:val="000000"/>
          <w:sz w:val="24"/>
          <w:szCs w:val="24"/>
        </w:rPr>
        <w:t>MySQL</w:t>
      </w:r>
      <w:r>
        <w:rPr>
          <w:rFonts w:ascii="Verdana" w:hAnsi="Verdana"/>
          <w:color w:val="000000"/>
          <w:sz w:val="24"/>
          <w:szCs w:val="24"/>
        </w:rPr>
        <w:t>数据库中字符集转换流程</w:t>
      </w:r>
    </w:p>
    <w:p w14:paraId="203B448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收到请求时将请求数据从</w:t>
      </w:r>
      <w:r>
        <w:rPr>
          <w:rFonts w:ascii="Verdana" w:hAnsi="Verdana"/>
          <w:color w:val="111111"/>
          <w:sz w:val="20"/>
          <w:szCs w:val="20"/>
        </w:rPr>
        <w:t>character_set_client</w:t>
      </w:r>
      <w:r>
        <w:rPr>
          <w:rFonts w:ascii="Verdana" w:hAnsi="Verdana"/>
          <w:color w:val="111111"/>
          <w:sz w:val="20"/>
          <w:szCs w:val="20"/>
        </w:rPr>
        <w:t>转换为</w:t>
      </w:r>
      <w:r>
        <w:rPr>
          <w:rFonts w:ascii="Verdana" w:hAnsi="Verdana"/>
          <w:color w:val="111111"/>
          <w:sz w:val="20"/>
          <w:szCs w:val="20"/>
        </w:rPr>
        <w:t>character_set_connection</w:t>
      </w:r>
      <w:r>
        <w:rPr>
          <w:rFonts w:ascii="Verdana" w:hAnsi="Verdana"/>
          <w:color w:val="111111"/>
          <w:sz w:val="20"/>
          <w:szCs w:val="20"/>
        </w:rPr>
        <w:t>；</w:t>
      </w:r>
      <w:r>
        <w:rPr>
          <w:rFonts w:ascii="Verdana" w:hAnsi="Verdana"/>
          <w:color w:val="111111"/>
          <w:sz w:val="20"/>
          <w:szCs w:val="20"/>
        </w:rPr>
        <w:br/>
        <w:t>2</w:t>
      </w:r>
      <w:r>
        <w:rPr>
          <w:rFonts w:ascii="Verdana" w:hAnsi="Verdana"/>
          <w:color w:val="111111"/>
          <w:sz w:val="20"/>
          <w:szCs w:val="20"/>
        </w:rPr>
        <w:t>、进行内部操作前将请求数据从</w:t>
      </w:r>
      <w:r>
        <w:rPr>
          <w:rFonts w:ascii="Verdana" w:hAnsi="Verdana"/>
          <w:color w:val="111111"/>
          <w:sz w:val="20"/>
          <w:szCs w:val="20"/>
        </w:rPr>
        <w:t>character_set_connection</w:t>
      </w:r>
      <w:r>
        <w:rPr>
          <w:rFonts w:ascii="Verdana" w:hAnsi="Verdana"/>
          <w:color w:val="111111"/>
          <w:sz w:val="20"/>
          <w:szCs w:val="20"/>
        </w:rPr>
        <w:t>转换为内部操作字符集，其确定方法如下：</w:t>
      </w:r>
      <w:r>
        <w:rPr>
          <w:rFonts w:ascii="Verdana" w:hAnsi="Verdana"/>
          <w:color w:val="111111"/>
          <w:sz w:val="20"/>
          <w:szCs w:val="20"/>
        </w:rPr>
        <w:br/>
      </w:r>
      <w:r>
        <w:rPr>
          <w:rFonts w:ascii="Verdana" w:hAnsi="Verdana"/>
          <w:color w:val="111111"/>
          <w:sz w:val="20"/>
          <w:szCs w:val="20"/>
        </w:rPr>
        <w:t>使用每个数据字段的</w:t>
      </w:r>
      <w:r>
        <w:rPr>
          <w:rFonts w:ascii="Verdana" w:hAnsi="Verdana"/>
          <w:color w:val="111111"/>
          <w:sz w:val="20"/>
          <w:szCs w:val="20"/>
        </w:rPr>
        <w:t>CHARACTER SET</w:t>
      </w:r>
      <w:r>
        <w:rPr>
          <w:rFonts w:ascii="Verdana" w:hAnsi="Verdana"/>
          <w:color w:val="111111"/>
          <w:sz w:val="20"/>
          <w:szCs w:val="20"/>
        </w:rPr>
        <w:t>设定值；</w:t>
      </w:r>
      <w:r>
        <w:rPr>
          <w:rFonts w:ascii="Verdana" w:hAnsi="Verdana"/>
          <w:color w:val="111111"/>
          <w:sz w:val="20"/>
          <w:szCs w:val="20"/>
        </w:rPr>
        <w:br/>
      </w:r>
      <w:r>
        <w:rPr>
          <w:rFonts w:ascii="Verdana" w:hAnsi="Verdana"/>
          <w:color w:val="111111"/>
          <w:sz w:val="20"/>
          <w:szCs w:val="20"/>
        </w:rPr>
        <w:t>若上述值不存在，则使用对应数据表的</w:t>
      </w:r>
      <w:r>
        <w:rPr>
          <w:rFonts w:ascii="Verdana" w:hAnsi="Verdana"/>
          <w:color w:val="111111"/>
          <w:sz w:val="20"/>
          <w:szCs w:val="20"/>
        </w:rPr>
        <w:t>DEFAULT CHARACTER SET</w:t>
      </w:r>
      <w:r>
        <w:rPr>
          <w:rFonts w:ascii="Verdana" w:hAnsi="Verdana"/>
          <w:color w:val="111111"/>
          <w:sz w:val="20"/>
          <w:szCs w:val="20"/>
        </w:rPr>
        <w:t>设定值</w:t>
      </w:r>
      <w:r>
        <w:rPr>
          <w:rFonts w:ascii="Verdana" w:hAnsi="Verdana"/>
          <w:color w:val="111111"/>
          <w:sz w:val="20"/>
          <w:szCs w:val="20"/>
        </w:rPr>
        <w:t>(MySQL</w:t>
      </w:r>
      <w:r>
        <w:rPr>
          <w:rFonts w:ascii="Verdana" w:hAnsi="Verdana"/>
          <w:color w:val="111111"/>
          <w:sz w:val="20"/>
          <w:szCs w:val="20"/>
        </w:rPr>
        <w:t>扩展，非</w:t>
      </w:r>
      <w:r>
        <w:rPr>
          <w:rFonts w:ascii="Verdana" w:hAnsi="Verdana"/>
          <w:color w:val="111111"/>
          <w:sz w:val="20"/>
          <w:szCs w:val="20"/>
        </w:rPr>
        <w:t>SQL</w:t>
      </w:r>
      <w:r>
        <w:rPr>
          <w:rFonts w:ascii="Verdana" w:hAnsi="Verdana"/>
          <w:color w:val="111111"/>
          <w:sz w:val="20"/>
          <w:szCs w:val="20"/>
        </w:rPr>
        <w:t>标准</w:t>
      </w:r>
      <w:r>
        <w:rPr>
          <w:rFonts w:ascii="Verdana" w:hAnsi="Verdana"/>
          <w:color w:val="111111"/>
          <w:sz w:val="20"/>
          <w:szCs w:val="20"/>
        </w:rPr>
        <w:t>)</w:t>
      </w:r>
      <w:r>
        <w:rPr>
          <w:rFonts w:ascii="Verdana" w:hAnsi="Verdana"/>
          <w:color w:val="111111"/>
          <w:sz w:val="20"/>
          <w:szCs w:val="20"/>
        </w:rPr>
        <w:t>；</w:t>
      </w:r>
      <w:r>
        <w:rPr>
          <w:rFonts w:ascii="Verdana" w:hAnsi="Verdana"/>
          <w:color w:val="111111"/>
          <w:sz w:val="20"/>
          <w:szCs w:val="20"/>
        </w:rPr>
        <w:br/>
      </w:r>
      <w:r>
        <w:rPr>
          <w:rFonts w:ascii="Verdana" w:hAnsi="Verdana"/>
          <w:color w:val="111111"/>
          <w:sz w:val="20"/>
          <w:szCs w:val="20"/>
        </w:rPr>
        <w:t>若上述值不存在，则使用对应数据库的</w:t>
      </w:r>
      <w:r>
        <w:rPr>
          <w:rFonts w:ascii="Verdana" w:hAnsi="Verdana"/>
          <w:color w:val="111111"/>
          <w:sz w:val="20"/>
          <w:szCs w:val="20"/>
        </w:rPr>
        <w:t>DEFAULT CHARACTER SET</w:t>
      </w:r>
      <w:r>
        <w:rPr>
          <w:rFonts w:ascii="Verdana" w:hAnsi="Verdana"/>
          <w:color w:val="111111"/>
          <w:sz w:val="20"/>
          <w:szCs w:val="20"/>
        </w:rPr>
        <w:t>设定值；</w:t>
      </w:r>
      <w:r>
        <w:rPr>
          <w:rFonts w:ascii="Verdana" w:hAnsi="Verdana"/>
          <w:color w:val="111111"/>
          <w:sz w:val="20"/>
          <w:szCs w:val="20"/>
        </w:rPr>
        <w:br/>
      </w:r>
      <w:r>
        <w:rPr>
          <w:rFonts w:ascii="Verdana" w:hAnsi="Verdana"/>
          <w:color w:val="111111"/>
          <w:sz w:val="20"/>
          <w:szCs w:val="20"/>
        </w:rPr>
        <w:t>若上述值不存在，则使用</w:t>
      </w:r>
      <w:r>
        <w:rPr>
          <w:rFonts w:ascii="Verdana" w:hAnsi="Verdana"/>
          <w:color w:val="111111"/>
          <w:sz w:val="20"/>
          <w:szCs w:val="20"/>
        </w:rPr>
        <w:t>character_set_server</w:t>
      </w:r>
      <w:r>
        <w:rPr>
          <w:rFonts w:ascii="Verdana" w:hAnsi="Verdana"/>
          <w:color w:val="111111"/>
          <w:sz w:val="20"/>
          <w:szCs w:val="20"/>
        </w:rPr>
        <w:t>设定值。</w:t>
      </w:r>
      <w:r>
        <w:rPr>
          <w:rFonts w:ascii="Verdana" w:hAnsi="Verdana"/>
          <w:color w:val="111111"/>
          <w:sz w:val="20"/>
          <w:szCs w:val="20"/>
        </w:rPr>
        <w:br/>
        <w:t>    3</w:t>
      </w:r>
      <w:r>
        <w:rPr>
          <w:rFonts w:ascii="Verdana" w:hAnsi="Verdana"/>
          <w:color w:val="111111"/>
          <w:sz w:val="20"/>
          <w:szCs w:val="20"/>
        </w:rPr>
        <w:t>、将操作结果从内部操作字符集转换为</w:t>
      </w:r>
      <w:r>
        <w:rPr>
          <w:rFonts w:ascii="Verdana" w:hAnsi="Verdana"/>
          <w:color w:val="111111"/>
          <w:sz w:val="20"/>
          <w:szCs w:val="20"/>
        </w:rPr>
        <w:t>character_set_results</w:t>
      </w:r>
      <w:r>
        <w:rPr>
          <w:rFonts w:ascii="Verdana" w:hAnsi="Verdana"/>
          <w:color w:val="111111"/>
          <w:sz w:val="20"/>
          <w:szCs w:val="20"/>
        </w:rPr>
        <w:t>。</w:t>
      </w:r>
    </w:p>
    <w:p w14:paraId="1CC0E55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下图源自于《高性能</w:t>
      </w:r>
      <w:r>
        <w:rPr>
          <w:rFonts w:ascii="Verdana" w:hAnsi="Verdana"/>
          <w:color w:val="111111"/>
          <w:sz w:val="20"/>
          <w:szCs w:val="20"/>
        </w:rPr>
        <w:t>MySQL</w:t>
      </w:r>
      <w:r>
        <w:rPr>
          <w:rFonts w:ascii="Verdana" w:hAnsi="Verdana"/>
          <w:color w:val="111111"/>
          <w:sz w:val="20"/>
          <w:szCs w:val="20"/>
        </w:rPr>
        <w:t>》中关于字符集转换的图解：</w:t>
      </w:r>
    </w:p>
    <w:p w14:paraId="2F2BA6A2" w14:textId="6056E56A"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noProof/>
          <w:color w:val="0066CC"/>
          <w:sz w:val="20"/>
          <w:szCs w:val="20"/>
        </w:rPr>
        <w:drawing>
          <wp:inline distT="0" distB="0" distL="0" distR="0" wp14:anchorId="3A4D7566" wp14:editId="1099336F">
            <wp:extent cx="6753225" cy="2924175"/>
            <wp:effectExtent l="0" t="0" r="9525" b="9525"/>
            <wp:docPr id="3" name="图片 3" descr="clip_image00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53225" cy="2924175"/>
                    </a:xfrm>
                    <a:prstGeom prst="rect">
                      <a:avLst/>
                    </a:prstGeom>
                    <a:noFill/>
                    <a:ln>
                      <a:noFill/>
                    </a:ln>
                  </pic:spPr>
                </pic:pic>
              </a:graphicData>
            </a:graphic>
          </wp:inline>
        </w:drawing>
      </w:r>
    </w:p>
    <w:p w14:paraId="38A44EC6"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lastRenderedPageBreak/>
        <w:t>五、</w:t>
      </w:r>
      <w:r>
        <w:rPr>
          <w:rFonts w:ascii="Verdana" w:hAnsi="Verdana"/>
          <w:color w:val="000000"/>
          <w:sz w:val="24"/>
          <w:szCs w:val="24"/>
        </w:rPr>
        <w:t>MySQL</w:t>
      </w:r>
      <w:r>
        <w:rPr>
          <w:rFonts w:ascii="Verdana" w:hAnsi="Verdana"/>
          <w:color w:val="000000"/>
          <w:sz w:val="24"/>
          <w:szCs w:val="24"/>
        </w:rPr>
        <w:t>数据库乱码原因解析及案例</w:t>
      </w:r>
    </w:p>
    <w:p w14:paraId="126EC51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、产生乱码的根本原因</w:t>
      </w:r>
      <w:r>
        <w:rPr>
          <w:rFonts w:ascii="Verdana" w:hAnsi="Verdana"/>
          <w:color w:val="111111"/>
          <w:sz w:val="20"/>
          <w:szCs w:val="20"/>
        </w:rPr>
        <w:br/>
        <w:t>    1</w:t>
      </w:r>
      <w:r>
        <w:rPr>
          <w:rFonts w:ascii="Verdana" w:hAnsi="Verdana"/>
          <w:color w:val="111111"/>
          <w:sz w:val="20"/>
          <w:szCs w:val="20"/>
        </w:rPr>
        <w:t>）客户机没有正确地设置</w:t>
      </w:r>
      <w:r>
        <w:rPr>
          <w:rFonts w:ascii="Verdana" w:hAnsi="Verdana"/>
          <w:color w:val="111111"/>
          <w:sz w:val="20"/>
          <w:szCs w:val="20"/>
        </w:rPr>
        <w:t>client</w:t>
      </w:r>
      <w:r>
        <w:rPr>
          <w:rFonts w:ascii="Verdana" w:hAnsi="Verdana"/>
          <w:color w:val="111111"/>
          <w:sz w:val="20"/>
          <w:szCs w:val="20"/>
        </w:rPr>
        <w:t>字符集，导致原先的</w:t>
      </w:r>
      <w:r>
        <w:rPr>
          <w:rFonts w:ascii="Verdana" w:hAnsi="Verdana"/>
          <w:color w:val="111111"/>
          <w:sz w:val="20"/>
          <w:szCs w:val="20"/>
        </w:rPr>
        <w:t>SQL</w:t>
      </w:r>
      <w:r>
        <w:rPr>
          <w:rFonts w:ascii="Verdana" w:hAnsi="Verdana"/>
          <w:color w:val="111111"/>
          <w:sz w:val="20"/>
          <w:szCs w:val="20"/>
        </w:rPr>
        <w:t>语句被转换成</w:t>
      </w:r>
      <w:r>
        <w:rPr>
          <w:rFonts w:ascii="Verdana" w:hAnsi="Verdana"/>
          <w:color w:val="111111"/>
          <w:sz w:val="20"/>
          <w:szCs w:val="20"/>
        </w:rPr>
        <w:t>connection</w:t>
      </w:r>
      <w:r>
        <w:rPr>
          <w:rFonts w:ascii="Verdana" w:hAnsi="Verdana"/>
          <w:color w:val="111111"/>
          <w:sz w:val="20"/>
          <w:szCs w:val="20"/>
        </w:rPr>
        <w:t>所指字符集，而这种转换，是会丢失信息的，如果</w:t>
      </w:r>
      <w:r>
        <w:rPr>
          <w:rFonts w:ascii="Verdana" w:hAnsi="Verdana"/>
          <w:color w:val="111111"/>
          <w:sz w:val="20"/>
          <w:szCs w:val="20"/>
        </w:rPr>
        <w:t>client</w:t>
      </w:r>
      <w:r>
        <w:rPr>
          <w:rFonts w:ascii="Verdana" w:hAnsi="Verdana"/>
          <w:color w:val="111111"/>
          <w:sz w:val="20"/>
          <w:szCs w:val="20"/>
        </w:rPr>
        <w:t>是</w:t>
      </w:r>
      <w:r>
        <w:rPr>
          <w:rFonts w:ascii="Verdana" w:hAnsi="Verdana"/>
          <w:color w:val="111111"/>
          <w:sz w:val="20"/>
          <w:szCs w:val="20"/>
        </w:rPr>
        <w:t>utf8</w:t>
      </w:r>
      <w:r>
        <w:rPr>
          <w:rFonts w:ascii="Verdana" w:hAnsi="Verdana"/>
          <w:color w:val="111111"/>
          <w:sz w:val="20"/>
          <w:szCs w:val="20"/>
        </w:rPr>
        <w:t>格式，那么如果转换成</w:t>
      </w:r>
      <w:r>
        <w:rPr>
          <w:rFonts w:ascii="Verdana" w:hAnsi="Verdana"/>
          <w:color w:val="111111"/>
          <w:sz w:val="20"/>
          <w:szCs w:val="20"/>
        </w:rPr>
        <w:t>gb2312</w:t>
      </w:r>
      <w:r>
        <w:rPr>
          <w:rFonts w:ascii="Verdana" w:hAnsi="Verdana"/>
          <w:color w:val="111111"/>
          <w:sz w:val="20"/>
          <w:szCs w:val="20"/>
        </w:rPr>
        <w:t>格式，这其中必定会丢失信息，反之则不会丢失。一定要保证</w:t>
      </w:r>
      <w:r>
        <w:rPr>
          <w:rFonts w:ascii="Verdana" w:hAnsi="Verdana"/>
          <w:color w:val="111111"/>
          <w:sz w:val="20"/>
          <w:szCs w:val="20"/>
        </w:rPr>
        <w:t>connection</w:t>
      </w:r>
      <w:r>
        <w:rPr>
          <w:rFonts w:ascii="Verdana" w:hAnsi="Verdana"/>
          <w:color w:val="111111"/>
          <w:sz w:val="20"/>
          <w:szCs w:val="20"/>
        </w:rPr>
        <w:t>的字符集大于</w:t>
      </w:r>
      <w:r>
        <w:rPr>
          <w:rFonts w:ascii="Verdana" w:hAnsi="Verdana"/>
          <w:color w:val="111111"/>
          <w:sz w:val="20"/>
          <w:szCs w:val="20"/>
        </w:rPr>
        <w:t>client</w:t>
      </w:r>
      <w:r>
        <w:rPr>
          <w:rFonts w:ascii="Verdana" w:hAnsi="Verdana"/>
          <w:color w:val="111111"/>
          <w:sz w:val="20"/>
          <w:szCs w:val="20"/>
        </w:rPr>
        <w:t>字符集才能保证转换不丢失信息。</w:t>
      </w:r>
      <w:r>
        <w:rPr>
          <w:rFonts w:ascii="Verdana" w:hAnsi="Verdana"/>
          <w:color w:val="111111"/>
          <w:sz w:val="20"/>
          <w:szCs w:val="20"/>
        </w:rPr>
        <w:br/>
        <w:t>    2</w:t>
      </w:r>
      <w:r>
        <w:rPr>
          <w:rFonts w:ascii="Verdana" w:hAnsi="Verdana"/>
          <w:color w:val="111111"/>
          <w:sz w:val="20"/>
          <w:szCs w:val="20"/>
        </w:rPr>
        <w:t>）数据库字体没有设置正确，如果数据库字体设置不正确，那么</w:t>
      </w:r>
      <w:r>
        <w:rPr>
          <w:rFonts w:ascii="Verdana" w:hAnsi="Verdana"/>
          <w:color w:val="111111"/>
          <w:sz w:val="20"/>
          <w:szCs w:val="20"/>
        </w:rPr>
        <w:t>connection</w:t>
      </w:r>
      <w:r>
        <w:rPr>
          <w:rFonts w:ascii="Verdana" w:hAnsi="Verdana"/>
          <w:color w:val="111111"/>
          <w:sz w:val="20"/>
          <w:szCs w:val="20"/>
        </w:rPr>
        <w:t>字符集转换成</w:t>
      </w:r>
      <w:r>
        <w:rPr>
          <w:rFonts w:ascii="Verdana" w:hAnsi="Verdana"/>
          <w:color w:val="111111"/>
          <w:sz w:val="20"/>
          <w:szCs w:val="20"/>
        </w:rPr>
        <w:t>database</w:t>
      </w:r>
      <w:r>
        <w:rPr>
          <w:rFonts w:ascii="Verdana" w:hAnsi="Verdana"/>
          <w:color w:val="111111"/>
          <w:sz w:val="20"/>
          <w:szCs w:val="20"/>
        </w:rPr>
        <w:t>字符集照样丢失编码，原因跟上面一样。</w:t>
      </w:r>
    </w:p>
    <w:p w14:paraId="3E8AED6D"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、乱码或数据丢失</w:t>
      </w:r>
    </w:p>
    <w:p w14:paraId="72C336A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character_set_client:</w:t>
      </w:r>
      <w:r>
        <w:rPr>
          <w:rFonts w:ascii="Verdana" w:hAnsi="Verdana"/>
          <w:color w:val="111111"/>
          <w:sz w:val="20"/>
          <w:szCs w:val="20"/>
        </w:rPr>
        <w:t>我们要告诉服务器，我给你发送的数据是什么编码？</w:t>
      </w:r>
      <w:r>
        <w:rPr>
          <w:rFonts w:ascii="Verdana" w:hAnsi="Verdana"/>
          <w:color w:val="111111"/>
          <w:sz w:val="20"/>
          <w:szCs w:val="20"/>
        </w:rPr>
        <w:br/>
        <w:t>    character_set_connection:</w:t>
      </w:r>
      <w:r>
        <w:rPr>
          <w:rFonts w:ascii="Verdana" w:hAnsi="Verdana"/>
          <w:color w:val="111111"/>
          <w:sz w:val="20"/>
          <w:szCs w:val="20"/>
        </w:rPr>
        <w:t>告诉字符集转换器，转换成什么编码？</w:t>
      </w:r>
      <w:r>
        <w:rPr>
          <w:rFonts w:ascii="Verdana" w:hAnsi="Verdana"/>
          <w:color w:val="111111"/>
          <w:sz w:val="20"/>
          <w:szCs w:val="20"/>
        </w:rPr>
        <w:br/>
        <w:t>    character_set_results:</w:t>
      </w:r>
      <w:r>
        <w:rPr>
          <w:rFonts w:ascii="Verdana" w:hAnsi="Verdana"/>
          <w:color w:val="111111"/>
          <w:sz w:val="20"/>
          <w:szCs w:val="20"/>
        </w:rPr>
        <w:t>查询的结果用什么编码？</w:t>
      </w:r>
      <w:r>
        <w:rPr>
          <w:rFonts w:ascii="Verdana" w:hAnsi="Verdana"/>
          <w:color w:val="111111"/>
          <w:sz w:val="20"/>
          <w:szCs w:val="20"/>
        </w:rPr>
        <w:br/>
      </w:r>
      <w:r>
        <w:rPr>
          <w:rFonts w:ascii="Verdana" w:hAnsi="Verdana"/>
          <w:color w:val="111111"/>
          <w:sz w:val="20"/>
          <w:szCs w:val="20"/>
        </w:rPr>
        <w:t>如果以上三者都为字符集</w:t>
      </w:r>
      <w:r>
        <w:rPr>
          <w:rFonts w:ascii="Verdana" w:hAnsi="Verdana"/>
          <w:color w:val="111111"/>
          <w:sz w:val="20"/>
          <w:szCs w:val="20"/>
        </w:rPr>
        <w:t>N,</w:t>
      </w:r>
      <w:r>
        <w:rPr>
          <w:rFonts w:ascii="Verdana" w:hAnsi="Verdana"/>
          <w:color w:val="111111"/>
          <w:sz w:val="20"/>
          <w:szCs w:val="20"/>
        </w:rPr>
        <w:t>可简写为</w:t>
      </w:r>
      <w:r>
        <w:rPr>
          <w:rFonts w:ascii="Verdana" w:hAnsi="Verdana"/>
          <w:color w:val="111111"/>
          <w:sz w:val="20"/>
          <w:szCs w:val="20"/>
        </w:rPr>
        <w:t>set names 'N';</w:t>
      </w:r>
    </w:p>
    <w:p w14:paraId="46158102"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 xml:space="preserve">2.1 </w:t>
      </w:r>
      <w:r>
        <w:rPr>
          <w:rFonts w:ascii="Verdana" w:hAnsi="Verdana"/>
          <w:color w:val="000000"/>
          <w:sz w:val="18"/>
          <w:szCs w:val="18"/>
        </w:rPr>
        <w:t>乱码问题</w:t>
      </w:r>
    </w:p>
    <w:p w14:paraId="420314C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模拟情景</w:t>
      </w:r>
      <w:r>
        <w:rPr>
          <w:rFonts w:ascii="Verdana" w:hAnsi="Verdana"/>
          <w:color w:val="111111"/>
          <w:sz w:val="20"/>
          <w:szCs w:val="20"/>
        </w:rPr>
        <w:t>1</w:t>
      </w:r>
      <w:r>
        <w:rPr>
          <w:rFonts w:ascii="Verdana" w:hAnsi="Verdana"/>
          <w:color w:val="111111"/>
          <w:sz w:val="20"/>
          <w:szCs w:val="20"/>
        </w:rPr>
        <w:t>：</w:t>
      </w:r>
    </w:p>
    <w:p w14:paraId="0B41C5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向默认字符集为</w:t>
      </w:r>
      <w:r>
        <w:rPr>
          <w:rFonts w:ascii="Verdana" w:hAnsi="Verdana"/>
          <w:color w:val="111111"/>
          <w:sz w:val="20"/>
          <w:szCs w:val="20"/>
        </w:rPr>
        <w:t>utf8</w:t>
      </w:r>
      <w:r>
        <w:rPr>
          <w:rFonts w:ascii="Verdana" w:hAnsi="Verdana"/>
          <w:color w:val="111111"/>
          <w:sz w:val="20"/>
          <w:szCs w:val="20"/>
        </w:rPr>
        <w:t>的数据表插入</w:t>
      </w:r>
      <w:r>
        <w:rPr>
          <w:rFonts w:ascii="Verdana" w:hAnsi="Verdana"/>
          <w:color w:val="111111"/>
          <w:sz w:val="20"/>
          <w:szCs w:val="20"/>
        </w:rPr>
        <w:t>utf8</w:t>
      </w:r>
      <w:r>
        <w:rPr>
          <w:rFonts w:ascii="Verdana" w:hAnsi="Verdana"/>
          <w:color w:val="111111"/>
          <w:sz w:val="20"/>
          <w:szCs w:val="20"/>
        </w:rPr>
        <w:t>编码的数据前连接字符集设置为</w:t>
      </w:r>
      <w:r>
        <w:rPr>
          <w:rFonts w:ascii="Verdana" w:hAnsi="Verdana"/>
          <w:color w:val="111111"/>
          <w:sz w:val="20"/>
          <w:szCs w:val="20"/>
        </w:rPr>
        <w:t>latin1</w:t>
      </w:r>
      <w:r>
        <w:rPr>
          <w:rFonts w:ascii="Verdana" w:hAnsi="Verdana"/>
          <w:color w:val="111111"/>
          <w:sz w:val="20"/>
          <w:szCs w:val="20"/>
        </w:rPr>
        <w:t>，查询时设置连接字符集为</w:t>
      </w:r>
      <w:r>
        <w:rPr>
          <w:rFonts w:ascii="Verdana" w:hAnsi="Verdana"/>
          <w:color w:val="111111"/>
          <w:sz w:val="20"/>
          <w:szCs w:val="20"/>
        </w:rPr>
        <w:t>utf8</w:t>
      </w:r>
      <w:r>
        <w:rPr>
          <w:rFonts w:ascii="Verdana" w:hAnsi="Verdana"/>
          <w:color w:val="111111"/>
          <w:sz w:val="20"/>
          <w:szCs w:val="20"/>
        </w:rPr>
        <w:t>。</w:t>
      </w:r>
    </w:p>
    <w:p w14:paraId="7546899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插入时根据</w:t>
      </w:r>
      <w:r>
        <w:rPr>
          <w:rFonts w:ascii="Verdana" w:hAnsi="Verdana"/>
          <w:color w:val="111111"/>
          <w:sz w:val="20"/>
          <w:szCs w:val="20"/>
        </w:rPr>
        <w:t>MySQL</w:t>
      </w:r>
      <w:r>
        <w:rPr>
          <w:rFonts w:ascii="Verdana" w:hAnsi="Verdana"/>
          <w:color w:val="111111"/>
          <w:sz w:val="20"/>
          <w:szCs w:val="20"/>
        </w:rPr>
        <w:t>服务器的默认设置，</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character_set_connection</w:t>
      </w:r>
      <w:r>
        <w:rPr>
          <w:rFonts w:ascii="Verdana" w:hAnsi="Verdana"/>
          <w:color w:val="111111"/>
          <w:sz w:val="20"/>
          <w:szCs w:val="20"/>
        </w:rPr>
        <w:t>和</w:t>
      </w:r>
      <w:r>
        <w:rPr>
          <w:rFonts w:ascii="Verdana" w:hAnsi="Verdana"/>
          <w:color w:val="111111"/>
          <w:sz w:val="20"/>
          <w:szCs w:val="20"/>
        </w:rPr>
        <w:t>character_set_results</w:t>
      </w:r>
      <w:r>
        <w:rPr>
          <w:rFonts w:ascii="Verdana" w:hAnsi="Verdana"/>
          <w:color w:val="111111"/>
          <w:sz w:val="20"/>
          <w:szCs w:val="20"/>
        </w:rPr>
        <w:t>均为</w:t>
      </w:r>
      <w:r>
        <w:rPr>
          <w:rFonts w:ascii="Verdana" w:hAnsi="Verdana"/>
          <w:color w:val="111111"/>
          <w:sz w:val="20"/>
          <w:szCs w:val="20"/>
        </w:rPr>
        <w:t>latin1</w:t>
      </w:r>
      <w:r>
        <w:rPr>
          <w:rFonts w:ascii="Verdana" w:hAnsi="Verdana"/>
          <w:color w:val="111111"/>
          <w:sz w:val="20"/>
          <w:szCs w:val="20"/>
        </w:rPr>
        <w:t>；</w:t>
      </w:r>
      <w:r>
        <w:rPr>
          <w:rFonts w:ascii="Verdana" w:hAnsi="Verdana"/>
          <w:color w:val="111111"/>
          <w:sz w:val="20"/>
          <w:szCs w:val="20"/>
        </w:rPr>
        <w:br/>
      </w:r>
      <w:r>
        <w:rPr>
          <w:rFonts w:ascii="Verdana" w:hAnsi="Verdana"/>
          <w:color w:val="111111"/>
          <w:sz w:val="20"/>
          <w:szCs w:val="20"/>
        </w:rPr>
        <w:t>插入操作的数据将经过</w:t>
      </w:r>
      <w:r>
        <w:rPr>
          <w:rFonts w:ascii="Verdana" w:hAnsi="Verdana"/>
          <w:color w:val="111111"/>
          <w:sz w:val="20"/>
          <w:szCs w:val="20"/>
        </w:rPr>
        <w:t>latin1=&gt;latin1=&gt;utf8</w:t>
      </w:r>
      <w:r>
        <w:rPr>
          <w:rFonts w:ascii="Verdana" w:hAnsi="Verdana"/>
          <w:color w:val="111111"/>
          <w:sz w:val="20"/>
          <w:szCs w:val="20"/>
        </w:rPr>
        <w:t>的字符集转换过程，这一过程中每个插入的汉字都会从原始的</w:t>
      </w:r>
      <w:r>
        <w:rPr>
          <w:rFonts w:ascii="Verdana" w:hAnsi="Verdana"/>
          <w:color w:val="111111"/>
          <w:sz w:val="20"/>
          <w:szCs w:val="20"/>
        </w:rPr>
        <w:t>3</w:t>
      </w:r>
      <w:r>
        <w:rPr>
          <w:rFonts w:ascii="Verdana" w:hAnsi="Verdana"/>
          <w:color w:val="111111"/>
          <w:sz w:val="20"/>
          <w:szCs w:val="20"/>
        </w:rPr>
        <w:t>个字节变成</w:t>
      </w:r>
      <w:r>
        <w:rPr>
          <w:rFonts w:ascii="Verdana" w:hAnsi="Verdana"/>
          <w:color w:val="111111"/>
          <w:sz w:val="20"/>
          <w:szCs w:val="20"/>
        </w:rPr>
        <w:t>6</w:t>
      </w:r>
      <w:r>
        <w:rPr>
          <w:rFonts w:ascii="Verdana" w:hAnsi="Verdana"/>
          <w:color w:val="111111"/>
          <w:sz w:val="20"/>
          <w:szCs w:val="20"/>
        </w:rPr>
        <w:t>个字节保存；</w:t>
      </w:r>
      <w:r>
        <w:rPr>
          <w:rFonts w:ascii="Verdana" w:hAnsi="Verdana"/>
          <w:color w:val="111111"/>
          <w:sz w:val="20"/>
          <w:szCs w:val="20"/>
        </w:rPr>
        <w:br/>
      </w:r>
      <w:r>
        <w:rPr>
          <w:rFonts w:ascii="Verdana" w:hAnsi="Verdana"/>
          <w:color w:val="111111"/>
          <w:sz w:val="20"/>
          <w:szCs w:val="20"/>
        </w:rPr>
        <w:t>查询时的结果将经过</w:t>
      </w:r>
      <w:r>
        <w:rPr>
          <w:rFonts w:ascii="Verdana" w:hAnsi="Verdana"/>
          <w:color w:val="111111"/>
          <w:sz w:val="20"/>
          <w:szCs w:val="20"/>
        </w:rPr>
        <w:t>utf8=&gt;utf8</w:t>
      </w:r>
      <w:r>
        <w:rPr>
          <w:rFonts w:ascii="Verdana" w:hAnsi="Verdana"/>
          <w:color w:val="111111"/>
          <w:sz w:val="20"/>
          <w:szCs w:val="20"/>
        </w:rPr>
        <w:t>的字符集转换过程，将保存的</w:t>
      </w:r>
      <w:r>
        <w:rPr>
          <w:rFonts w:ascii="Verdana" w:hAnsi="Verdana"/>
          <w:color w:val="111111"/>
          <w:sz w:val="20"/>
          <w:szCs w:val="20"/>
        </w:rPr>
        <w:t>6</w:t>
      </w:r>
      <w:r>
        <w:rPr>
          <w:rFonts w:ascii="Verdana" w:hAnsi="Verdana"/>
          <w:color w:val="111111"/>
          <w:sz w:val="20"/>
          <w:szCs w:val="20"/>
        </w:rPr>
        <w:t>个字节原封不动返回，产生乱码</w:t>
      </w:r>
      <w:r>
        <w:rPr>
          <w:rFonts w:ascii="Verdana" w:hAnsi="Verdana"/>
          <w:color w:val="111111"/>
          <w:sz w:val="20"/>
          <w:szCs w:val="20"/>
        </w:rPr>
        <w:t>……</w:t>
      </w:r>
    </w:p>
    <w:p w14:paraId="2E18A412" w14:textId="5B69C37B"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b/>
          <w:bCs/>
          <w:noProof/>
          <w:color w:val="0066CC"/>
          <w:sz w:val="20"/>
          <w:szCs w:val="20"/>
        </w:rPr>
        <w:drawing>
          <wp:inline distT="0" distB="0" distL="0" distR="0" wp14:anchorId="489D8AF2" wp14:editId="2ACED262">
            <wp:extent cx="7810500" cy="2705100"/>
            <wp:effectExtent l="0" t="0" r="0" b="0"/>
            <wp:docPr id="2" name="图片 2" descr="clip_image00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0" cy="2705100"/>
                    </a:xfrm>
                    <a:prstGeom prst="rect">
                      <a:avLst/>
                    </a:prstGeom>
                    <a:noFill/>
                    <a:ln>
                      <a:noFill/>
                    </a:ln>
                  </pic:spPr>
                </pic:pic>
              </a:graphicData>
            </a:graphic>
          </wp:inline>
        </w:drawing>
      </w:r>
    </w:p>
    <w:p w14:paraId="025B0E1A"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4"/>
          <w:rFonts w:ascii="Verdana" w:hAnsi="Verdana"/>
          <w:color w:val="111111"/>
          <w:sz w:val="20"/>
          <w:szCs w:val="20"/>
        </w:rPr>
        <w:t>例如：</w:t>
      </w:r>
    </w:p>
    <w:p w14:paraId="7A389A7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mysql&gt; set names latin1;</w:t>
      </w:r>
    </w:p>
    <w:p w14:paraId="688AA8B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create table temp(name varchar(10)) charset utf8;</w:t>
      </w:r>
    </w:p>
    <w:p w14:paraId="2A774B0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temp values('</w:t>
      </w:r>
      <w:r>
        <w:rPr>
          <w:rFonts w:ascii="Verdana" w:hAnsi="Verdana"/>
          <w:color w:val="111111"/>
          <w:sz w:val="20"/>
          <w:szCs w:val="20"/>
        </w:rPr>
        <w:t>中国</w:t>
      </w:r>
      <w:r>
        <w:rPr>
          <w:rFonts w:ascii="Verdana" w:hAnsi="Verdana"/>
          <w:color w:val="111111"/>
          <w:sz w:val="20"/>
          <w:szCs w:val="20"/>
        </w:rPr>
        <w:t>');</w:t>
      </w:r>
    </w:p>
    <w:p w14:paraId="3D85F72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5767621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42A0A4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4BD9396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77C2F0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中国</w:t>
      </w:r>
      <w:r>
        <w:rPr>
          <w:rFonts w:ascii="Verdana" w:hAnsi="Verdana"/>
          <w:color w:val="111111"/>
          <w:sz w:val="20"/>
          <w:szCs w:val="20"/>
        </w:rPr>
        <w:t xml:space="preserve"> |</w:t>
      </w:r>
    </w:p>
    <w:p w14:paraId="2225477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0B332F8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names utf8;</w:t>
      </w:r>
    </w:p>
    <w:p w14:paraId="45B2B6E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741F1DC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8C6F43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3393215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E7203A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ä¸</w:t>
      </w:r>
      <w:r>
        <w:rPr>
          <w:rFonts w:ascii="Verdana" w:hAnsi="Verdana"/>
          <w:color w:val="111111"/>
          <w:sz w:val="20"/>
          <w:szCs w:val="20"/>
        </w:rPr>
        <w:softHyphen/>
        <w:t>å›½ |</w:t>
      </w:r>
    </w:p>
    <w:p w14:paraId="6702243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833F49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注意：存储字符集编码比插入时字符集大时，如果原封不动返回数据会出现乱码，不过可通过修改查询字符集，避免乱码，即不会丢失数据。</w:t>
      </w:r>
    </w:p>
    <w:p w14:paraId="5C3B6846"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 xml:space="preserve">2.2 </w:t>
      </w:r>
      <w:r>
        <w:rPr>
          <w:rFonts w:ascii="Verdana" w:hAnsi="Verdana"/>
          <w:color w:val="000000"/>
          <w:sz w:val="18"/>
          <w:szCs w:val="18"/>
        </w:rPr>
        <w:t>数据丢失问题</w:t>
      </w:r>
    </w:p>
    <w:p w14:paraId="6E1C255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模拟情景</w:t>
      </w:r>
      <w:r>
        <w:rPr>
          <w:rFonts w:ascii="Verdana" w:hAnsi="Verdana"/>
          <w:color w:val="111111"/>
          <w:sz w:val="20"/>
          <w:szCs w:val="20"/>
        </w:rPr>
        <w:t>1</w:t>
      </w:r>
      <w:r>
        <w:rPr>
          <w:rFonts w:ascii="Verdana" w:hAnsi="Verdana"/>
          <w:color w:val="111111"/>
          <w:sz w:val="20"/>
          <w:szCs w:val="20"/>
        </w:rPr>
        <w:t>：</w:t>
      </w:r>
    </w:p>
    <w:p w14:paraId="48D14143"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向默认字符集为</w:t>
      </w:r>
      <w:r>
        <w:rPr>
          <w:rFonts w:ascii="Verdana" w:hAnsi="Verdana"/>
          <w:color w:val="111111"/>
          <w:sz w:val="20"/>
          <w:szCs w:val="20"/>
        </w:rPr>
        <w:t>latin1</w:t>
      </w:r>
      <w:r>
        <w:rPr>
          <w:rFonts w:ascii="Verdana" w:hAnsi="Verdana"/>
          <w:color w:val="111111"/>
          <w:sz w:val="20"/>
          <w:szCs w:val="20"/>
        </w:rPr>
        <w:t>的数据表插入</w:t>
      </w:r>
      <w:r>
        <w:rPr>
          <w:rFonts w:ascii="Verdana" w:hAnsi="Verdana"/>
          <w:color w:val="111111"/>
          <w:sz w:val="20"/>
          <w:szCs w:val="20"/>
        </w:rPr>
        <w:t>utf8</w:t>
      </w:r>
      <w:r>
        <w:rPr>
          <w:rFonts w:ascii="Verdana" w:hAnsi="Verdana"/>
          <w:color w:val="111111"/>
          <w:sz w:val="20"/>
          <w:szCs w:val="20"/>
        </w:rPr>
        <w:t>编码的数据前设置了连接字符集为</w:t>
      </w:r>
      <w:r>
        <w:rPr>
          <w:rFonts w:ascii="Verdana" w:hAnsi="Verdana"/>
          <w:color w:val="111111"/>
          <w:sz w:val="20"/>
          <w:szCs w:val="20"/>
        </w:rPr>
        <w:t>utf8</w:t>
      </w:r>
      <w:r>
        <w:rPr>
          <w:rFonts w:ascii="Verdana" w:hAnsi="Verdana"/>
          <w:color w:val="111111"/>
          <w:sz w:val="20"/>
          <w:szCs w:val="20"/>
        </w:rPr>
        <w:br/>
      </w:r>
      <w:r>
        <w:rPr>
          <w:rFonts w:ascii="Verdana" w:hAnsi="Verdana"/>
          <w:color w:val="111111"/>
          <w:sz w:val="20"/>
          <w:szCs w:val="20"/>
        </w:rPr>
        <w:t>插入时根据连接字符集设置，</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character_set_connection</w:t>
      </w:r>
      <w:r>
        <w:rPr>
          <w:rFonts w:ascii="Verdana" w:hAnsi="Verdana"/>
          <w:color w:val="111111"/>
          <w:sz w:val="20"/>
          <w:szCs w:val="20"/>
        </w:rPr>
        <w:t>和</w:t>
      </w:r>
      <w:r>
        <w:rPr>
          <w:rFonts w:ascii="Verdana" w:hAnsi="Verdana"/>
          <w:color w:val="111111"/>
          <w:sz w:val="20"/>
          <w:szCs w:val="20"/>
        </w:rPr>
        <w:t>character_set_results</w:t>
      </w:r>
      <w:r>
        <w:rPr>
          <w:rFonts w:ascii="Verdana" w:hAnsi="Verdana"/>
          <w:color w:val="111111"/>
          <w:sz w:val="20"/>
          <w:szCs w:val="20"/>
        </w:rPr>
        <w:t>均为</w:t>
      </w:r>
      <w:r>
        <w:rPr>
          <w:rFonts w:ascii="Verdana" w:hAnsi="Verdana"/>
          <w:color w:val="111111"/>
          <w:sz w:val="20"/>
          <w:szCs w:val="20"/>
        </w:rPr>
        <w:t>utf8</w:t>
      </w:r>
      <w:r>
        <w:rPr>
          <w:rFonts w:ascii="Verdana" w:hAnsi="Verdana"/>
          <w:color w:val="111111"/>
          <w:sz w:val="20"/>
          <w:szCs w:val="20"/>
        </w:rPr>
        <w:t>；</w:t>
      </w:r>
      <w:r>
        <w:rPr>
          <w:rFonts w:ascii="Verdana" w:hAnsi="Verdana"/>
          <w:color w:val="111111"/>
          <w:sz w:val="20"/>
          <w:szCs w:val="20"/>
        </w:rPr>
        <w:br/>
      </w:r>
      <w:r>
        <w:rPr>
          <w:rFonts w:ascii="Verdana" w:hAnsi="Verdana"/>
          <w:color w:val="111111"/>
          <w:sz w:val="20"/>
          <w:szCs w:val="20"/>
        </w:rPr>
        <w:t>插入数据将经过</w:t>
      </w:r>
      <w:r>
        <w:rPr>
          <w:rFonts w:ascii="Verdana" w:hAnsi="Verdana"/>
          <w:color w:val="111111"/>
          <w:sz w:val="20"/>
          <w:szCs w:val="20"/>
        </w:rPr>
        <w:t>utf8=&gt;utf8=&gt;latin1</w:t>
      </w:r>
      <w:r>
        <w:rPr>
          <w:rFonts w:ascii="Verdana" w:hAnsi="Verdana"/>
          <w:color w:val="111111"/>
          <w:sz w:val="20"/>
          <w:szCs w:val="20"/>
        </w:rPr>
        <w:t>的字符集转换，若原始数据中含有</w:t>
      </w:r>
      <w:r>
        <w:rPr>
          <w:rFonts w:ascii="Verdana" w:hAnsi="Verdana"/>
          <w:color w:val="111111"/>
          <w:sz w:val="20"/>
          <w:szCs w:val="20"/>
        </w:rPr>
        <w:t>\u0000~\u00ff</w:t>
      </w:r>
      <w:r>
        <w:rPr>
          <w:rFonts w:ascii="Verdana" w:hAnsi="Verdana"/>
          <w:color w:val="111111"/>
          <w:sz w:val="20"/>
          <w:szCs w:val="20"/>
        </w:rPr>
        <w:t>范围以外的</w:t>
      </w:r>
      <w:r>
        <w:rPr>
          <w:rFonts w:ascii="Verdana" w:hAnsi="Verdana"/>
          <w:color w:val="111111"/>
          <w:sz w:val="20"/>
          <w:szCs w:val="20"/>
        </w:rPr>
        <w:t>Unicode</w:t>
      </w:r>
      <w:r>
        <w:rPr>
          <w:rFonts w:ascii="Verdana" w:hAnsi="Verdana"/>
          <w:color w:val="111111"/>
          <w:sz w:val="20"/>
          <w:szCs w:val="20"/>
        </w:rPr>
        <w:t>字</w:t>
      </w:r>
      <w:r>
        <w:rPr>
          <w:rFonts w:ascii="Verdana" w:hAnsi="Verdana"/>
          <w:color w:val="111111"/>
          <w:sz w:val="20"/>
          <w:szCs w:val="20"/>
        </w:rPr>
        <w:t xml:space="preserve"> </w:t>
      </w:r>
      <w:r>
        <w:rPr>
          <w:rFonts w:ascii="Verdana" w:hAnsi="Verdana"/>
          <w:color w:val="111111"/>
          <w:sz w:val="20"/>
          <w:szCs w:val="20"/>
        </w:rPr>
        <w:t>符，会因为无法在</w:t>
      </w:r>
      <w:r>
        <w:rPr>
          <w:rFonts w:ascii="Verdana" w:hAnsi="Verdana"/>
          <w:color w:val="111111"/>
          <w:sz w:val="20"/>
          <w:szCs w:val="20"/>
        </w:rPr>
        <w:t>latin1</w:t>
      </w:r>
      <w:r>
        <w:rPr>
          <w:rFonts w:ascii="Verdana" w:hAnsi="Verdana"/>
          <w:color w:val="111111"/>
          <w:sz w:val="20"/>
          <w:szCs w:val="20"/>
        </w:rPr>
        <w:t>字符集中表示而被转换为</w:t>
      </w:r>
      <w:r>
        <w:rPr>
          <w:rFonts w:ascii="Verdana" w:hAnsi="Verdana"/>
          <w:color w:val="111111"/>
          <w:sz w:val="20"/>
          <w:szCs w:val="20"/>
        </w:rPr>
        <w:t>“?”(0×3F)</w:t>
      </w:r>
      <w:r>
        <w:rPr>
          <w:rFonts w:ascii="Verdana" w:hAnsi="Verdana"/>
          <w:color w:val="111111"/>
          <w:sz w:val="20"/>
          <w:szCs w:val="20"/>
        </w:rPr>
        <w:t>符号，以后查询时不管连接字符集设置如何都无法恢复其内容了。</w:t>
      </w:r>
    </w:p>
    <w:p w14:paraId="1EC18C45" w14:textId="7E212A38"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noProof/>
          <w:color w:val="0066CC"/>
          <w:sz w:val="20"/>
          <w:szCs w:val="20"/>
        </w:rPr>
        <w:lastRenderedPageBreak/>
        <w:drawing>
          <wp:inline distT="0" distB="0" distL="0" distR="0" wp14:anchorId="5EE83350" wp14:editId="0019F037">
            <wp:extent cx="7943850" cy="2667000"/>
            <wp:effectExtent l="0" t="0" r="0" b="0"/>
            <wp:docPr id="1" name="图片 1" descr="clip_image00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6">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43850" cy="2667000"/>
                    </a:xfrm>
                    <a:prstGeom prst="rect">
                      <a:avLst/>
                    </a:prstGeom>
                    <a:noFill/>
                    <a:ln>
                      <a:noFill/>
                    </a:ln>
                  </pic:spPr>
                </pic:pic>
              </a:graphicData>
            </a:graphic>
          </wp:inline>
        </w:drawing>
      </w:r>
    </w:p>
    <w:p w14:paraId="022F003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例如：</w:t>
      </w:r>
    </w:p>
    <w:p w14:paraId="602927C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names utf8;</w:t>
      </w:r>
    </w:p>
    <w:p w14:paraId="25E90F8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create table temp(name varchar(10)) charset latin1;</w:t>
      </w:r>
    </w:p>
    <w:p w14:paraId="7904E0D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temp values('</w:t>
      </w:r>
      <w:r>
        <w:rPr>
          <w:rFonts w:ascii="Verdana" w:hAnsi="Verdana"/>
          <w:color w:val="111111"/>
          <w:sz w:val="20"/>
          <w:szCs w:val="20"/>
        </w:rPr>
        <w:t>中国</w:t>
      </w:r>
      <w:r>
        <w:rPr>
          <w:rFonts w:ascii="Verdana" w:hAnsi="Verdana"/>
          <w:color w:val="111111"/>
          <w:sz w:val="20"/>
          <w:szCs w:val="20"/>
        </w:rPr>
        <w:t>');</w:t>
      </w:r>
    </w:p>
    <w:p w14:paraId="4B337B0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1104191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543FEE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7C975C9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5C87AF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 |</w:t>
      </w:r>
    </w:p>
    <w:p w14:paraId="0722AC8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8426D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names latin1;</w:t>
      </w:r>
    </w:p>
    <w:p w14:paraId="0782A22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3992CBA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4F9C266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3479271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6DE4F2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 |</w:t>
      </w:r>
    </w:p>
    <w:p w14:paraId="398ED6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7B9260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数据不完整了，且无法恢复。</w:t>
      </w:r>
    </w:p>
    <w:p w14:paraId="54F487F3"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lastRenderedPageBreak/>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乱码终极解决方案</w:t>
      </w:r>
    </w:p>
    <w:p w14:paraId="441051F7"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1</w:t>
      </w:r>
      <w:r>
        <w:rPr>
          <w:rFonts w:ascii="Verdana" w:hAnsi="Verdana"/>
          <w:color w:val="111111"/>
          <w:sz w:val="20"/>
          <w:szCs w:val="20"/>
        </w:rPr>
        <w:t>）首先要明确你的客户端时候何种编码格式，这是最重要的（</w:t>
      </w:r>
      <w:r>
        <w:rPr>
          <w:rFonts w:ascii="Verdana" w:hAnsi="Verdana"/>
          <w:color w:val="111111"/>
          <w:sz w:val="20"/>
          <w:szCs w:val="20"/>
        </w:rPr>
        <w:t>IE6</w:t>
      </w:r>
      <w:r>
        <w:rPr>
          <w:rFonts w:ascii="Verdana" w:hAnsi="Verdana"/>
          <w:color w:val="111111"/>
          <w:sz w:val="20"/>
          <w:szCs w:val="20"/>
        </w:rPr>
        <w:t>一般用</w:t>
      </w:r>
      <w:r>
        <w:rPr>
          <w:rFonts w:ascii="Verdana" w:hAnsi="Verdana"/>
          <w:color w:val="111111"/>
          <w:sz w:val="20"/>
          <w:szCs w:val="20"/>
        </w:rPr>
        <w:t>utf8</w:t>
      </w:r>
      <w:r>
        <w:rPr>
          <w:rFonts w:ascii="Verdana" w:hAnsi="Verdana"/>
          <w:color w:val="111111"/>
          <w:sz w:val="20"/>
          <w:szCs w:val="20"/>
        </w:rPr>
        <w:t>，命令行一般是</w:t>
      </w:r>
      <w:r>
        <w:rPr>
          <w:rFonts w:ascii="Verdana" w:hAnsi="Verdana"/>
          <w:color w:val="111111"/>
          <w:sz w:val="20"/>
          <w:szCs w:val="20"/>
        </w:rPr>
        <w:t>gbk</w:t>
      </w:r>
      <w:r>
        <w:rPr>
          <w:rFonts w:ascii="Verdana" w:hAnsi="Verdana"/>
          <w:color w:val="111111"/>
          <w:sz w:val="20"/>
          <w:szCs w:val="20"/>
        </w:rPr>
        <w:t>，一般程序是</w:t>
      </w:r>
      <w:r>
        <w:rPr>
          <w:rFonts w:ascii="Verdana" w:hAnsi="Verdana"/>
          <w:color w:val="111111"/>
          <w:sz w:val="20"/>
          <w:szCs w:val="20"/>
        </w:rPr>
        <w:t>gb2312)</w:t>
      </w:r>
      <w:r>
        <w:rPr>
          <w:rFonts w:ascii="Verdana" w:hAnsi="Verdana"/>
          <w:color w:val="111111"/>
          <w:sz w:val="20"/>
          <w:szCs w:val="20"/>
        </w:rPr>
        <w:br/>
        <w:t>        2</w:t>
      </w:r>
      <w:r>
        <w:rPr>
          <w:rFonts w:ascii="Verdana" w:hAnsi="Verdana"/>
          <w:color w:val="111111"/>
          <w:sz w:val="20"/>
          <w:szCs w:val="20"/>
        </w:rPr>
        <w:t>）确保你的数据库使用</w:t>
      </w:r>
      <w:r>
        <w:rPr>
          <w:rFonts w:ascii="Verdana" w:hAnsi="Verdana"/>
          <w:color w:val="111111"/>
          <w:sz w:val="20"/>
          <w:szCs w:val="20"/>
        </w:rPr>
        <w:t>utf8</w:t>
      </w:r>
      <w:r>
        <w:rPr>
          <w:rFonts w:ascii="Verdana" w:hAnsi="Verdana"/>
          <w:color w:val="111111"/>
          <w:sz w:val="20"/>
          <w:szCs w:val="20"/>
        </w:rPr>
        <w:t>格式，很简单，所有编码通吃。</w:t>
      </w:r>
      <w:r>
        <w:rPr>
          <w:rFonts w:ascii="Verdana" w:hAnsi="Verdana"/>
          <w:color w:val="111111"/>
          <w:sz w:val="20"/>
          <w:szCs w:val="20"/>
        </w:rPr>
        <w:br/>
        <w:t>        3</w:t>
      </w:r>
      <w:r>
        <w:rPr>
          <w:rFonts w:ascii="Verdana" w:hAnsi="Verdana"/>
          <w:color w:val="111111"/>
          <w:sz w:val="20"/>
          <w:szCs w:val="20"/>
        </w:rPr>
        <w:t>）一定要保证</w:t>
      </w:r>
      <w:r>
        <w:rPr>
          <w:rFonts w:ascii="Verdana" w:hAnsi="Verdana"/>
          <w:color w:val="111111"/>
          <w:sz w:val="20"/>
          <w:szCs w:val="20"/>
        </w:rPr>
        <w:t>connection</w:t>
      </w:r>
      <w:r>
        <w:rPr>
          <w:rFonts w:ascii="Verdana" w:hAnsi="Verdana"/>
          <w:color w:val="111111"/>
          <w:sz w:val="20"/>
          <w:szCs w:val="20"/>
        </w:rPr>
        <w:t>字符集大于等于</w:t>
      </w:r>
      <w:r>
        <w:rPr>
          <w:rFonts w:ascii="Verdana" w:hAnsi="Verdana"/>
          <w:color w:val="111111"/>
          <w:sz w:val="20"/>
          <w:szCs w:val="20"/>
        </w:rPr>
        <w:t>client</w:t>
      </w:r>
      <w:r>
        <w:rPr>
          <w:rFonts w:ascii="Verdana" w:hAnsi="Verdana"/>
          <w:color w:val="111111"/>
          <w:sz w:val="20"/>
          <w:szCs w:val="20"/>
        </w:rPr>
        <w:t>字符集，不然就会信息丢失，比如：</w:t>
      </w:r>
      <w:r>
        <w:rPr>
          <w:rFonts w:ascii="Verdana" w:hAnsi="Verdana"/>
          <w:color w:val="111111"/>
          <w:sz w:val="20"/>
          <w:szCs w:val="20"/>
        </w:rPr>
        <w:t xml:space="preserve"> latin1 &lt; gb2312 &lt; gbk &lt; utf8</w:t>
      </w:r>
      <w:r>
        <w:rPr>
          <w:rFonts w:ascii="Verdana" w:hAnsi="Verdana"/>
          <w:color w:val="111111"/>
          <w:sz w:val="20"/>
          <w:szCs w:val="20"/>
        </w:rPr>
        <w:t>，若设置</w:t>
      </w:r>
      <w:r>
        <w:rPr>
          <w:rFonts w:ascii="Verdana" w:hAnsi="Verdana"/>
          <w:color w:val="111111"/>
          <w:sz w:val="20"/>
          <w:szCs w:val="20"/>
        </w:rPr>
        <w:t>set character_set_client = gb2312</w:t>
      </w:r>
      <w:r>
        <w:rPr>
          <w:rFonts w:ascii="Verdana" w:hAnsi="Verdana"/>
          <w:color w:val="111111"/>
          <w:sz w:val="20"/>
          <w:szCs w:val="20"/>
        </w:rPr>
        <w:t>，那么至少</w:t>
      </w:r>
      <w:r>
        <w:rPr>
          <w:rFonts w:ascii="Verdana" w:hAnsi="Verdana"/>
          <w:color w:val="111111"/>
          <w:sz w:val="20"/>
          <w:szCs w:val="20"/>
        </w:rPr>
        <w:t>connection</w:t>
      </w:r>
      <w:r>
        <w:rPr>
          <w:rFonts w:ascii="Verdana" w:hAnsi="Verdana"/>
          <w:color w:val="111111"/>
          <w:sz w:val="20"/>
          <w:szCs w:val="20"/>
        </w:rPr>
        <w:t>的字符集要大于等于</w:t>
      </w:r>
      <w:r>
        <w:rPr>
          <w:rFonts w:ascii="Verdana" w:hAnsi="Verdana"/>
          <w:color w:val="111111"/>
          <w:sz w:val="20"/>
          <w:szCs w:val="20"/>
        </w:rPr>
        <w:t>gb2312</w:t>
      </w:r>
      <w:r>
        <w:rPr>
          <w:rFonts w:ascii="Verdana" w:hAnsi="Verdana"/>
          <w:color w:val="111111"/>
          <w:sz w:val="20"/>
          <w:szCs w:val="20"/>
        </w:rPr>
        <w:t>，否则就会丢失信息</w:t>
      </w:r>
      <w:r>
        <w:rPr>
          <w:rFonts w:ascii="Verdana" w:hAnsi="Verdana"/>
          <w:color w:val="111111"/>
          <w:sz w:val="20"/>
          <w:szCs w:val="20"/>
        </w:rPr>
        <w:br/>
        <w:t>        4</w:t>
      </w:r>
      <w:r>
        <w:rPr>
          <w:rFonts w:ascii="Verdana" w:hAnsi="Verdana"/>
          <w:color w:val="111111"/>
          <w:sz w:val="20"/>
          <w:szCs w:val="20"/>
        </w:rPr>
        <w:t>）以上三步做正确的话，那么所有中文都被正确地转换成</w:t>
      </w:r>
      <w:r>
        <w:rPr>
          <w:rFonts w:ascii="Verdana" w:hAnsi="Verdana"/>
          <w:color w:val="111111"/>
          <w:sz w:val="20"/>
          <w:szCs w:val="20"/>
        </w:rPr>
        <w:t>utf8</w:t>
      </w:r>
      <w:r>
        <w:rPr>
          <w:rFonts w:ascii="Verdana" w:hAnsi="Verdana"/>
          <w:color w:val="111111"/>
          <w:sz w:val="20"/>
          <w:szCs w:val="20"/>
        </w:rPr>
        <w:t>格式存储进了数据库，为了适应不同的浏览器，不同的客户端，你可以修改</w:t>
      </w:r>
      <w:r>
        <w:rPr>
          <w:rFonts w:ascii="Verdana" w:hAnsi="Verdana"/>
          <w:color w:val="111111"/>
          <w:sz w:val="20"/>
          <w:szCs w:val="20"/>
        </w:rPr>
        <w:t>character_set_results</w:t>
      </w:r>
      <w:r>
        <w:rPr>
          <w:rFonts w:ascii="Verdana" w:hAnsi="Verdana"/>
          <w:color w:val="111111"/>
          <w:sz w:val="20"/>
          <w:szCs w:val="20"/>
        </w:rPr>
        <w:t>来以不同的编码显示中文字体，由于</w:t>
      </w:r>
      <w:r>
        <w:rPr>
          <w:rFonts w:ascii="Verdana" w:hAnsi="Verdana"/>
          <w:color w:val="111111"/>
          <w:sz w:val="20"/>
          <w:szCs w:val="20"/>
        </w:rPr>
        <w:t>utf8</w:t>
      </w:r>
      <w:r>
        <w:rPr>
          <w:rFonts w:ascii="Verdana" w:hAnsi="Verdana"/>
          <w:color w:val="111111"/>
          <w:sz w:val="20"/>
          <w:szCs w:val="20"/>
        </w:rPr>
        <w:t>是大方向，因此</w:t>
      </w:r>
      <w:r>
        <w:rPr>
          <w:rFonts w:ascii="Verdana" w:hAnsi="Verdana"/>
          <w:color w:val="111111"/>
          <w:sz w:val="20"/>
          <w:szCs w:val="20"/>
        </w:rPr>
        <w:t>web</w:t>
      </w:r>
      <w:r>
        <w:rPr>
          <w:rFonts w:ascii="Verdana" w:hAnsi="Verdana"/>
          <w:color w:val="111111"/>
          <w:sz w:val="20"/>
          <w:szCs w:val="20"/>
        </w:rPr>
        <w:t>应用是我还是倾向于使用</w:t>
      </w:r>
      <w:r>
        <w:rPr>
          <w:rFonts w:ascii="Verdana" w:hAnsi="Verdana"/>
          <w:color w:val="111111"/>
          <w:sz w:val="20"/>
          <w:szCs w:val="20"/>
        </w:rPr>
        <w:t>utf8</w:t>
      </w:r>
      <w:r>
        <w:rPr>
          <w:rFonts w:ascii="Verdana" w:hAnsi="Verdana"/>
          <w:color w:val="111111"/>
          <w:sz w:val="20"/>
          <w:szCs w:val="20"/>
        </w:rPr>
        <w:t>格式显示中文的。</w:t>
      </w:r>
    </w:p>
    <w:p w14:paraId="34E45DA8" w14:textId="77777777" w:rsidR="002810A5" w:rsidRPr="00AF7BCD" w:rsidRDefault="002810A5" w:rsidP="002810A5">
      <w:pPr>
        <w:rPr>
          <w:rFonts w:hint="eastAsia"/>
        </w:rPr>
      </w:pPr>
    </w:p>
    <w:p w14:paraId="04D0AD8F" w14:textId="6BC495D3" w:rsidR="008922B4" w:rsidRDefault="008922B4" w:rsidP="008922B4">
      <w:pPr>
        <w:pStyle w:val="2"/>
        <w:rPr>
          <w:rStyle w:val="30"/>
          <w:b/>
          <w:bCs/>
        </w:rPr>
      </w:pPr>
      <w:r w:rsidRPr="008922B4">
        <w:rPr>
          <w:rStyle w:val="30"/>
          <w:b/>
          <w:bCs/>
        </w:rPr>
        <w:t>执行计划</w:t>
      </w:r>
    </w:p>
    <w:p w14:paraId="6FB4ADF2" w14:textId="7113EF22" w:rsidR="00E96C9C" w:rsidRDefault="00DC3B12" w:rsidP="00DC3B12">
      <w:pPr>
        <w:pStyle w:val="3"/>
      </w:pPr>
      <w:r>
        <w:rPr>
          <w:rFonts w:hint="eastAsia"/>
        </w:rPr>
        <w:t>参考一</w:t>
      </w:r>
    </w:p>
    <w:p w14:paraId="405E2D97"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提供了</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语法用来进行查询分析，在</w:t>
      </w:r>
      <w:r w:rsidRPr="00DC3B12">
        <w:rPr>
          <w:rFonts w:ascii="Tahoma" w:eastAsia="宋体" w:hAnsi="Tahoma" w:cs="Tahoma"/>
          <w:color w:val="454545"/>
          <w:kern w:val="0"/>
          <w:sz w:val="18"/>
          <w:szCs w:val="18"/>
        </w:rPr>
        <w:t>SQL</w:t>
      </w:r>
      <w:r w:rsidRPr="00DC3B12">
        <w:rPr>
          <w:rFonts w:ascii="Tahoma" w:eastAsia="宋体" w:hAnsi="Tahoma" w:cs="Tahoma"/>
          <w:color w:val="454545"/>
          <w:kern w:val="0"/>
          <w:sz w:val="18"/>
          <w:szCs w:val="18"/>
        </w:rPr>
        <w:t>语句前加一个</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即可。比如我们要分析如下</w:t>
      </w:r>
      <w:r w:rsidRPr="00DC3B12">
        <w:rPr>
          <w:rFonts w:ascii="Tahoma" w:eastAsia="宋体" w:hAnsi="Tahoma" w:cs="Tahoma"/>
          <w:color w:val="454545"/>
          <w:kern w:val="0"/>
          <w:sz w:val="18"/>
          <w:szCs w:val="18"/>
        </w:rPr>
        <w:t>SQL</w:t>
      </w:r>
      <w:r w:rsidRPr="00DC3B12">
        <w:rPr>
          <w:rFonts w:ascii="Tahoma" w:eastAsia="宋体" w:hAnsi="Tahoma" w:cs="Tahoma"/>
          <w:color w:val="454545"/>
          <w:kern w:val="0"/>
          <w:sz w:val="18"/>
          <w:szCs w:val="18"/>
        </w:rPr>
        <w:t>语句：</w:t>
      </w:r>
    </w:p>
    <w:p w14:paraId="7807E021"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explain select * from table where table.id = 1 </w:t>
      </w:r>
      <w:r w:rsidRPr="00DC3B12">
        <w:rPr>
          <w:rFonts w:ascii="Tahoma" w:eastAsia="宋体" w:hAnsi="Tahoma" w:cs="Tahoma"/>
          <w:color w:val="454545"/>
          <w:kern w:val="0"/>
          <w:sz w:val="18"/>
          <w:szCs w:val="18"/>
        </w:rPr>
        <w:br/>
      </w:r>
    </w:p>
    <w:p w14:paraId="612E4FDE" w14:textId="77777777" w:rsidR="00DC3B12" w:rsidRPr="00DC3B12" w:rsidRDefault="00DC3B12" w:rsidP="00DC3B12">
      <w:pPr>
        <w:widowControl/>
        <w:jc w:val="left"/>
        <w:rPr>
          <w:rFonts w:ascii="宋体" w:eastAsia="宋体" w:hAnsi="宋体" w:cs="宋体"/>
          <w:kern w:val="0"/>
          <w:sz w:val="24"/>
          <w:szCs w:val="24"/>
        </w:rPr>
      </w:pPr>
      <w:r w:rsidRPr="00DC3B12">
        <w:rPr>
          <w:rFonts w:ascii="微软雅黑" w:eastAsia="微软雅黑" w:hAnsi="微软雅黑" w:cs="宋体" w:hint="eastAsia"/>
          <w:color w:val="454545"/>
          <w:kern w:val="0"/>
          <w:szCs w:val="21"/>
          <w:shd w:val="clear" w:color="auto" w:fill="FFFFFF"/>
        </w:rPr>
        <w:t>运行上面的sql语句后你会看到，下面的表头信息：</w:t>
      </w:r>
      <w:r w:rsidRPr="00DC3B12">
        <w:rPr>
          <w:rFonts w:ascii="微软雅黑" w:eastAsia="微软雅黑" w:hAnsi="微软雅黑" w:cs="宋体" w:hint="eastAsia"/>
          <w:color w:val="454545"/>
          <w:kern w:val="0"/>
          <w:szCs w:val="21"/>
          <w:shd w:val="clear" w:color="auto" w:fill="FFFFFF"/>
        </w:rPr>
        <w:br/>
      </w:r>
    </w:p>
    <w:p w14:paraId="48BAD77B"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table | type | possible_keys | key | key_len | ref | rows | Extra</w:t>
      </w:r>
    </w:p>
    <w:p w14:paraId="42E96FBC"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br/>
      </w:r>
    </w:p>
    <w:p w14:paraId="10706846"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列的解释</w:t>
      </w:r>
    </w:p>
    <w:p w14:paraId="435D0B43"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table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显示这一行的数据是关于哪张表的</w:t>
      </w:r>
    </w:p>
    <w:p w14:paraId="6385EE44"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type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这是重要的列，显示连接使用了何种类型。从最好到最差的连接类型为</w:t>
      </w:r>
      <w:r w:rsidRPr="00DC3B12">
        <w:rPr>
          <w:rFonts w:ascii="Tahoma" w:eastAsia="宋体" w:hAnsi="Tahoma" w:cs="Tahoma"/>
          <w:color w:val="454545"/>
          <w:kern w:val="0"/>
          <w:sz w:val="18"/>
          <w:szCs w:val="18"/>
        </w:rPr>
        <w:t>const</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eq_reg</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ref</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range</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indexhe</w:t>
      </w:r>
      <w:r w:rsidRPr="00DC3B12">
        <w:rPr>
          <w:rFonts w:ascii="Tahoma" w:eastAsia="宋体" w:hAnsi="Tahoma" w:cs="Tahoma"/>
          <w:color w:val="454545"/>
          <w:kern w:val="0"/>
          <w:sz w:val="18"/>
          <w:szCs w:val="18"/>
        </w:rPr>
        <w:t>和</w:t>
      </w:r>
      <w:r w:rsidRPr="00DC3B12">
        <w:rPr>
          <w:rFonts w:ascii="Tahoma" w:eastAsia="宋体" w:hAnsi="Tahoma" w:cs="Tahoma"/>
          <w:color w:val="454545"/>
          <w:kern w:val="0"/>
          <w:sz w:val="18"/>
          <w:szCs w:val="18"/>
        </w:rPr>
        <w:t>ALL</w:t>
      </w:r>
    </w:p>
    <w:p w14:paraId="24129A3F"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说明：不同连接类型的解释（按照效率高低的顺序排序）</w:t>
      </w:r>
    </w:p>
    <w:p w14:paraId="78B419CE"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system</w:t>
      </w:r>
      <w:r w:rsidRPr="00DC3B12">
        <w:rPr>
          <w:rFonts w:ascii="Tahoma" w:eastAsia="宋体" w:hAnsi="Tahoma" w:cs="Tahoma"/>
          <w:color w:val="454545"/>
          <w:kern w:val="0"/>
          <w:sz w:val="18"/>
          <w:szCs w:val="18"/>
        </w:rPr>
        <w:t>：表只有一行：</w:t>
      </w:r>
      <w:r w:rsidRPr="00DC3B12">
        <w:rPr>
          <w:rFonts w:ascii="Tahoma" w:eastAsia="宋体" w:hAnsi="Tahoma" w:cs="Tahoma"/>
          <w:color w:val="454545"/>
          <w:kern w:val="0"/>
          <w:sz w:val="18"/>
          <w:szCs w:val="18"/>
        </w:rPr>
        <w:t>system</w:t>
      </w:r>
      <w:r w:rsidRPr="00DC3B12">
        <w:rPr>
          <w:rFonts w:ascii="Tahoma" w:eastAsia="宋体" w:hAnsi="Tahoma" w:cs="Tahoma"/>
          <w:color w:val="454545"/>
          <w:kern w:val="0"/>
          <w:sz w:val="18"/>
          <w:szCs w:val="18"/>
        </w:rPr>
        <w:t>表。这是</w:t>
      </w:r>
      <w:r w:rsidRPr="00DC3B12">
        <w:rPr>
          <w:rFonts w:ascii="Tahoma" w:eastAsia="宋体" w:hAnsi="Tahoma" w:cs="Tahoma"/>
          <w:color w:val="454545"/>
          <w:kern w:val="0"/>
          <w:sz w:val="18"/>
          <w:szCs w:val="18"/>
        </w:rPr>
        <w:t>const</w:t>
      </w:r>
      <w:r w:rsidRPr="00DC3B12">
        <w:rPr>
          <w:rFonts w:ascii="Tahoma" w:eastAsia="宋体" w:hAnsi="Tahoma" w:cs="Tahoma"/>
          <w:color w:val="454545"/>
          <w:kern w:val="0"/>
          <w:sz w:val="18"/>
          <w:szCs w:val="18"/>
        </w:rPr>
        <w:t>连接类型的特殊情况。</w:t>
      </w:r>
    </w:p>
    <w:p w14:paraId="304EF982"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const </w:t>
      </w:r>
      <w:r w:rsidRPr="00DC3B12">
        <w:rPr>
          <w:rFonts w:ascii="Tahoma" w:eastAsia="宋体" w:hAnsi="Tahoma" w:cs="Tahoma"/>
          <w:color w:val="454545"/>
          <w:kern w:val="0"/>
          <w:sz w:val="18"/>
          <w:szCs w:val="18"/>
        </w:rPr>
        <w:t>：表中的一个记录的最大值能够匹配这个查询（索引可以是主键或惟一索引）。因为只有一行，这个值实际就是常数，因为</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先读这个值然后把它当做常数来对待。</w:t>
      </w:r>
    </w:p>
    <w:p w14:paraId="60C6CBDD"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eq_ref</w:t>
      </w:r>
      <w:r w:rsidRPr="00DC3B12">
        <w:rPr>
          <w:rFonts w:ascii="Tahoma" w:eastAsia="宋体" w:hAnsi="Tahoma" w:cs="Tahoma"/>
          <w:color w:val="454545"/>
          <w:kern w:val="0"/>
          <w:sz w:val="18"/>
          <w:szCs w:val="18"/>
        </w:rPr>
        <w:t>：在连接中，</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在查询时，从前面的表中，对每一个记录的联合都从表中读取一个记录，它在查询使用了索引为主键或惟一键的全部时使用。</w:t>
      </w:r>
    </w:p>
    <w:p w14:paraId="4587BCBE"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lastRenderedPageBreak/>
        <w:t>ref</w:t>
      </w:r>
      <w:r w:rsidRPr="00DC3B12">
        <w:rPr>
          <w:rFonts w:ascii="Tahoma" w:eastAsia="宋体" w:hAnsi="Tahoma" w:cs="Tahoma"/>
          <w:color w:val="454545"/>
          <w:kern w:val="0"/>
          <w:sz w:val="18"/>
          <w:szCs w:val="18"/>
        </w:rPr>
        <w:t>：这个连接类型只有在查询使用了不是惟一或主键的键或者是这些类型的部分（比如，利用最左边前缀）时发生。对于之前的表的每一个行联合，全部记录都将从表中读出。这个类型严重依赖于根据索引匹配的记录多少</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越少越好。</w:t>
      </w:r>
    </w:p>
    <w:p w14:paraId="0360AE9A"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range</w:t>
      </w:r>
      <w:r w:rsidRPr="00DC3B12">
        <w:rPr>
          <w:rFonts w:ascii="Tahoma" w:eastAsia="宋体" w:hAnsi="Tahoma" w:cs="Tahoma"/>
          <w:color w:val="454545"/>
          <w:kern w:val="0"/>
          <w:sz w:val="18"/>
          <w:szCs w:val="18"/>
        </w:rPr>
        <w:t>：这个连接类型使用索引返回一个范围中的行，比如使用</w:t>
      </w:r>
      <w:r w:rsidRPr="00DC3B12">
        <w:rPr>
          <w:rFonts w:ascii="Tahoma" w:eastAsia="宋体" w:hAnsi="Tahoma" w:cs="Tahoma"/>
          <w:color w:val="454545"/>
          <w:kern w:val="0"/>
          <w:sz w:val="18"/>
          <w:szCs w:val="18"/>
        </w:rPr>
        <w:t>&gt;</w:t>
      </w:r>
      <w:r w:rsidRPr="00DC3B12">
        <w:rPr>
          <w:rFonts w:ascii="Tahoma" w:eastAsia="宋体" w:hAnsi="Tahoma" w:cs="Tahoma"/>
          <w:color w:val="454545"/>
          <w:kern w:val="0"/>
          <w:sz w:val="18"/>
          <w:szCs w:val="18"/>
        </w:rPr>
        <w:t>或</w:t>
      </w:r>
      <w:r w:rsidRPr="00DC3B12">
        <w:rPr>
          <w:rFonts w:ascii="Tahoma" w:eastAsia="宋体" w:hAnsi="Tahoma" w:cs="Tahoma"/>
          <w:color w:val="454545"/>
          <w:kern w:val="0"/>
          <w:sz w:val="18"/>
          <w:szCs w:val="18"/>
        </w:rPr>
        <w:t>&lt;</w:t>
      </w:r>
      <w:r w:rsidRPr="00DC3B12">
        <w:rPr>
          <w:rFonts w:ascii="Tahoma" w:eastAsia="宋体" w:hAnsi="Tahoma" w:cs="Tahoma"/>
          <w:color w:val="454545"/>
          <w:kern w:val="0"/>
          <w:sz w:val="18"/>
          <w:szCs w:val="18"/>
        </w:rPr>
        <w:t>查找东西时发生的情况。</w:t>
      </w:r>
    </w:p>
    <w:p w14:paraId="2F16FACD"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index</w:t>
      </w:r>
      <w:r w:rsidRPr="00DC3B12">
        <w:rPr>
          <w:rFonts w:ascii="Tahoma" w:eastAsia="宋体" w:hAnsi="Tahoma" w:cs="Tahoma"/>
          <w:color w:val="454545"/>
          <w:kern w:val="0"/>
          <w:sz w:val="18"/>
          <w:szCs w:val="18"/>
        </w:rPr>
        <w:t>：这个连接类型对前面的表中的每一个记录联合进行完全扫描（比</w:t>
      </w:r>
      <w:r w:rsidRPr="00DC3B12">
        <w:rPr>
          <w:rFonts w:ascii="Tahoma" w:eastAsia="宋体" w:hAnsi="Tahoma" w:cs="Tahoma"/>
          <w:color w:val="454545"/>
          <w:kern w:val="0"/>
          <w:sz w:val="18"/>
          <w:szCs w:val="18"/>
        </w:rPr>
        <w:t>ALL</w:t>
      </w:r>
      <w:r w:rsidRPr="00DC3B12">
        <w:rPr>
          <w:rFonts w:ascii="Tahoma" w:eastAsia="宋体" w:hAnsi="Tahoma" w:cs="Tahoma"/>
          <w:color w:val="454545"/>
          <w:kern w:val="0"/>
          <w:sz w:val="18"/>
          <w:szCs w:val="18"/>
        </w:rPr>
        <w:t>更好，因为索引一般小于表数据）。</w:t>
      </w:r>
    </w:p>
    <w:p w14:paraId="1FA04E6F"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ALL</w:t>
      </w:r>
      <w:r w:rsidRPr="00DC3B12">
        <w:rPr>
          <w:rFonts w:ascii="Tahoma" w:eastAsia="宋体" w:hAnsi="Tahoma" w:cs="Tahoma"/>
          <w:color w:val="454545"/>
          <w:kern w:val="0"/>
          <w:sz w:val="18"/>
          <w:szCs w:val="18"/>
        </w:rPr>
        <w:t>：这个连接类型对于前面的每一个记录联合进行完全扫描，这一般比较糟糕，应该尽量避免。</w:t>
      </w:r>
    </w:p>
    <w:p w14:paraId="63EDC87F"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possible_keys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显示可能应用在这张表中的索引。如果为空，没有可能的索引。可以为相关的域从</w:t>
      </w:r>
      <w:r w:rsidRPr="00DC3B12">
        <w:rPr>
          <w:rFonts w:ascii="Tahoma" w:eastAsia="宋体" w:hAnsi="Tahoma" w:cs="Tahoma"/>
          <w:color w:val="454545"/>
          <w:kern w:val="0"/>
          <w:sz w:val="18"/>
          <w:szCs w:val="18"/>
        </w:rPr>
        <w:t>WHERE</w:t>
      </w:r>
      <w:r w:rsidRPr="00DC3B12">
        <w:rPr>
          <w:rFonts w:ascii="Tahoma" w:eastAsia="宋体" w:hAnsi="Tahoma" w:cs="Tahoma"/>
          <w:color w:val="454545"/>
          <w:kern w:val="0"/>
          <w:sz w:val="18"/>
          <w:szCs w:val="18"/>
        </w:rPr>
        <w:t>语句中选择一个合适的语句</w:t>
      </w:r>
    </w:p>
    <w:p w14:paraId="3431979D"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key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实际使用的索引。如果为</w:t>
      </w:r>
      <w:r w:rsidRPr="00DC3B12">
        <w:rPr>
          <w:rFonts w:ascii="Tahoma" w:eastAsia="宋体" w:hAnsi="Tahoma" w:cs="Tahoma"/>
          <w:color w:val="454545"/>
          <w:kern w:val="0"/>
          <w:sz w:val="18"/>
          <w:szCs w:val="18"/>
        </w:rPr>
        <w:t>NULL</w:t>
      </w:r>
      <w:r w:rsidRPr="00DC3B12">
        <w:rPr>
          <w:rFonts w:ascii="Tahoma" w:eastAsia="宋体" w:hAnsi="Tahoma" w:cs="Tahoma"/>
          <w:color w:val="454545"/>
          <w:kern w:val="0"/>
          <w:sz w:val="18"/>
          <w:szCs w:val="18"/>
        </w:rPr>
        <w:t>，则没有使用索引。很少的情况下，</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会选择优化不足的索引。这种情况下，可以在</w:t>
      </w:r>
      <w:r w:rsidRPr="00DC3B12">
        <w:rPr>
          <w:rFonts w:ascii="Tahoma" w:eastAsia="宋体" w:hAnsi="Tahoma" w:cs="Tahoma"/>
          <w:color w:val="454545"/>
          <w:kern w:val="0"/>
          <w:sz w:val="18"/>
          <w:szCs w:val="18"/>
        </w:rPr>
        <w:t>SELECT</w:t>
      </w:r>
      <w:r w:rsidRPr="00DC3B12">
        <w:rPr>
          <w:rFonts w:ascii="Tahoma" w:eastAsia="宋体" w:hAnsi="Tahoma" w:cs="Tahoma"/>
          <w:color w:val="454545"/>
          <w:kern w:val="0"/>
          <w:sz w:val="18"/>
          <w:szCs w:val="18"/>
        </w:rPr>
        <w:t>语句中使用</w:t>
      </w:r>
      <w:r w:rsidRPr="00DC3B12">
        <w:rPr>
          <w:rFonts w:ascii="Tahoma" w:eastAsia="宋体" w:hAnsi="Tahoma" w:cs="Tahoma"/>
          <w:color w:val="454545"/>
          <w:kern w:val="0"/>
          <w:sz w:val="18"/>
          <w:szCs w:val="18"/>
        </w:rPr>
        <w:t>USE INDEX</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indexname</w:t>
      </w:r>
      <w:r w:rsidRPr="00DC3B12">
        <w:rPr>
          <w:rFonts w:ascii="Tahoma" w:eastAsia="宋体" w:hAnsi="Tahoma" w:cs="Tahoma"/>
          <w:color w:val="454545"/>
          <w:kern w:val="0"/>
          <w:sz w:val="18"/>
          <w:szCs w:val="18"/>
        </w:rPr>
        <w:t>）来强制使用一个索引或者用</w:t>
      </w:r>
      <w:r w:rsidRPr="00DC3B12">
        <w:rPr>
          <w:rFonts w:ascii="Tahoma" w:eastAsia="宋体" w:hAnsi="Tahoma" w:cs="Tahoma"/>
          <w:color w:val="454545"/>
          <w:kern w:val="0"/>
          <w:sz w:val="18"/>
          <w:szCs w:val="18"/>
        </w:rPr>
        <w:t>IGNORE INDEX</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indexname</w:t>
      </w:r>
      <w:r w:rsidRPr="00DC3B12">
        <w:rPr>
          <w:rFonts w:ascii="Tahoma" w:eastAsia="宋体" w:hAnsi="Tahoma" w:cs="Tahoma"/>
          <w:color w:val="454545"/>
          <w:kern w:val="0"/>
          <w:sz w:val="18"/>
          <w:szCs w:val="18"/>
        </w:rPr>
        <w:t>）来强制</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忽略索引</w:t>
      </w:r>
    </w:p>
    <w:p w14:paraId="6D9235F4"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key_len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使用的索引的长度。在不损失精确性的情况下，长度越短越好</w:t>
      </w:r>
    </w:p>
    <w:p w14:paraId="1D2CBC44"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ref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显示索引的哪一列被使用了，如果可能的话，是一个常数</w:t>
      </w:r>
    </w:p>
    <w:p w14:paraId="583F4276"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rows </w:t>
      </w:r>
      <w:r w:rsidRPr="00DC3B12">
        <w:rPr>
          <w:rFonts w:ascii="Tahoma" w:eastAsia="宋体" w:hAnsi="Tahoma" w:cs="Tahoma"/>
          <w:color w:val="454545"/>
          <w:kern w:val="0"/>
          <w:sz w:val="18"/>
          <w:szCs w:val="18"/>
        </w:rPr>
        <w:br/>
        <w:t>MYSQL</w:t>
      </w:r>
      <w:r w:rsidRPr="00DC3B12">
        <w:rPr>
          <w:rFonts w:ascii="Tahoma" w:eastAsia="宋体" w:hAnsi="Tahoma" w:cs="Tahoma"/>
          <w:color w:val="454545"/>
          <w:kern w:val="0"/>
          <w:sz w:val="18"/>
          <w:szCs w:val="18"/>
        </w:rPr>
        <w:t>认为必须检查的用来返回请求数据的行数</w:t>
      </w:r>
    </w:p>
    <w:p w14:paraId="0DE586D5"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Extra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关于</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如何解析查询的额外信息。将在表</w:t>
      </w:r>
      <w:r w:rsidRPr="00DC3B12">
        <w:rPr>
          <w:rFonts w:ascii="Tahoma" w:eastAsia="宋体" w:hAnsi="Tahoma" w:cs="Tahoma"/>
          <w:color w:val="454545"/>
          <w:kern w:val="0"/>
          <w:sz w:val="18"/>
          <w:szCs w:val="18"/>
        </w:rPr>
        <w:t>4.3</w:t>
      </w:r>
      <w:r w:rsidRPr="00DC3B12">
        <w:rPr>
          <w:rFonts w:ascii="Tahoma" w:eastAsia="宋体" w:hAnsi="Tahoma" w:cs="Tahoma"/>
          <w:color w:val="454545"/>
          <w:kern w:val="0"/>
          <w:sz w:val="18"/>
          <w:szCs w:val="18"/>
        </w:rPr>
        <w:t>中讨论，但这里可以看到的坏的例子是</w:t>
      </w:r>
      <w:r w:rsidRPr="00DC3B12">
        <w:rPr>
          <w:rFonts w:ascii="Tahoma" w:eastAsia="宋体" w:hAnsi="Tahoma" w:cs="Tahoma"/>
          <w:color w:val="454545"/>
          <w:kern w:val="0"/>
          <w:sz w:val="18"/>
          <w:szCs w:val="18"/>
        </w:rPr>
        <w:t>Using temporary</w:t>
      </w:r>
      <w:r w:rsidRPr="00DC3B12">
        <w:rPr>
          <w:rFonts w:ascii="Tahoma" w:eastAsia="宋体" w:hAnsi="Tahoma" w:cs="Tahoma"/>
          <w:color w:val="454545"/>
          <w:kern w:val="0"/>
          <w:sz w:val="18"/>
          <w:szCs w:val="18"/>
        </w:rPr>
        <w:t>和</w:t>
      </w:r>
      <w:r w:rsidRPr="00DC3B12">
        <w:rPr>
          <w:rFonts w:ascii="Tahoma" w:eastAsia="宋体" w:hAnsi="Tahoma" w:cs="Tahoma"/>
          <w:color w:val="454545"/>
          <w:kern w:val="0"/>
          <w:sz w:val="18"/>
          <w:szCs w:val="18"/>
        </w:rPr>
        <w:t>Using filesort</w:t>
      </w:r>
      <w:r w:rsidRPr="00DC3B12">
        <w:rPr>
          <w:rFonts w:ascii="Tahoma" w:eastAsia="宋体" w:hAnsi="Tahoma" w:cs="Tahoma"/>
          <w:color w:val="454545"/>
          <w:kern w:val="0"/>
          <w:sz w:val="18"/>
          <w:szCs w:val="18"/>
        </w:rPr>
        <w:t>，意思</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根本不能使用索引，结果是检索会很慢</w:t>
      </w:r>
    </w:p>
    <w:p w14:paraId="39724450"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说明：</w:t>
      </w:r>
      <w:r w:rsidRPr="00DC3B12">
        <w:rPr>
          <w:rFonts w:ascii="Tahoma" w:eastAsia="宋体" w:hAnsi="Tahoma" w:cs="Tahoma"/>
          <w:color w:val="454545"/>
          <w:kern w:val="0"/>
          <w:sz w:val="18"/>
          <w:szCs w:val="18"/>
        </w:rPr>
        <w:t>extra</w:t>
      </w:r>
      <w:r w:rsidRPr="00DC3B12">
        <w:rPr>
          <w:rFonts w:ascii="Tahoma" w:eastAsia="宋体" w:hAnsi="Tahoma" w:cs="Tahoma"/>
          <w:color w:val="454545"/>
          <w:kern w:val="0"/>
          <w:sz w:val="18"/>
          <w:szCs w:val="18"/>
        </w:rPr>
        <w:t>列返回的描述的意义</w:t>
      </w:r>
    </w:p>
    <w:p w14:paraId="6FB38DF9"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Distinct </w:t>
      </w:r>
      <w:r w:rsidRPr="00DC3B12">
        <w:rPr>
          <w:rFonts w:ascii="Tahoma" w:eastAsia="宋体" w:hAnsi="Tahoma" w:cs="Tahoma"/>
          <w:color w:val="454545"/>
          <w:kern w:val="0"/>
          <w:sz w:val="18"/>
          <w:szCs w:val="18"/>
        </w:rPr>
        <w:t>：一旦</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找到了与行相联合匹配的行，就不再搜索了。</w:t>
      </w:r>
    </w:p>
    <w:p w14:paraId="565A6C49"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Not exists </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优化了</w:t>
      </w:r>
      <w:r w:rsidRPr="00DC3B12">
        <w:rPr>
          <w:rFonts w:ascii="Tahoma" w:eastAsia="宋体" w:hAnsi="Tahoma" w:cs="Tahoma"/>
          <w:color w:val="454545"/>
          <w:kern w:val="0"/>
          <w:sz w:val="18"/>
          <w:szCs w:val="18"/>
        </w:rPr>
        <w:t>LEFT JOIN</w:t>
      </w:r>
      <w:r w:rsidRPr="00DC3B12">
        <w:rPr>
          <w:rFonts w:ascii="Tahoma" w:eastAsia="宋体" w:hAnsi="Tahoma" w:cs="Tahoma"/>
          <w:color w:val="454545"/>
          <w:kern w:val="0"/>
          <w:sz w:val="18"/>
          <w:szCs w:val="18"/>
        </w:rPr>
        <w:t>，一旦它找到了匹配</w:t>
      </w:r>
      <w:r w:rsidRPr="00DC3B12">
        <w:rPr>
          <w:rFonts w:ascii="Tahoma" w:eastAsia="宋体" w:hAnsi="Tahoma" w:cs="Tahoma"/>
          <w:color w:val="454545"/>
          <w:kern w:val="0"/>
          <w:sz w:val="18"/>
          <w:szCs w:val="18"/>
        </w:rPr>
        <w:t>LEFT JOIN</w:t>
      </w:r>
      <w:r w:rsidRPr="00DC3B12">
        <w:rPr>
          <w:rFonts w:ascii="Tahoma" w:eastAsia="宋体" w:hAnsi="Tahoma" w:cs="Tahoma"/>
          <w:color w:val="454545"/>
          <w:kern w:val="0"/>
          <w:sz w:val="18"/>
          <w:szCs w:val="18"/>
        </w:rPr>
        <w:t>标准的行，就不再搜索了。</w:t>
      </w:r>
    </w:p>
    <w:p w14:paraId="65F91CD6"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Range checked for each Record</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 map:#</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 xml:space="preserve"> </w:t>
      </w:r>
      <w:r w:rsidRPr="00DC3B12">
        <w:rPr>
          <w:rFonts w:ascii="Tahoma" w:eastAsia="宋体" w:hAnsi="Tahoma" w:cs="Tahoma"/>
          <w:color w:val="454545"/>
          <w:kern w:val="0"/>
          <w:sz w:val="18"/>
          <w:szCs w:val="18"/>
        </w:rPr>
        <w:t>：没有找到理想的索引，因此对从前面表中来的每一个行组合，</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检查使用哪个索引，并用它来从表中返回行。这是使用索引的最慢的连接之一。</w:t>
      </w:r>
    </w:p>
    <w:p w14:paraId="20D4224C"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b/>
          <w:color w:val="FF0000"/>
          <w:kern w:val="0"/>
          <w:sz w:val="18"/>
          <w:szCs w:val="18"/>
        </w:rPr>
        <w:t xml:space="preserve">Using filesort </w:t>
      </w:r>
      <w:r w:rsidRPr="00DC3B12">
        <w:rPr>
          <w:rFonts w:ascii="Tahoma" w:eastAsia="宋体" w:hAnsi="Tahoma" w:cs="Tahoma"/>
          <w:b/>
          <w:color w:val="FF0000"/>
          <w:kern w:val="0"/>
          <w:sz w:val="18"/>
          <w:szCs w:val="18"/>
        </w:rPr>
        <w:t>：看到这个的时候，查询就需要优化了。</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需要进行额外的步骤来发现如何对返回的行排序。它根据连接类型以及存储排序键值和匹配条件的全部行的行指针来排序全部行。</w:t>
      </w:r>
    </w:p>
    <w:p w14:paraId="05348E50"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Using index </w:t>
      </w:r>
      <w:r w:rsidRPr="00DC3B12">
        <w:rPr>
          <w:rFonts w:ascii="Tahoma" w:eastAsia="宋体" w:hAnsi="Tahoma" w:cs="Tahoma"/>
          <w:color w:val="454545"/>
          <w:kern w:val="0"/>
          <w:sz w:val="18"/>
          <w:szCs w:val="18"/>
        </w:rPr>
        <w:t>：列数据是从仅仅使用了索引中的信息而没有读取实际的行动的表返回的，这发生在对表的全部的请求列都是同一个索引的部分的时候。</w:t>
      </w:r>
    </w:p>
    <w:p w14:paraId="4C44383A"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b/>
          <w:color w:val="FF0000"/>
          <w:kern w:val="0"/>
          <w:sz w:val="18"/>
          <w:szCs w:val="18"/>
        </w:rPr>
        <w:t xml:space="preserve">Using temporary </w:t>
      </w:r>
      <w:r w:rsidRPr="00DC3B12">
        <w:rPr>
          <w:rFonts w:ascii="Tahoma" w:eastAsia="宋体" w:hAnsi="Tahoma" w:cs="Tahoma"/>
          <w:b/>
          <w:color w:val="FF0000"/>
          <w:kern w:val="0"/>
          <w:sz w:val="18"/>
          <w:szCs w:val="18"/>
        </w:rPr>
        <w:t>：看到这个的时候，查询需要优化了。</w:t>
      </w:r>
      <w:r w:rsidRPr="00DC3B12">
        <w:rPr>
          <w:rFonts w:ascii="Tahoma" w:eastAsia="宋体" w:hAnsi="Tahoma" w:cs="Tahoma"/>
          <w:color w:val="454545"/>
          <w:kern w:val="0"/>
          <w:sz w:val="18"/>
          <w:szCs w:val="18"/>
        </w:rPr>
        <w:t>这里，</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需要创建一个临时表来存储结果，这通常发生在对不同的列集进行</w:t>
      </w:r>
      <w:r w:rsidRPr="00DC3B12">
        <w:rPr>
          <w:rFonts w:ascii="Tahoma" w:eastAsia="宋体" w:hAnsi="Tahoma" w:cs="Tahoma"/>
          <w:color w:val="454545"/>
          <w:kern w:val="0"/>
          <w:sz w:val="18"/>
          <w:szCs w:val="18"/>
        </w:rPr>
        <w:t>ORDER BY</w:t>
      </w:r>
      <w:r w:rsidRPr="00DC3B12">
        <w:rPr>
          <w:rFonts w:ascii="Tahoma" w:eastAsia="宋体" w:hAnsi="Tahoma" w:cs="Tahoma"/>
          <w:color w:val="454545"/>
          <w:kern w:val="0"/>
          <w:sz w:val="18"/>
          <w:szCs w:val="18"/>
        </w:rPr>
        <w:t>上，而不是</w:t>
      </w:r>
      <w:r w:rsidRPr="00DC3B12">
        <w:rPr>
          <w:rFonts w:ascii="Tahoma" w:eastAsia="宋体" w:hAnsi="Tahoma" w:cs="Tahoma"/>
          <w:color w:val="454545"/>
          <w:kern w:val="0"/>
          <w:sz w:val="18"/>
          <w:szCs w:val="18"/>
        </w:rPr>
        <w:t>GROUP BY</w:t>
      </w:r>
      <w:r w:rsidRPr="00DC3B12">
        <w:rPr>
          <w:rFonts w:ascii="Tahoma" w:eastAsia="宋体" w:hAnsi="Tahoma" w:cs="Tahoma"/>
          <w:color w:val="454545"/>
          <w:kern w:val="0"/>
          <w:sz w:val="18"/>
          <w:szCs w:val="18"/>
        </w:rPr>
        <w:t>上。</w:t>
      </w:r>
    </w:p>
    <w:p w14:paraId="702DE681"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Where used </w:t>
      </w:r>
      <w:r w:rsidRPr="00DC3B12">
        <w:rPr>
          <w:rFonts w:ascii="Tahoma" w:eastAsia="宋体" w:hAnsi="Tahoma" w:cs="Tahoma"/>
          <w:color w:val="454545"/>
          <w:kern w:val="0"/>
          <w:sz w:val="18"/>
          <w:szCs w:val="18"/>
        </w:rPr>
        <w:t>：使用了</w:t>
      </w:r>
      <w:r w:rsidRPr="00DC3B12">
        <w:rPr>
          <w:rFonts w:ascii="Tahoma" w:eastAsia="宋体" w:hAnsi="Tahoma" w:cs="Tahoma"/>
          <w:color w:val="454545"/>
          <w:kern w:val="0"/>
          <w:sz w:val="18"/>
          <w:szCs w:val="18"/>
        </w:rPr>
        <w:t>WHERE</w:t>
      </w:r>
      <w:r w:rsidRPr="00DC3B12">
        <w:rPr>
          <w:rFonts w:ascii="Tahoma" w:eastAsia="宋体" w:hAnsi="Tahoma" w:cs="Tahoma"/>
          <w:color w:val="454545"/>
          <w:kern w:val="0"/>
          <w:sz w:val="18"/>
          <w:szCs w:val="18"/>
        </w:rPr>
        <w:t>从句来限制哪些行将与下一张表匹配或者是返回给用户。如果不想返回表中的全部行，并且连接类型</w:t>
      </w:r>
      <w:r w:rsidRPr="00DC3B12">
        <w:rPr>
          <w:rFonts w:ascii="Tahoma" w:eastAsia="宋体" w:hAnsi="Tahoma" w:cs="Tahoma"/>
          <w:color w:val="454545"/>
          <w:kern w:val="0"/>
          <w:sz w:val="18"/>
          <w:szCs w:val="18"/>
        </w:rPr>
        <w:t>ALL</w:t>
      </w:r>
      <w:r w:rsidRPr="00DC3B12">
        <w:rPr>
          <w:rFonts w:ascii="Tahoma" w:eastAsia="宋体" w:hAnsi="Tahoma" w:cs="Tahoma"/>
          <w:color w:val="454545"/>
          <w:kern w:val="0"/>
          <w:sz w:val="18"/>
          <w:szCs w:val="18"/>
        </w:rPr>
        <w:t>或</w:t>
      </w:r>
      <w:r w:rsidRPr="00DC3B12">
        <w:rPr>
          <w:rFonts w:ascii="Tahoma" w:eastAsia="宋体" w:hAnsi="Tahoma" w:cs="Tahoma"/>
          <w:color w:val="454545"/>
          <w:kern w:val="0"/>
          <w:sz w:val="18"/>
          <w:szCs w:val="18"/>
        </w:rPr>
        <w:t>index</w:t>
      </w:r>
      <w:r w:rsidRPr="00DC3B12">
        <w:rPr>
          <w:rFonts w:ascii="Tahoma" w:eastAsia="宋体" w:hAnsi="Tahoma" w:cs="Tahoma"/>
          <w:color w:val="454545"/>
          <w:kern w:val="0"/>
          <w:sz w:val="18"/>
          <w:szCs w:val="18"/>
        </w:rPr>
        <w:t>，这就会发生，或者是查询有问题。</w:t>
      </w:r>
    </w:p>
    <w:p w14:paraId="2BF0D01C"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br/>
      </w:r>
    </w:p>
    <w:p w14:paraId="506C95B7"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因此，弄明白了</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语法返回的每一项结果，我们就能知道查询大致的运行时间了，如果查询里没有用到索引、或者需要扫描的行过多，那么可以感到明显的延迟。因此需要改变查询方式或者新建索引。</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中的</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语法可以帮助我们改写查询，优化表的结构和索引的设置，从而最大地提高查询效率。当然，在大规模数据量时，索引的建立和维护的代价也是很高的，往往需要较长的时间和较大的空间，如果在不同的列组合上建立索引，空间的开销会更大。因此索引最好设置在需要经常查询的字段中。</w:t>
      </w:r>
    </w:p>
    <w:p w14:paraId="24C9D7ED" w14:textId="77777777" w:rsidR="00DC3B12" w:rsidRPr="00DC3B12" w:rsidRDefault="00DC3B12" w:rsidP="00DC3B12">
      <w:pPr>
        <w:rPr>
          <w:rFonts w:hint="eastAsia"/>
        </w:rPr>
      </w:pPr>
    </w:p>
    <w:p w14:paraId="2F542AF1" w14:textId="49E4FEE8" w:rsidR="00DC3B12" w:rsidRPr="00DC3B12" w:rsidRDefault="00DC3B12" w:rsidP="00DC3B12">
      <w:pPr>
        <w:pStyle w:val="3"/>
        <w:rPr>
          <w:rFonts w:hint="eastAsia"/>
        </w:rPr>
      </w:pPr>
      <w:r>
        <w:rPr>
          <w:rFonts w:hint="eastAsia"/>
        </w:rPr>
        <w:lastRenderedPageBreak/>
        <w:t>参考二</w:t>
      </w:r>
    </w:p>
    <w:p w14:paraId="02A4C7C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1</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列数字越大越先执行，如果说数字一样大，那么就从上往下依次执行，</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列为</w:t>
      </w:r>
      <w:r w:rsidRPr="00E96C9C">
        <w:rPr>
          <w:rFonts w:ascii="Verdana" w:eastAsia="宋体" w:hAnsi="Verdana" w:cs="宋体"/>
          <w:color w:val="393939"/>
          <w:kern w:val="0"/>
          <w:szCs w:val="21"/>
        </w:rPr>
        <w:t>null</w:t>
      </w:r>
      <w:r w:rsidRPr="00E96C9C">
        <w:rPr>
          <w:rFonts w:ascii="Verdana" w:eastAsia="宋体" w:hAnsi="Verdana" w:cs="宋体"/>
          <w:color w:val="393939"/>
          <w:kern w:val="0"/>
          <w:szCs w:val="21"/>
        </w:rPr>
        <w:t>的就表是这是一个结果集，不需要使用它来进行查询。</w:t>
      </w:r>
    </w:p>
    <w:p w14:paraId="0690840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71266BA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2</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列常见的有：</w:t>
      </w:r>
    </w:p>
    <w:p w14:paraId="69FD6F8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A</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simple</w:t>
      </w:r>
      <w:r w:rsidRPr="00E96C9C">
        <w:rPr>
          <w:rFonts w:ascii="Verdana" w:eastAsia="宋体" w:hAnsi="Verdana" w:cs="宋体"/>
          <w:color w:val="393939"/>
          <w:kern w:val="0"/>
          <w:szCs w:val="21"/>
        </w:rPr>
        <w:t>：表示不需要</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操作或者不包含子查询的简单</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查询。有连接查询时，外层的查询为</w:t>
      </w:r>
      <w:r w:rsidRPr="00E96C9C">
        <w:rPr>
          <w:rFonts w:ascii="Verdana" w:eastAsia="宋体" w:hAnsi="Verdana" w:cs="宋体"/>
          <w:color w:val="393939"/>
          <w:kern w:val="0"/>
          <w:szCs w:val="21"/>
        </w:rPr>
        <w:t>simple</w:t>
      </w:r>
      <w:r w:rsidRPr="00E96C9C">
        <w:rPr>
          <w:rFonts w:ascii="Verdana" w:eastAsia="宋体" w:hAnsi="Verdana" w:cs="宋体"/>
          <w:color w:val="393939"/>
          <w:kern w:val="0"/>
          <w:szCs w:val="21"/>
        </w:rPr>
        <w:t>，且只有一个</w:t>
      </w:r>
    </w:p>
    <w:p w14:paraId="3AAB844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B</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primary</w:t>
      </w:r>
      <w:r w:rsidRPr="00E96C9C">
        <w:rPr>
          <w:rFonts w:ascii="Verdana" w:eastAsia="宋体" w:hAnsi="Verdana" w:cs="宋体"/>
          <w:color w:val="393939"/>
          <w:kern w:val="0"/>
          <w:szCs w:val="21"/>
        </w:rPr>
        <w:t>：一个需要</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操作或者含有子查询的</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，位于最外层的单位查询的</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即为</w:t>
      </w:r>
      <w:r w:rsidRPr="00E96C9C">
        <w:rPr>
          <w:rFonts w:ascii="Verdana" w:eastAsia="宋体" w:hAnsi="Verdana" w:cs="宋体"/>
          <w:color w:val="393939"/>
          <w:kern w:val="0"/>
          <w:szCs w:val="21"/>
        </w:rPr>
        <w:t>primary</w:t>
      </w:r>
      <w:r w:rsidRPr="00E96C9C">
        <w:rPr>
          <w:rFonts w:ascii="Verdana" w:eastAsia="宋体" w:hAnsi="Verdana" w:cs="宋体"/>
          <w:color w:val="393939"/>
          <w:kern w:val="0"/>
          <w:szCs w:val="21"/>
        </w:rPr>
        <w:t>。且只有一个</w:t>
      </w:r>
    </w:p>
    <w:p w14:paraId="60FD63AA"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C</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连接的两个</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查询，第一个查询是</w:t>
      </w:r>
      <w:r w:rsidRPr="00E96C9C">
        <w:rPr>
          <w:rFonts w:ascii="Verdana" w:eastAsia="宋体" w:hAnsi="Verdana" w:cs="宋体"/>
          <w:color w:val="393939"/>
          <w:kern w:val="0"/>
          <w:szCs w:val="21"/>
        </w:rPr>
        <w:t>dervied</w:t>
      </w:r>
      <w:r w:rsidRPr="00E96C9C">
        <w:rPr>
          <w:rFonts w:ascii="Verdana" w:eastAsia="宋体" w:hAnsi="Verdana" w:cs="宋体"/>
          <w:color w:val="393939"/>
          <w:kern w:val="0"/>
          <w:szCs w:val="21"/>
        </w:rPr>
        <w:t>派生表，除了第一个表外，第二个以后的表</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都是</w:t>
      </w:r>
      <w:r w:rsidRPr="00E96C9C">
        <w:rPr>
          <w:rFonts w:ascii="Verdana" w:eastAsia="宋体" w:hAnsi="Verdana" w:cs="宋体"/>
          <w:color w:val="393939"/>
          <w:kern w:val="0"/>
          <w:szCs w:val="21"/>
        </w:rPr>
        <w:t>union</w:t>
      </w:r>
    </w:p>
    <w:p w14:paraId="73E5577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dependent union</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一样，出现在</w:t>
      </w:r>
      <w:r w:rsidRPr="00E96C9C">
        <w:rPr>
          <w:rFonts w:ascii="Verdana" w:eastAsia="宋体" w:hAnsi="Verdana" w:cs="宋体"/>
          <w:color w:val="393939"/>
          <w:kern w:val="0"/>
          <w:szCs w:val="21"/>
        </w:rPr>
        <w:t xml:space="preserve">union </w:t>
      </w:r>
      <w:r w:rsidRPr="00E96C9C">
        <w:rPr>
          <w:rFonts w:ascii="Verdana" w:eastAsia="宋体" w:hAnsi="Verdana" w:cs="宋体"/>
          <w:color w:val="393939"/>
          <w:kern w:val="0"/>
          <w:szCs w:val="21"/>
        </w:rPr>
        <w:t>或</w:t>
      </w:r>
      <w:r w:rsidRPr="00E96C9C">
        <w:rPr>
          <w:rFonts w:ascii="Verdana" w:eastAsia="宋体" w:hAnsi="Verdana" w:cs="宋体"/>
          <w:color w:val="393939"/>
          <w:kern w:val="0"/>
          <w:szCs w:val="21"/>
        </w:rPr>
        <w:t>union all</w:t>
      </w:r>
      <w:r w:rsidRPr="00E96C9C">
        <w:rPr>
          <w:rFonts w:ascii="Verdana" w:eastAsia="宋体" w:hAnsi="Verdana" w:cs="宋体"/>
          <w:color w:val="393939"/>
          <w:kern w:val="0"/>
          <w:szCs w:val="21"/>
        </w:rPr>
        <w:t>语句中，但是这个查询要受到外部查询的影响</w:t>
      </w:r>
    </w:p>
    <w:p w14:paraId="405A0B03"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union result</w:t>
      </w:r>
      <w:r w:rsidRPr="00E96C9C">
        <w:rPr>
          <w:rFonts w:ascii="Verdana" w:eastAsia="宋体" w:hAnsi="Verdana" w:cs="宋体"/>
          <w:color w:val="393939"/>
          <w:kern w:val="0"/>
          <w:szCs w:val="21"/>
        </w:rPr>
        <w:t>：包含</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的结果集，在</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union all</w:t>
      </w:r>
      <w:r w:rsidRPr="00E96C9C">
        <w:rPr>
          <w:rFonts w:ascii="Verdana" w:eastAsia="宋体" w:hAnsi="Verdana" w:cs="宋体"/>
          <w:color w:val="393939"/>
          <w:kern w:val="0"/>
          <w:szCs w:val="21"/>
        </w:rPr>
        <w:t>语句中</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因为它不需要参与查询，所以</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字段为</w:t>
      </w:r>
      <w:r w:rsidRPr="00E96C9C">
        <w:rPr>
          <w:rFonts w:ascii="Verdana" w:eastAsia="宋体" w:hAnsi="Verdana" w:cs="宋体"/>
          <w:color w:val="393939"/>
          <w:kern w:val="0"/>
          <w:szCs w:val="21"/>
        </w:rPr>
        <w:t>null</w:t>
      </w:r>
    </w:p>
    <w:p w14:paraId="59653958"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subquery</w:t>
      </w:r>
      <w:r w:rsidRPr="00E96C9C">
        <w:rPr>
          <w:rFonts w:ascii="Verdana" w:eastAsia="宋体" w:hAnsi="Verdana" w:cs="宋体"/>
          <w:color w:val="393939"/>
          <w:kern w:val="0"/>
          <w:szCs w:val="21"/>
        </w:rPr>
        <w:t>：除了</w:t>
      </w:r>
      <w:r w:rsidRPr="00E96C9C">
        <w:rPr>
          <w:rFonts w:ascii="Verdana" w:eastAsia="宋体" w:hAnsi="Verdana" w:cs="宋体"/>
          <w:color w:val="393939"/>
          <w:kern w:val="0"/>
          <w:szCs w:val="21"/>
        </w:rPr>
        <w:t>from</w:t>
      </w:r>
      <w:r w:rsidRPr="00E96C9C">
        <w:rPr>
          <w:rFonts w:ascii="Verdana" w:eastAsia="宋体" w:hAnsi="Verdana" w:cs="宋体"/>
          <w:color w:val="393939"/>
          <w:kern w:val="0"/>
          <w:szCs w:val="21"/>
        </w:rPr>
        <w:t>字句中包含的子查询外，其他地方出现的子查询都可能是</w:t>
      </w:r>
      <w:r w:rsidRPr="00E96C9C">
        <w:rPr>
          <w:rFonts w:ascii="Verdana" w:eastAsia="宋体" w:hAnsi="Verdana" w:cs="宋体"/>
          <w:color w:val="393939"/>
          <w:kern w:val="0"/>
          <w:szCs w:val="21"/>
        </w:rPr>
        <w:t>subquery</w:t>
      </w:r>
    </w:p>
    <w:p w14:paraId="1B55DB3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G</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dependent subquery</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dependent union</w:t>
      </w:r>
      <w:r w:rsidRPr="00E96C9C">
        <w:rPr>
          <w:rFonts w:ascii="Verdana" w:eastAsia="宋体" w:hAnsi="Verdana" w:cs="宋体"/>
          <w:color w:val="393939"/>
          <w:kern w:val="0"/>
          <w:szCs w:val="21"/>
        </w:rPr>
        <w:t>类似，表示这个</w:t>
      </w:r>
      <w:r w:rsidRPr="00E96C9C">
        <w:rPr>
          <w:rFonts w:ascii="Verdana" w:eastAsia="宋体" w:hAnsi="Verdana" w:cs="宋体"/>
          <w:color w:val="393939"/>
          <w:kern w:val="0"/>
          <w:szCs w:val="21"/>
        </w:rPr>
        <w:t>subquery</w:t>
      </w:r>
      <w:r w:rsidRPr="00E96C9C">
        <w:rPr>
          <w:rFonts w:ascii="Verdana" w:eastAsia="宋体" w:hAnsi="Verdana" w:cs="宋体"/>
          <w:color w:val="393939"/>
          <w:kern w:val="0"/>
          <w:szCs w:val="21"/>
        </w:rPr>
        <w:t>的查询要受到外部表查询的影响</w:t>
      </w:r>
    </w:p>
    <w:p w14:paraId="47C74BD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H</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derived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from</w:t>
      </w:r>
      <w:r w:rsidRPr="00E96C9C">
        <w:rPr>
          <w:rFonts w:ascii="Verdana" w:eastAsia="宋体" w:hAnsi="Verdana" w:cs="宋体"/>
          <w:color w:val="393939"/>
          <w:kern w:val="0"/>
          <w:szCs w:val="21"/>
        </w:rPr>
        <w:t>字句中出现的子查询，也叫做派生表，其他数据库中可能叫做内联视图或嵌套</w:t>
      </w:r>
      <w:r w:rsidRPr="00E96C9C">
        <w:rPr>
          <w:rFonts w:ascii="Verdana" w:eastAsia="宋体" w:hAnsi="Verdana" w:cs="宋体"/>
          <w:color w:val="393939"/>
          <w:kern w:val="0"/>
          <w:szCs w:val="21"/>
        </w:rPr>
        <w:t>select</w:t>
      </w:r>
    </w:p>
    <w:p w14:paraId="43B5F4F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36836A7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3</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table</w:t>
      </w:r>
    </w:p>
    <w:p w14:paraId="6A99378A"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显示的查询表名，如果查询使用了别名，那么这里显示的是别名，如果不涉及对数据表的操作，那么这显示为</w:t>
      </w:r>
      <w:r w:rsidRPr="00E96C9C">
        <w:rPr>
          <w:rFonts w:ascii="Verdana" w:eastAsia="宋体" w:hAnsi="Verdana" w:cs="宋体"/>
          <w:color w:val="393939"/>
          <w:kern w:val="0"/>
          <w:szCs w:val="21"/>
        </w:rPr>
        <w:t>null</w:t>
      </w:r>
      <w:r w:rsidRPr="00E96C9C">
        <w:rPr>
          <w:rFonts w:ascii="Verdana" w:eastAsia="宋体" w:hAnsi="Verdana" w:cs="宋体"/>
          <w:color w:val="393939"/>
          <w:kern w:val="0"/>
          <w:szCs w:val="21"/>
        </w:rPr>
        <w:t>，如果显示为尖括号括起来的</w:t>
      </w:r>
      <w:r w:rsidRPr="00E96C9C">
        <w:rPr>
          <w:rFonts w:ascii="Verdana" w:eastAsia="宋体" w:hAnsi="Verdana" w:cs="宋体"/>
          <w:color w:val="393939"/>
          <w:kern w:val="0"/>
          <w:szCs w:val="21"/>
        </w:rPr>
        <w:t>&lt;derived N&gt;</w:t>
      </w:r>
      <w:r w:rsidRPr="00E96C9C">
        <w:rPr>
          <w:rFonts w:ascii="Verdana" w:eastAsia="宋体" w:hAnsi="Verdana" w:cs="宋体"/>
          <w:color w:val="393939"/>
          <w:kern w:val="0"/>
          <w:szCs w:val="21"/>
        </w:rPr>
        <w:t>就表示这个是临时表，后边的</w:t>
      </w:r>
      <w:r w:rsidRPr="00E96C9C">
        <w:rPr>
          <w:rFonts w:ascii="Verdana" w:eastAsia="宋体" w:hAnsi="Verdana" w:cs="宋体"/>
          <w:color w:val="393939"/>
          <w:kern w:val="0"/>
          <w:szCs w:val="21"/>
        </w:rPr>
        <w:t>N</w:t>
      </w:r>
      <w:r w:rsidRPr="00E96C9C">
        <w:rPr>
          <w:rFonts w:ascii="Verdana" w:eastAsia="宋体" w:hAnsi="Verdana" w:cs="宋体"/>
          <w:color w:val="393939"/>
          <w:kern w:val="0"/>
          <w:szCs w:val="21"/>
        </w:rPr>
        <w:t>就是执行计划中的</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，表示结果来自于这个查询产生。如果是尖括号括起来的</w:t>
      </w:r>
      <w:r w:rsidRPr="00E96C9C">
        <w:rPr>
          <w:rFonts w:ascii="Verdana" w:eastAsia="宋体" w:hAnsi="Verdana" w:cs="宋体"/>
          <w:color w:val="393939"/>
          <w:kern w:val="0"/>
          <w:szCs w:val="21"/>
        </w:rPr>
        <w:t>&lt;union M,N&gt;</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&lt;derived N&gt;</w:t>
      </w:r>
      <w:r w:rsidRPr="00E96C9C">
        <w:rPr>
          <w:rFonts w:ascii="Verdana" w:eastAsia="宋体" w:hAnsi="Verdana" w:cs="宋体"/>
          <w:color w:val="393939"/>
          <w:kern w:val="0"/>
          <w:szCs w:val="21"/>
        </w:rPr>
        <w:t>类似，也是一个临时表，表示这个结果来自于</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查询的</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为</w:t>
      </w:r>
      <w:r w:rsidRPr="00E96C9C">
        <w:rPr>
          <w:rFonts w:ascii="Verdana" w:eastAsia="宋体" w:hAnsi="Verdana" w:cs="宋体"/>
          <w:color w:val="393939"/>
          <w:kern w:val="0"/>
          <w:szCs w:val="21"/>
        </w:rPr>
        <w:t>M,N</w:t>
      </w:r>
      <w:r w:rsidRPr="00E96C9C">
        <w:rPr>
          <w:rFonts w:ascii="Verdana" w:eastAsia="宋体" w:hAnsi="Verdana" w:cs="宋体"/>
          <w:color w:val="393939"/>
          <w:kern w:val="0"/>
          <w:szCs w:val="21"/>
        </w:rPr>
        <w:t>的结果集。</w:t>
      </w:r>
    </w:p>
    <w:p w14:paraId="12F4AC2F"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4F7E550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4</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type</w:t>
      </w:r>
    </w:p>
    <w:p w14:paraId="3C8FB73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依次从好到差：</w:t>
      </w:r>
      <w:r w:rsidRPr="00E96C9C">
        <w:rPr>
          <w:rFonts w:ascii="Verdana" w:eastAsia="宋体" w:hAnsi="Verdana" w:cs="宋体"/>
          <w:color w:val="393939"/>
          <w:kern w:val="0"/>
          <w:szCs w:val="21"/>
        </w:rPr>
        <w:t>system</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eq_ref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fulltext</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ref_or_null</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unique_subquery</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index_subquery</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range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，除了</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之外，其他的</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都可以使用到索引，除了</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之外，其他的</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只可以用到一个索引</w:t>
      </w:r>
    </w:p>
    <w:p w14:paraId="7075A1F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A</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system</w:t>
      </w:r>
      <w:r w:rsidRPr="00E96C9C">
        <w:rPr>
          <w:rFonts w:ascii="Verdana" w:eastAsia="宋体" w:hAnsi="Verdana" w:cs="宋体"/>
          <w:color w:val="393939"/>
          <w:kern w:val="0"/>
          <w:szCs w:val="21"/>
        </w:rPr>
        <w:t>：表中只有一行数据或者是空表，且只能用于</w:t>
      </w:r>
      <w:r w:rsidRPr="00E96C9C">
        <w:rPr>
          <w:rFonts w:ascii="Verdana" w:eastAsia="宋体" w:hAnsi="Verdana" w:cs="宋体"/>
          <w:color w:val="393939"/>
          <w:kern w:val="0"/>
          <w:szCs w:val="21"/>
        </w:rPr>
        <w:t>myisam</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memory</w:t>
      </w:r>
      <w:r w:rsidRPr="00E96C9C">
        <w:rPr>
          <w:rFonts w:ascii="Verdana" w:eastAsia="宋体" w:hAnsi="Verdana" w:cs="宋体"/>
          <w:color w:val="393939"/>
          <w:kern w:val="0"/>
          <w:szCs w:val="21"/>
        </w:rPr>
        <w:t>表。如果是</w:t>
      </w:r>
      <w:r w:rsidRPr="00E96C9C">
        <w:rPr>
          <w:rFonts w:ascii="Verdana" w:eastAsia="宋体" w:hAnsi="Verdana" w:cs="宋体"/>
          <w:color w:val="393939"/>
          <w:kern w:val="0"/>
          <w:szCs w:val="21"/>
        </w:rPr>
        <w:t>Innodb</w:t>
      </w:r>
      <w:r w:rsidRPr="00E96C9C">
        <w:rPr>
          <w:rFonts w:ascii="Verdana" w:eastAsia="宋体" w:hAnsi="Verdana" w:cs="宋体"/>
          <w:color w:val="393939"/>
          <w:kern w:val="0"/>
          <w:szCs w:val="21"/>
        </w:rPr>
        <w:t>引擎表，</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列在这个情况通常都是</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或者</w:t>
      </w:r>
      <w:r w:rsidRPr="00E96C9C">
        <w:rPr>
          <w:rFonts w:ascii="Verdana" w:eastAsia="宋体" w:hAnsi="Verdana" w:cs="宋体"/>
          <w:color w:val="393939"/>
          <w:kern w:val="0"/>
          <w:szCs w:val="21"/>
        </w:rPr>
        <w:t>index</w:t>
      </w:r>
    </w:p>
    <w:p w14:paraId="6BD41FE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B</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：使用唯一索引或者主键，返回记录一定是</w:t>
      </w:r>
      <w:r w:rsidRPr="00E96C9C">
        <w:rPr>
          <w:rFonts w:ascii="Verdana" w:eastAsia="宋体" w:hAnsi="Verdana" w:cs="宋体"/>
          <w:color w:val="393939"/>
          <w:kern w:val="0"/>
          <w:szCs w:val="21"/>
        </w:rPr>
        <w:t>1</w:t>
      </w:r>
      <w:r w:rsidRPr="00E96C9C">
        <w:rPr>
          <w:rFonts w:ascii="Verdana" w:eastAsia="宋体" w:hAnsi="Verdana" w:cs="宋体"/>
          <w:color w:val="393939"/>
          <w:kern w:val="0"/>
          <w:szCs w:val="21"/>
        </w:rPr>
        <w:t>行记录的等值</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条件时，通常</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是</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。其他数据库也叫做唯一索引扫描</w:t>
      </w:r>
    </w:p>
    <w:p w14:paraId="43D9D024"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C</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eq_ref</w:t>
      </w:r>
      <w:r w:rsidRPr="00E96C9C">
        <w:rPr>
          <w:rFonts w:ascii="Verdana" w:eastAsia="宋体" w:hAnsi="Verdana" w:cs="宋体"/>
          <w:color w:val="393939"/>
          <w:kern w:val="0"/>
          <w:szCs w:val="21"/>
        </w:rPr>
        <w:t>：出现在要连接过个表的查询计划中，驱动表只返回一行数据，且这行数据是第二个表的主键或者唯一索引，且必须为</w:t>
      </w:r>
      <w:r w:rsidRPr="00E96C9C">
        <w:rPr>
          <w:rFonts w:ascii="Verdana" w:eastAsia="宋体" w:hAnsi="Verdana" w:cs="宋体"/>
          <w:color w:val="393939"/>
          <w:kern w:val="0"/>
          <w:szCs w:val="21"/>
        </w:rPr>
        <w:t>not null</w:t>
      </w:r>
      <w:r w:rsidRPr="00E96C9C">
        <w:rPr>
          <w:rFonts w:ascii="Verdana" w:eastAsia="宋体" w:hAnsi="Verdana" w:cs="宋体"/>
          <w:color w:val="393939"/>
          <w:kern w:val="0"/>
          <w:szCs w:val="21"/>
        </w:rPr>
        <w:t>，唯一索引和主键是多列时，只有所有的列都用作比较时才会出现</w:t>
      </w:r>
      <w:r w:rsidRPr="00E96C9C">
        <w:rPr>
          <w:rFonts w:ascii="Verdana" w:eastAsia="宋体" w:hAnsi="Verdana" w:cs="宋体"/>
          <w:color w:val="393939"/>
          <w:kern w:val="0"/>
          <w:szCs w:val="21"/>
        </w:rPr>
        <w:t>eq_ref</w:t>
      </w:r>
    </w:p>
    <w:p w14:paraId="1612D77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lastRenderedPageBreak/>
        <w:t>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w:t>
      </w:r>
      <w:r w:rsidRPr="00E96C9C">
        <w:rPr>
          <w:rFonts w:ascii="Verdana" w:eastAsia="宋体" w:hAnsi="Verdana" w:cs="宋体"/>
          <w:color w:val="393939"/>
          <w:kern w:val="0"/>
          <w:szCs w:val="21"/>
        </w:rPr>
        <w:t>：不像</w:t>
      </w:r>
      <w:r w:rsidRPr="00E96C9C">
        <w:rPr>
          <w:rFonts w:ascii="Verdana" w:eastAsia="宋体" w:hAnsi="Verdana" w:cs="宋体"/>
          <w:color w:val="393939"/>
          <w:kern w:val="0"/>
          <w:szCs w:val="21"/>
        </w:rPr>
        <w:t>eq_ref</w:t>
      </w:r>
      <w:r w:rsidRPr="00E96C9C">
        <w:rPr>
          <w:rFonts w:ascii="Verdana" w:eastAsia="宋体" w:hAnsi="Verdana" w:cs="宋体"/>
          <w:color w:val="393939"/>
          <w:kern w:val="0"/>
          <w:szCs w:val="21"/>
        </w:rPr>
        <w:t>那样要求连接顺序，也没有主键和唯一索引的要求，只要使用相等条件检索时就可能出现，常见与辅助索引的等值查找。或者多列主键、唯一索引中，使用第一个列之外的列作为等值查找也会出现，总之，返回数据不唯一的等值查找就可能出现。</w:t>
      </w:r>
    </w:p>
    <w:p w14:paraId="6BE0904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fulltext</w:t>
      </w:r>
      <w:r w:rsidRPr="00E96C9C">
        <w:rPr>
          <w:rFonts w:ascii="Verdana" w:eastAsia="宋体" w:hAnsi="Verdana" w:cs="宋体"/>
          <w:color w:val="393939"/>
          <w:kern w:val="0"/>
          <w:szCs w:val="21"/>
        </w:rPr>
        <w:t>：全文索引检索，要注意，全文索引的优先级很高，若全文索引和普通索引同时存在时，</w:t>
      </w:r>
      <w:r w:rsidRPr="00E96C9C">
        <w:rPr>
          <w:rFonts w:ascii="Verdana" w:eastAsia="宋体" w:hAnsi="Verdana" w:cs="宋体"/>
          <w:color w:val="393939"/>
          <w:kern w:val="0"/>
          <w:szCs w:val="21"/>
        </w:rPr>
        <w:t>mysql</w:t>
      </w:r>
      <w:r w:rsidRPr="00E96C9C">
        <w:rPr>
          <w:rFonts w:ascii="Verdana" w:eastAsia="宋体" w:hAnsi="Verdana" w:cs="宋体"/>
          <w:color w:val="393939"/>
          <w:kern w:val="0"/>
          <w:szCs w:val="21"/>
        </w:rPr>
        <w:t>不管代价，优先选择使用全文索引</w:t>
      </w:r>
    </w:p>
    <w:p w14:paraId="210CA9E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ref_or_null</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ref</w:t>
      </w:r>
      <w:r w:rsidRPr="00E96C9C">
        <w:rPr>
          <w:rFonts w:ascii="Verdana" w:eastAsia="宋体" w:hAnsi="Verdana" w:cs="宋体"/>
          <w:color w:val="393939"/>
          <w:kern w:val="0"/>
          <w:szCs w:val="21"/>
        </w:rPr>
        <w:t>方法类似，只是增加了</w:t>
      </w:r>
      <w:r w:rsidRPr="00E96C9C">
        <w:rPr>
          <w:rFonts w:ascii="Verdana" w:eastAsia="宋体" w:hAnsi="Verdana" w:cs="宋体"/>
          <w:color w:val="393939"/>
          <w:kern w:val="0"/>
          <w:szCs w:val="21"/>
        </w:rPr>
        <w:t>null</w:t>
      </w:r>
      <w:r w:rsidRPr="00E96C9C">
        <w:rPr>
          <w:rFonts w:ascii="Verdana" w:eastAsia="宋体" w:hAnsi="Verdana" w:cs="宋体"/>
          <w:color w:val="393939"/>
          <w:kern w:val="0"/>
          <w:szCs w:val="21"/>
        </w:rPr>
        <w:t>值的比较。实际用的不多。</w:t>
      </w:r>
    </w:p>
    <w:p w14:paraId="7DDF956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G</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unique_subquery</w:t>
      </w:r>
      <w:r w:rsidRPr="00E96C9C">
        <w:rPr>
          <w:rFonts w:ascii="Verdana" w:eastAsia="宋体" w:hAnsi="Verdana" w:cs="宋体"/>
          <w:color w:val="393939"/>
          <w:kern w:val="0"/>
          <w:szCs w:val="21"/>
        </w:rPr>
        <w:t>：用于</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中的</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形式子查询，子查询返回不重复值唯一值</w:t>
      </w:r>
    </w:p>
    <w:p w14:paraId="0572917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H</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index_subquery</w:t>
      </w:r>
      <w:r w:rsidRPr="00E96C9C">
        <w:rPr>
          <w:rFonts w:ascii="Verdana" w:eastAsia="宋体" w:hAnsi="Verdana" w:cs="宋体"/>
          <w:color w:val="393939"/>
          <w:kern w:val="0"/>
          <w:szCs w:val="21"/>
        </w:rPr>
        <w:t>：用于</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形式子查询使用到了辅助索引或者</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常数列表，子查询可能返回重复值，可以使用索引将子查询去重。</w:t>
      </w:r>
    </w:p>
    <w:p w14:paraId="17444DF1"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I</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range</w:t>
      </w:r>
      <w:r w:rsidRPr="00E96C9C">
        <w:rPr>
          <w:rFonts w:ascii="Verdana" w:eastAsia="宋体" w:hAnsi="Verdana" w:cs="宋体"/>
          <w:color w:val="393939"/>
          <w:kern w:val="0"/>
          <w:szCs w:val="21"/>
        </w:rPr>
        <w:t>：索引范围扫描，常见于使用</w:t>
      </w:r>
      <w:r w:rsidRPr="00E96C9C">
        <w:rPr>
          <w:rFonts w:ascii="Verdana" w:eastAsia="宋体" w:hAnsi="Verdana" w:cs="宋体"/>
          <w:color w:val="393939"/>
          <w:kern w:val="0"/>
          <w:szCs w:val="21"/>
        </w:rPr>
        <w:t>&gt;,&lt;,is null,between ,in ,like</w:t>
      </w:r>
      <w:r w:rsidRPr="00E96C9C">
        <w:rPr>
          <w:rFonts w:ascii="Verdana" w:eastAsia="宋体" w:hAnsi="Verdana" w:cs="宋体"/>
          <w:color w:val="393939"/>
          <w:kern w:val="0"/>
          <w:szCs w:val="21"/>
        </w:rPr>
        <w:t>等运算符的查询中。</w:t>
      </w:r>
    </w:p>
    <w:p w14:paraId="326ECEC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J</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：表示查询使用了两个以上的索引，最后取交集或者并集，常见</w:t>
      </w:r>
      <w:r w:rsidRPr="00E96C9C">
        <w:rPr>
          <w:rFonts w:ascii="Verdana" w:eastAsia="宋体" w:hAnsi="Verdana" w:cs="宋体"/>
          <w:color w:val="393939"/>
          <w:kern w:val="0"/>
          <w:szCs w:val="21"/>
        </w:rPr>
        <w:t xml:space="preserve">and </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or</w:t>
      </w:r>
      <w:r w:rsidRPr="00E96C9C">
        <w:rPr>
          <w:rFonts w:ascii="Verdana" w:eastAsia="宋体" w:hAnsi="Verdana" w:cs="宋体"/>
          <w:color w:val="393939"/>
          <w:kern w:val="0"/>
          <w:szCs w:val="21"/>
        </w:rPr>
        <w:t>的条件使用了不同的索引，官方排序这个在</w:t>
      </w:r>
      <w:r w:rsidRPr="00E96C9C">
        <w:rPr>
          <w:rFonts w:ascii="Verdana" w:eastAsia="宋体" w:hAnsi="Verdana" w:cs="宋体"/>
          <w:color w:val="393939"/>
          <w:kern w:val="0"/>
          <w:szCs w:val="21"/>
        </w:rPr>
        <w:t>ref_or_null</w:t>
      </w:r>
      <w:r w:rsidRPr="00E96C9C">
        <w:rPr>
          <w:rFonts w:ascii="Verdana" w:eastAsia="宋体" w:hAnsi="Verdana" w:cs="宋体"/>
          <w:color w:val="393939"/>
          <w:kern w:val="0"/>
          <w:szCs w:val="21"/>
        </w:rPr>
        <w:t>之后，但是实际上由于要读取所个索引，性能可能大部分时间都不如</w:t>
      </w:r>
      <w:r w:rsidRPr="00E96C9C">
        <w:rPr>
          <w:rFonts w:ascii="Verdana" w:eastAsia="宋体" w:hAnsi="Verdana" w:cs="宋体"/>
          <w:color w:val="393939"/>
          <w:kern w:val="0"/>
          <w:szCs w:val="21"/>
        </w:rPr>
        <w:t>range</w:t>
      </w:r>
    </w:p>
    <w:p w14:paraId="5FFE5811"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K</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w:t>
      </w:r>
      <w:r w:rsidRPr="00E96C9C">
        <w:rPr>
          <w:rFonts w:ascii="Verdana" w:eastAsia="宋体" w:hAnsi="Verdana" w:cs="宋体"/>
          <w:color w:val="393939"/>
          <w:kern w:val="0"/>
          <w:szCs w:val="21"/>
        </w:rPr>
        <w:t>：索引全表扫描，把索引从头到尾扫一遍，常见于使用索引列就可以处理不需要读取数据文件的查询、可以使用索引排序或者分组的查询。</w:t>
      </w:r>
    </w:p>
    <w:p w14:paraId="3B85667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L</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：这个就是全表扫描数据文件，然后再在</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层进行过滤返回符合要求的记录。</w:t>
      </w:r>
    </w:p>
    <w:p w14:paraId="07B96284"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6E050FA8"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5</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possible_keys</w:t>
      </w:r>
    </w:p>
    <w:p w14:paraId="5336989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查询可能使用到的索引都会在这里列出来</w:t>
      </w:r>
    </w:p>
    <w:p w14:paraId="7088BCB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48BD570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6</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key</w:t>
      </w:r>
    </w:p>
    <w:p w14:paraId="22BFB1F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查询真正使用到的索引，</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为</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时，这里可能出现两个以上的索引，其他的</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这里只会出现一个。</w:t>
      </w:r>
    </w:p>
    <w:p w14:paraId="2F1BC44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57448B7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7</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key_len</w:t>
      </w:r>
    </w:p>
    <w:p w14:paraId="7BA72141"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r w:rsidRPr="00E96C9C">
        <w:rPr>
          <w:rFonts w:ascii="Verdana" w:eastAsia="宋体" w:hAnsi="Verdana" w:cs="宋体"/>
          <w:color w:val="393939"/>
          <w:kern w:val="0"/>
          <w:szCs w:val="21"/>
        </w:rPr>
        <w:t>mysql</w:t>
      </w:r>
      <w:r w:rsidRPr="00E96C9C">
        <w:rPr>
          <w:rFonts w:ascii="Verdana" w:eastAsia="宋体" w:hAnsi="Verdana" w:cs="宋体"/>
          <w:color w:val="393939"/>
          <w:kern w:val="0"/>
          <w:szCs w:val="21"/>
        </w:rPr>
        <w:t>的</w:t>
      </w:r>
      <w:r w:rsidRPr="00E96C9C">
        <w:rPr>
          <w:rFonts w:ascii="Verdana" w:eastAsia="宋体" w:hAnsi="Verdana" w:cs="宋体"/>
          <w:color w:val="393939"/>
          <w:kern w:val="0"/>
          <w:szCs w:val="21"/>
        </w:rPr>
        <w:t>ICP</w:t>
      </w:r>
      <w:r w:rsidRPr="00E96C9C">
        <w:rPr>
          <w:rFonts w:ascii="Verdana" w:eastAsia="宋体" w:hAnsi="Verdana" w:cs="宋体"/>
          <w:color w:val="393939"/>
          <w:kern w:val="0"/>
          <w:szCs w:val="21"/>
        </w:rPr>
        <w:t>特性使用到的索引不会计入其中。另外</w:t>
      </w:r>
      <w:r w:rsidRPr="00E96C9C">
        <w:rPr>
          <w:rFonts w:ascii="宋体" w:eastAsia="宋体" w:hAnsi="宋体" w:cs="宋体" w:hint="eastAsia"/>
          <w:color w:val="393939"/>
          <w:kern w:val="0"/>
          <w:szCs w:val="21"/>
        </w:rPr>
        <w:t>，</w:t>
      </w:r>
      <w:r w:rsidRPr="00E96C9C">
        <w:rPr>
          <w:rFonts w:ascii="Verdana" w:eastAsia="宋体" w:hAnsi="Verdana" w:cs="宋体"/>
          <w:color w:val="393939"/>
          <w:kern w:val="0"/>
          <w:szCs w:val="21"/>
        </w:rPr>
        <w:t>key_len</w:t>
      </w:r>
      <w:r w:rsidRPr="00E96C9C">
        <w:rPr>
          <w:rFonts w:ascii="Verdana" w:eastAsia="宋体" w:hAnsi="Verdana" w:cs="宋体"/>
          <w:color w:val="393939"/>
          <w:kern w:val="0"/>
          <w:szCs w:val="21"/>
        </w:rPr>
        <w:t>只计算</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条件用到的索引长度，而排序和分组就算用到了索引，也不会计算到</w:t>
      </w:r>
      <w:r w:rsidRPr="00E96C9C">
        <w:rPr>
          <w:rFonts w:ascii="Verdana" w:eastAsia="宋体" w:hAnsi="Verdana" w:cs="宋体"/>
          <w:color w:val="393939"/>
          <w:kern w:val="0"/>
          <w:szCs w:val="21"/>
        </w:rPr>
        <w:t>key_len</w:t>
      </w:r>
      <w:r w:rsidRPr="00E96C9C">
        <w:rPr>
          <w:rFonts w:ascii="Verdana" w:eastAsia="宋体" w:hAnsi="Verdana" w:cs="宋体"/>
          <w:color w:val="393939"/>
          <w:kern w:val="0"/>
          <w:szCs w:val="21"/>
        </w:rPr>
        <w:t>中。</w:t>
      </w:r>
    </w:p>
    <w:p w14:paraId="55B3B053"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698047C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8</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w:t>
      </w:r>
    </w:p>
    <w:p w14:paraId="794E7F2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如果是使用的常数等值查询，这里会显示</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，如果是连接查询，被驱动表的执行计划这里会显示驱动表的关联字段，如果是条件使用了表达式或者函数，或者条件列发生了内部隐式转换，这里可能显示为</w:t>
      </w:r>
      <w:r w:rsidRPr="00E96C9C">
        <w:rPr>
          <w:rFonts w:ascii="Verdana" w:eastAsia="宋体" w:hAnsi="Verdana" w:cs="宋体"/>
          <w:color w:val="393939"/>
          <w:kern w:val="0"/>
          <w:szCs w:val="21"/>
        </w:rPr>
        <w:t>func</w:t>
      </w:r>
    </w:p>
    <w:p w14:paraId="5370B72F"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263072F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9</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rows</w:t>
      </w:r>
    </w:p>
    <w:p w14:paraId="2BB684D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这里是执行计划中估算的扫描行数，不是精确值</w:t>
      </w:r>
    </w:p>
    <w:p w14:paraId="1412ADD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2BA37EAD"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10</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extra</w:t>
      </w:r>
    </w:p>
    <w:p w14:paraId="3A3F727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这个列可以显示的信息非常多，有几十种，常用的有</w:t>
      </w:r>
    </w:p>
    <w:p w14:paraId="2F16FA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lastRenderedPageBreak/>
        <w:t>A</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distinct</w:t>
      </w:r>
      <w:r w:rsidRPr="00E96C9C">
        <w:rPr>
          <w:rFonts w:ascii="Verdana" w:eastAsia="宋体" w:hAnsi="Verdana" w:cs="宋体"/>
          <w:color w:val="393939"/>
          <w:kern w:val="0"/>
          <w:szCs w:val="21"/>
        </w:rPr>
        <w:t>：在</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部分使用了</w:t>
      </w:r>
      <w:r w:rsidRPr="00E96C9C">
        <w:rPr>
          <w:rFonts w:ascii="Verdana" w:eastAsia="宋体" w:hAnsi="Verdana" w:cs="宋体"/>
          <w:color w:val="393939"/>
          <w:kern w:val="0"/>
          <w:szCs w:val="21"/>
        </w:rPr>
        <w:t>distinc</w:t>
      </w:r>
      <w:r w:rsidRPr="00E96C9C">
        <w:rPr>
          <w:rFonts w:ascii="Verdana" w:eastAsia="宋体" w:hAnsi="Verdana" w:cs="宋体"/>
          <w:color w:val="393939"/>
          <w:kern w:val="0"/>
          <w:szCs w:val="21"/>
        </w:rPr>
        <w:t>关键字</w:t>
      </w:r>
    </w:p>
    <w:p w14:paraId="1FA32D5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B</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no tables used</w:t>
      </w:r>
      <w:r w:rsidRPr="00E96C9C">
        <w:rPr>
          <w:rFonts w:ascii="Verdana" w:eastAsia="宋体" w:hAnsi="Verdana" w:cs="宋体"/>
          <w:color w:val="393939"/>
          <w:kern w:val="0"/>
          <w:szCs w:val="21"/>
        </w:rPr>
        <w:t>：不带</w:t>
      </w:r>
      <w:r w:rsidRPr="00E96C9C">
        <w:rPr>
          <w:rFonts w:ascii="Verdana" w:eastAsia="宋体" w:hAnsi="Verdana" w:cs="宋体"/>
          <w:color w:val="393939"/>
          <w:kern w:val="0"/>
          <w:szCs w:val="21"/>
        </w:rPr>
        <w:t>from</w:t>
      </w:r>
      <w:r w:rsidRPr="00E96C9C">
        <w:rPr>
          <w:rFonts w:ascii="Verdana" w:eastAsia="宋体" w:hAnsi="Verdana" w:cs="宋体"/>
          <w:color w:val="393939"/>
          <w:kern w:val="0"/>
          <w:szCs w:val="21"/>
        </w:rPr>
        <w:t>字句的查询或者</w:t>
      </w:r>
      <w:r w:rsidRPr="00E96C9C">
        <w:rPr>
          <w:rFonts w:ascii="Verdana" w:eastAsia="宋体" w:hAnsi="Verdana" w:cs="宋体"/>
          <w:color w:val="393939"/>
          <w:kern w:val="0"/>
          <w:szCs w:val="21"/>
        </w:rPr>
        <w:t>From dual</w:t>
      </w:r>
      <w:r w:rsidRPr="00E96C9C">
        <w:rPr>
          <w:rFonts w:ascii="Verdana" w:eastAsia="宋体" w:hAnsi="Verdana" w:cs="宋体"/>
          <w:color w:val="393939"/>
          <w:kern w:val="0"/>
          <w:szCs w:val="21"/>
        </w:rPr>
        <w:t>查询</w:t>
      </w:r>
    </w:p>
    <w:p w14:paraId="520ED41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C</w:t>
      </w:r>
      <w:r w:rsidRPr="00E96C9C">
        <w:rPr>
          <w:rFonts w:ascii="Verdana" w:eastAsia="宋体" w:hAnsi="Verdana" w:cs="宋体"/>
          <w:color w:val="393939"/>
          <w:kern w:val="0"/>
          <w:szCs w:val="21"/>
        </w:rPr>
        <w:t>：使用</w:t>
      </w:r>
      <w:r w:rsidRPr="00E96C9C">
        <w:rPr>
          <w:rFonts w:ascii="Verdana" w:eastAsia="宋体" w:hAnsi="Verdana" w:cs="宋体"/>
          <w:color w:val="393939"/>
          <w:kern w:val="0"/>
          <w:szCs w:val="21"/>
        </w:rPr>
        <w:t>not in()</w:t>
      </w:r>
      <w:r w:rsidRPr="00E96C9C">
        <w:rPr>
          <w:rFonts w:ascii="Verdana" w:eastAsia="宋体" w:hAnsi="Verdana" w:cs="宋体"/>
          <w:color w:val="393939"/>
          <w:kern w:val="0"/>
          <w:szCs w:val="21"/>
        </w:rPr>
        <w:t>形式子查询或</w:t>
      </w:r>
      <w:r w:rsidRPr="00E96C9C">
        <w:rPr>
          <w:rFonts w:ascii="Verdana" w:eastAsia="宋体" w:hAnsi="Verdana" w:cs="宋体"/>
          <w:color w:val="393939"/>
          <w:kern w:val="0"/>
          <w:szCs w:val="21"/>
        </w:rPr>
        <w:t>not exists</w:t>
      </w:r>
      <w:r w:rsidRPr="00E96C9C">
        <w:rPr>
          <w:rFonts w:ascii="Verdana" w:eastAsia="宋体" w:hAnsi="Verdana" w:cs="宋体"/>
          <w:color w:val="393939"/>
          <w:kern w:val="0"/>
          <w:szCs w:val="21"/>
        </w:rPr>
        <w:t>运算符的连接查询，这种叫做反连接。即，一般连接查询是先查询内表，再查询外表，反连接就是先查询外表，再查询内表。</w:t>
      </w:r>
    </w:p>
    <w:p w14:paraId="1DEA873D"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filesort</w:t>
      </w:r>
      <w:r w:rsidRPr="00E96C9C">
        <w:rPr>
          <w:rFonts w:ascii="Verdana" w:eastAsia="宋体" w:hAnsi="Verdana" w:cs="宋体"/>
          <w:color w:val="393939"/>
          <w:kern w:val="0"/>
          <w:szCs w:val="21"/>
        </w:rPr>
        <w:t>：排序时无法使用到索引时，就会出现这个。常见于</w:t>
      </w:r>
      <w:r w:rsidRPr="00E96C9C">
        <w:rPr>
          <w:rFonts w:ascii="Verdana" w:eastAsia="宋体" w:hAnsi="Verdana" w:cs="宋体"/>
          <w:color w:val="393939"/>
          <w:kern w:val="0"/>
          <w:szCs w:val="21"/>
        </w:rPr>
        <w:t>order by</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group by</w:t>
      </w:r>
      <w:r w:rsidRPr="00E96C9C">
        <w:rPr>
          <w:rFonts w:ascii="Verdana" w:eastAsia="宋体" w:hAnsi="Verdana" w:cs="宋体"/>
          <w:color w:val="393939"/>
          <w:kern w:val="0"/>
          <w:szCs w:val="21"/>
        </w:rPr>
        <w:t>语句中</w:t>
      </w:r>
    </w:p>
    <w:p w14:paraId="4952FAB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index</w:t>
      </w:r>
      <w:r w:rsidRPr="00E96C9C">
        <w:rPr>
          <w:rFonts w:ascii="Verdana" w:eastAsia="宋体" w:hAnsi="Verdana" w:cs="宋体"/>
          <w:color w:val="393939"/>
          <w:kern w:val="0"/>
          <w:szCs w:val="21"/>
        </w:rPr>
        <w:t>：查询时不需要回表查询，直接通过索引就可以获取查询的数据。</w:t>
      </w:r>
    </w:p>
    <w:p w14:paraId="0F680F6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join buffer</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block nested loop</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join buffer</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batched key accss</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之后的版本优化关联查询的</w:t>
      </w:r>
      <w:r w:rsidRPr="00E96C9C">
        <w:rPr>
          <w:rFonts w:ascii="Verdana" w:eastAsia="宋体" w:hAnsi="Verdana" w:cs="宋体"/>
          <w:color w:val="393939"/>
          <w:kern w:val="0"/>
          <w:szCs w:val="21"/>
        </w:rPr>
        <w:t>BNL</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BKA</w:t>
      </w:r>
      <w:r w:rsidRPr="00E96C9C">
        <w:rPr>
          <w:rFonts w:ascii="Verdana" w:eastAsia="宋体" w:hAnsi="Verdana" w:cs="宋体"/>
          <w:color w:val="393939"/>
          <w:kern w:val="0"/>
          <w:szCs w:val="21"/>
        </w:rPr>
        <w:t>特性。主要是减少内表的循环数量以及比较顺序地扫描查询。</w:t>
      </w:r>
    </w:p>
    <w:p w14:paraId="26229CC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G</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sort_union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using_union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intersect</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sort_intersection</w:t>
      </w:r>
      <w:r w:rsidRPr="00E96C9C">
        <w:rPr>
          <w:rFonts w:ascii="Verdana" w:eastAsia="宋体" w:hAnsi="Verdana" w:cs="宋体"/>
          <w:color w:val="393939"/>
          <w:kern w:val="0"/>
          <w:szCs w:val="21"/>
        </w:rPr>
        <w:t>：</w:t>
      </w:r>
    </w:p>
    <w:p w14:paraId="18E491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using intersect</w:t>
      </w:r>
      <w:r w:rsidRPr="00E96C9C">
        <w:rPr>
          <w:rFonts w:ascii="Verdana" w:eastAsia="宋体" w:hAnsi="Verdana" w:cs="宋体"/>
          <w:color w:val="393939"/>
          <w:kern w:val="0"/>
          <w:szCs w:val="21"/>
        </w:rPr>
        <w:t>：表示使用</w:t>
      </w:r>
      <w:r w:rsidRPr="00E96C9C">
        <w:rPr>
          <w:rFonts w:ascii="Verdana" w:eastAsia="宋体" w:hAnsi="Verdana" w:cs="宋体"/>
          <w:color w:val="393939"/>
          <w:kern w:val="0"/>
          <w:szCs w:val="21"/>
        </w:rPr>
        <w:t>and</w:t>
      </w:r>
      <w:r w:rsidRPr="00E96C9C">
        <w:rPr>
          <w:rFonts w:ascii="Verdana" w:eastAsia="宋体" w:hAnsi="Verdana" w:cs="宋体"/>
          <w:color w:val="393939"/>
          <w:kern w:val="0"/>
          <w:szCs w:val="21"/>
        </w:rPr>
        <w:t>的各个索引的条件时，该信息表示是从处理结果获取交集</w:t>
      </w:r>
    </w:p>
    <w:p w14:paraId="13BCF839"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using union</w:t>
      </w:r>
      <w:r w:rsidRPr="00E96C9C">
        <w:rPr>
          <w:rFonts w:ascii="Verdana" w:eastAsia="宋体" w:hAnsi="Verdana" w:cs="宋体"/>
          <w:color w:val="393939"/>
          <w:kern w:val="0"/>
          <w:szCs w:val="21"/>
        </w:rPr>
        <w:t>：表示使用</w:t>
      </w:r>
      <w:r w:rsidRPr="00E96C9C">
        <w:rPr>
          <w:rFonts w:ascii="Verdana" w:eastAsia="宋体" w:hAnsi="Verdana" w:cs="宋体"/>
          <w:color w:val="393939"/>
          <w:kern w:val="0"/>
          <w:szCs w:val="21"/>
        </w:rPr>
        <w:t>or</w:t>
      </w:r>
      <w:r w:rsidRPr="00E96C9C">
        <w:rPr>
          <w:rFonts w:ascii="Verdana" w:eastAsia="宋体" w:hAnsi="Verdana" w:cs="宋体"/>
          <w:color w:val="393939"/>
          <w:kern w:val="0"/>
          <w:szCs w:val="21"/>
        </w:rPr>
        <w:t>连接各个使用索引的条件时，该信息表示从处理结果获取并集</w:t>
      </w:r>
    </w:p>
    <w:p w14:paraId="538B5E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using sort_union</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using sort_intersection</w:t>
      </w:r>
      <w:r w:rsidRPr="00E96C9C">
        <w:rPr>
          <w:rFonts w:ascii="Verdana" w:eastAsia="宋体" w:hAnsi="Verdana" w:cs="宋体"/>
          <w:color w:val="393939"/>
          <w:kern w:val="0"/>
          <w:szCs w:val="21"/>
        </w:rPr>
        <w:t>：与前面两个对应的类似，只是他们是出现在用</w:t>
      </w:r>
      <w:r w:rsidRPr="00E96C9C">
        <w:rPr>
          <w:rFonts w:ascii="Verdana" w:eastAsia="宋体" w:hAnsi="Verdana" w:cs="宋体"/>
          <w:color w:val="393939"/>
          <w:kern w:val="0"/>
          <w:szCs w:val="21"/>
        </w:rPr>
        <w:t>and</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or</w:t>
      </w:r>
      <w:r w:rsidRPr="00E96C9C">
        <w:rPr>
          <w:rFonts w:ascii="Verdana" w:eastAsia="宋体" w:hAnsi="Verdana" w:cs="宋体"/>
          <w:color w:val="393939"/>
          <w:kern w:val="0"/>
          <w:szCs w:val="21"/>
        </w:rPr>
        <w:t>查询信息量大时，先查询主键，然后进行排序合并后，才能读取记录并返回。</w:t>
      </w:r>
    </w:p>
    <w:p w14:paraId="24C38BBF"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H</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temporary</w:t>
      </w:r>
      <w:r w:rsidRPr="00E96C9C">
        <w:rPr>
          <w:rFonts w:ascii="Verdana" w:eastAsia="宋体" w:hAnsi="Verdana" w:cs="宋体"/>
          <w:color w:val="393939"/>
          <w:kern w:val="0"/>
          <w:szCs w:val="21"/>
        </w:rPr>
        <w:t>：表示使用了临时表存储中间结果。临时表可以是内存临时表和磁盘临时表，执行计划中看不出来，需要查看</w:t>
      </w:r>
      <w:r w:rsidRPr="00E96C9C">
        <w:rPr>
          <w:rFonts w:ascii="Verdana" w:eastAsia="宋体" w:hAnsi="Verdana" w:cs="宋体"/>
          <w:color w:val="393939"/>
          <w:kern w:val="0"/>
          <w:szCs w:val="21"/>
        </w:rPr>
        <w:t>status</w:t>
      </w:r>
      <w:r w:rsidRPr="00E96C9C">
        <w:rPr>
          <w:rFonts w:ascii="Verdana" w:eastAsia="宋体" w:hAnsi="Verdana" w:cs="宋体"/>
          <w:color w:val="393939"/>
          <w:kern w:val="0"/>
          <w:szCs w:val="21"/>
        </w:rPr>
        <w:t>变量，</w:t>
      </w:r>
      <w:r w:rsidRPr="00E96C9C">
        <w:rPr>
          <w:rFonts w:ascii="Verdana" w:eastAsia="宋体" w:hAnsi="Verdana" w:cs="宋体"/>
          <w:color w:val="393939"/>
          <w:kern w:val="0"/>
          <w:szCs w:val="21"/>
        </w:rPr>
        <w:t>used_tmp_table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used_tmp_disk_table</w:t>
      </w:r>
      <w:r w:rsidRPr="00E96C9C">
        <w:rPr>
          <w:rFonts w:ascii="Verdana" w:eastAsia="宋体" w:hAnsi="Verdana" w:cs="宋体"/>
          <w:color w:val="393939"/>
          <w:kern w:val="0"/>
          <w:szCs w:val="21"/>
        </w:rPr>
        <w:t>才能看出来。</w:t>
      </w:r>
    </w:p>
    <w:p w14:paraId="7CD4E61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I</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where</w:t>
      </w:r>
      <w:r w:rsidRPr="00E96C9C">
        <w:rPr>
          <w:rFonts w:ascii="Verdana" w:eastAsia="宋体" w:hAnsi="Verdana" w:cs="宋体"/>
          <w:color w:val="393939"/>
          <w:kern w:val="0"/>
          <w:szCs w:val="21"/>
        </w:rPr>
        <w:t>：表示存储引擎返回的记录并不是所有的都满足查询条件，需要在</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层进行过滤。查询条件中分为限制条件和检查条件，</w:t>
      </w:r>
      <w:r w:rsidRPr="00E96C9C">
        <w:rPr>
          <w:rFonts w:ascii="Verdana" w:eastAsia="宋体" w:hAnsi="Verdana" w:cs="宋体"/>
          <w:color w:val="393939"/>
          <w:kern w:val="0"/>
          <w:szCs w:val="21"/>
        </w:rPr>
        <w:t>5.6</w:t>
      </w:r>
      <w:r w:rsidRPr="00E96C9C">
        <w:rPr>
          <w:rFonts w:ascii="Verdana" w:eastAsia="宋体" w:hAnsi="Verdana" w:cs="宋体"/>
          <w:color w:val="393939"/>
          <w:kern w:val="0"/>
          <w:szCs w:val="21"/>
        </w:rPr>
        <w:t>之前，存储引擎只能根据限制条件扫描数据并返回，然后</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层根据检查条件进行过滤再返回真正符合查询的数据。</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之后支持</w:t>
      </w:r>
      <w:r w:rsidRPr="00E96C9C">
        <w:rPr>
          <w:rFonts w:ascii="Verdana" w:eastAsia="宋体" w:hAnsi="Verdana" w:cs="宋体"/>
          <w:color w:val="393939"/>
          <w:kern w:val="0"/>
          <w:szCs w:val="21"/>
        </w:rPr>
        <w:t>ICP</w:t>
      </w:r>
      <w:r w:rsidRPr="00E96C9C">
        <w:rPr>
          <w:rFonts w:ascii="Verdana" w:eastAsia="宋体" w:hAnsi="Verdana" w:cs="宋体"/>
          <w:color w:val="393939"/>
          <w:kern w:val="0"/>
          <w:szCs w:val="21"/>
        </w:rPr>
        <w:t>特性，可以把检查条件也下推到存储引擎层，不符合检查条件和限制条件的数据，直接不读取，这样就大大减少了存储引擎扫描的记录数量。</w:t>
      </w:r>
      <w:r w:rsidRPr="00E96C9C">
        <w:rPr>
          <w:rFonts w:ascii="Verdana" w:eastAsia="宋体" w:hAnsi="Verdana" w:cs="宋体"/>
          <w:color w:val="393939"/>
          <w:kern w:val="0"/>
          <w:szCs w:val="21"/>
        </w:rPr>
        <w:t>extra</w:t>
      </w:r>
      <w:r w:rsidRPr="00E96C9C">
        <w:rPr>
          <w:rFonts w:ascii="Verdana" w:eastAsia="宋体" w:hAnsi="Verdana" w:cs="宋体"/>
          <w:color w:val="393939"/>
          <w:kern w:val="0"/>
          <w:szCs w:val="21"/>
        </w:rPr>
        <w:t>列显示</w:t>
      </w:r>
      <w:r w:rsidRPr="00E96C9C">
        <w:rPr>
          <w:rFonts w:ascii="Verdana" w:eastAsia="宋体" w:hAnsi="Verdana" w:cs="宋体"/>
          <w:color w:val="393939"/>
          <w:kern w:val="0"/>
          <w:szCs w:val="21"/>
        </w:rPr>
        <w:t>using index condition</w:t>
      </w:r>
    </w:p>
    <w:p w14:paraId="0E8BFA0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J</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firstmatch(tb_name)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开始引入的优化子查询的新特性之一，常见于</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字句含有</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类型的子查询。如果内表的数据量比较大，就可能出现这个</w:t>
      </w:r>
    </w:p>
    <w:p w14:paraId="2B042A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K</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loosescan(m..n)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之后引入的优化子查询的新特性之一，在</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类型的子查询中，子查询返回的可能有重复记录时，就可能出现这个</w:t>
      </w:r>
    </w:p>
    <w:p w14:paraId="59ED93AA"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0A46B4C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除了这些之外，还有很多查询数据字典库，执行计划过程中就发现不可能存在结果的一些提示信息</w:t>
      </w:r>
    </w:p>
    <w:p w14:paraId="55911B5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3AD2C088"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11</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filtered</w:t>
      </w:r>
    </w:p>
    <w:p w14:paraId="4230F8C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使用</w:t>
      </w:r>
      <w:r w:rsidRPr="00E96C9C">
        <w:rPr>
          <w:rFonts w:ascii="Verdana" w:eastAsia="宋体" w:hAnsi="Verdana" w:cs="宋体"/>
          <w:color w:val="393939"/>
          <w:kern w:val="0"/>
          <w:szCs w:val="21"/>
        </w:rPr>
        <w:t>explain extended</w:t>
      </w:r>
      <w:r w:rsidRPr="00E96C9C">
        <w:rPr>
          <w:rFonts w:ascii="Verdana" w:eastAsia="宋体" w:hAnsi="Verdana" w:cs="宋体"/>
          <w:color w:val="393939"/>
          <w:kern w:val="0"/>
          <w:szCs w:val="21"/>
        </w:rPr>
        <w:t>时会出现这个列，</w:t>
      </w:r>
      <w:r w:rsidRPr="00E96C9C">
        <w:rPr>
          <w:rFonts w:ascii="Verdana" w:eastAsia="宋体" w:hAnsi="Verdana" w:cs="宋体"/>
          <w:color w:val="393939"/>
          <w:kern w:val="0"/>
          <w:szCs w:val="21"/>
        </w:rPr>
        <w:t>5.7</w:t>
      </w:r>
      <w:r w:rsidRPr="00E96C9C">
        <w:rPr>
          <w:rFonts w:ascii="Verdana" w:eastAsia="宋体" w:hAnsi="Verdana" w:cs="宋体"/>
          <w:color w:val="393939"/>
          <w:kern w:val="0"/>
          <w:szCs w:val="21"/>
        </w:rPr>
        <w:t>之后的版本默认就有这个字段，不需要使用</w:t>
      </w:r>
      <w:r w:rsidRPr="00E96C9C">
        <w:rPr>
          <w:rFonts w:ascii="Verdana" w:eastAsia="宋体" w:hAnsi="Verdana" w:cs="宋体"/>
          <w:color w:val="393939"/>
          <w:kern w:val="0"/>
          <w:szCs w:val="21"/>
        </w:rPr>
        <w:t>explain extended</w:t>
      </w:r>
      <w:r w:rsidRPr="00E96C9C">
        <w:rPr>
          <w:rFonts w:ascii="Verdana" w:eastAsia="宋体" w:hAnsi="Verdana" w:cs="宋体"/>
          <w:color w:val="393939"/>
          <w:kern w:val="0"/>
          <w:szCs w:val="21"/>
        </w:rPr>
        <w:t>了。这个字段表示存储引擎返回的数据在</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层过滤后，剩下多少满足查询的记录数量的比例，注意是百分比，不是具体记录数</w:t>
      </w:r>
    </w:p>
    <w:p w14:paraId="629FD441" w14:textId="77777777" w:rsidR="00AF7BCD" w:rsidRPr="00E96C9C" w:rsidRDefault="00AF7BCD" w:rsidP="00AF7BCD">
      <w:pPr>
        <w:rPr>
          <w:rFonts w:hint="eastAsia"/>
        </w:rPr>
      </w:pPr>
    </w:p>
    <w:p w14:paraId="56F4595D" w14:textId="0E3FED68" w:rsidR="008922B4" w:rsidRDefault="008922B4" w:rsidP="008922B4">
      <w:pPr>
        <w:pStyle w:val="2"/>
      </w:pPr>
      <w:r>
        <w:t>binlog</w:t>
      </w:r>
    </w:p>
    <w:p w14:paraId="458361A8" w14:textId="77777777" w:rsidR="009C18E0" w:rsidRPr="009C18E0" w:rsidRDefault="009C18E0" w:rsidP="009C18E0">
      <w:pPr>
        <w:rPr>
          <w:rFonts w:hint="eastAsia"/>
        </w:rPr>
      </w:pPr>
    </w:p>
    <w:p w14:paraId="54626A07" w14:textId="16D88456" w:rsidR="008922B4" w:rsidRDefault="008922B4" w:rsidP="008922B4">
      <w:pPr>
        <w:pStyle w:val="2"/>
      </w:pPr>
      <w:r>
        <w:lastRenderedPageBreak/>
        <w:t>主从复制</w:t>
      </w:r>
    </w:p>
    <w:p w14:paraId="0B5988C6" w14:textId="26EEEB67" w:rsidR="009C18E0" w:rsidRPr="009C18E0" w:rsidRDefault="009C18E0" w:rsidP="009C18E0">
      <w:pPr>
        <w:pStyle w:val="3"/>
        <w:rPr>
          <w:rFonts w:hint="eastAsia"/>
        </w:rPr>
      </w:pPr>
      <w:r>
        <w:rPr>
          <w:rFonts w:hint="eastAsia"/>
        </w:rPr>
        <w:t>原理</w:t>
      </w:r>
    </w:p>
    <w:p w14:paraId="03C0F3E5" w14:textId="77777777" w:rsidR="009C18E0" w:rsidRDefault="009C18E0" w:rsidP="009C18E0">
      <w:pPr>
        <w:widowControl/>
        <w:shd w:val="clear" w:color="auto" w:fill="FFFFFF"/>
        <w:wordWrap w:val="0"/>
        <w:jc w:val="left"/>
        <w:rPr>
          <w:rFonts w:ascii="微软雅黑" w:eastAsia="微软雅黑" w:hAnsi="微软雅黑"/>
          <w:color w:val="444444"/>
          <w:szCs w:val="21"/>
        </w:rPr>
      </w:pPr>
      <w:r>
        <w:rPr>
          <w:rFonts w:ascii="微软雅黑" w:eastAsia="微软雅黑" w:hAnsi="微软雅黑" w:hint="eastAsia"/>
          <w:color w:val="444444"/>
          <w:szCs w:val="21"/>
        </w:rPr>
        <w:t>MySQL的主从复制是一个异步的复制过程（虽然一般情况下感觉是实时的），数据将从一个Mysql数据库（我们称之为Master）复制到另一个Mysql数据库（我们称之为Slave），在Master与Slave之间实现整个主从复制的过程是由三个线程参与完成的。其中有两个线程（SQL线程和IO线程）在Slave端，另一个线程（I/O线程）在Master端。</w:t>
      </w:r>
    </w:p>
    <w:p w14:paraId="1C595230"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  要实现MySQL的主从复制，首先必须打开Master端的binlog记录功能，否则就无法实现。因为整个复制过程实际上就是Slave从aster端获取binlog日志，然后再在Slave上以相同顺序执行获取的binlog日志中的记录的各种SQL操作</w:t>
      </w:r>
    </w:p>
    <w:p w14:paraId="29B2C58B" w14:textId="3A241F7B"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noProof/>
          <w:color w:val="444444"/>
          <w:szCs w:val="21"/>
        </w:rPr>
        <w:drawing>
          <wp:inline distT="0" distB="0" distL="0" distR="0" wp14:anchorId="44381AA9" wp14:editId="02A97618">
            <wp:extent cx="9505950" cy="4076700"/>
            <wp:effectExtent l="0" t="0" r="0" b="0"/>
            <wp:docPr id="5" name="图片 5" descr="http://www.abcdocker.com/wp-content/uploads/2016/07/63f559868d3d72a110d4be660370ae33_3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bcdocker.com/wp-content/uploads/2016/07/63f559868d3d72a110d4be660370ae33_321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5950" cy="4076700"/>
                    </a:xfrm>
                    <a:prstGeom prst="rect">
                      <a:avLst/>
                    </a:prstGeom>
                    <a:noFill/>
                    <a:ln>
                      <a:noFill/>
                    </a:ln>
                  </pic:spPr>
                </pic:pic>
              </a:graphicData>
            </a:graphic>
          </wp:inline>
        </w:drawing>
      </w:r>
    </w:p>
    <w:p w14:paraId="4A51319F" w14:textId="6B0473CC"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noProof/>
          <w:color w:val="444444"/>
          <w:szCs w:val="21"/>
        </w:rPr>
        <w:lastRenderedPageBreak/>
        <w:drawing>
          <wp:inline distT="0" distB="0" distL="0" distR="0" wp14:anchorId="37639E69" wp14:editId="3AB91FC4">
            <wp:extent cx="4819650" cy="3228975"/>
            <wp:effectExtent l="0" t="0" r="0" b="9525"/>
            <wp:docPr id="4" name="图片 4" descr="http://www.abcdocker.com/wp-content/uploads/2016/07/63f559868d3d72a110d4be660370ae33_0_1330439010P7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bcdocker.com/wp-content/uploads/2016/07/63f559868d3d72a110d4be660370ae33_0_1330439010P7l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3228975"/>
                    </a:xfrm>
                    <a:prstGeom prst="rect">
                      <a:avLst/>
                    </a:prstGeom>
                    <a:noFill/>
                    <a:ln>
                      <a:noFill/>
                    </a:ln>
                  </pic:spPr>
                </pic:pic>
              </a:graphicData>
            </a:graphic>
          </wp:inline>
        </w:drawing>
      </w:r>
    </w:p>
    <w:p w14:paraId="27E98F95"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画图：</w:t>
      </w:r>
    </w:p>
    <w:p w14:paraId="46361368"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1）在Slave 服务器上执行sart slave命令开启主从复制开关，开始进行主从复制。</w:t>
      </w:r>
    </w:p>
    <w:p w14:paraId="2393532D"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2）此时，Slave服务器的IO线程会通过在master上已经授权的复制用户权限请求连接master服务器，并请求从执行binlog日志文件的指定位置（日志文件名和位置就是在配置主从复制服务时执行change</w:t>
      </w:r>
      <w:r>
        <w:rPr>
          <w:rFonts w:ascii="微软雅黑" w:eastAsia="微软雅黑" w:hAnsi="微软雅黑" w:hint="eastAsia"/>
          <w:color w:val="4F4F4F"/>
        </w:rPr>
        <w:br/>
        <w:t>master命令指定的）之后开始发送binlog日志内容</w:t>
      </w:r>
    </w:p>
    <w:p w14:paraId="65EAA961"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3）Master服务器接收到来自Slave服务器的IO线程的请求后，其上负责复制的IO线程会根据Slave服务器的IO线程请求的信息分批读取指定binlog日志文件指定位置之后的binlog日志信息，然后返回给Slave端的IO线程。返回的信息中除了binlog日志内容外，还有在Master服务器端记录的IO线程。返回的信息中除了binlog中的下一个指定更新位置。</w:t>
      </w:r>
    </w:p>
    <w:p w14:paraId="7670EBBD"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lastRenderedPageBreak/>
        <w:t>4）当Slave服务器的IO线程获取到Master服务器上IO线程发送的日志内容、日志文件及位置点后，会将binlog日志内容依次写到Slave端自身的Relay Log（即中继日志）文件（Mysql-relay-bin.xxx）的最末端，并将新的binlog文件名和位置记录到master-info文件中，以便下一次读取master端新binlog日志时能告诉Master服务器从新binlog日志的指定文件及位置开始读取新的binlog日志内容</w:t>
      </w:r>
    </w:p>
    <w:p w14:paraId="6510BB60"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5）Slave服务器端的SQL线程会实时检测本地Relay Log 中IO线程新增的日志内容，然后及时把Relay LOG 文件中的内容解析成sql语句，并在自身Slave服务器上按解析SQL语句的位置顺序执行应用这样sql语句，并在relay-log.info中记录当前应用中继日志的文件名和位置点</w:t>
      </w:r>
    </w:p>
    <w:p w14:paraId="4DF14CAF" w14:textId="77777777" w:rsidR="009C18E0" w:rsidRDefault="009C18E0" w:rsidP="009C18E0">
      <w:pPr>
        <w:pStyle w:val="3"/>
        <w:shd w:val="clear" w:color="auto" w:fill="FFFFFF"/>
        <w:wordWrap w:val="0"/>
        <w:spacing w:before="120" w:after="240" w:line="450" w:lineRule="atLeast"/>
        <w:rPr>
          <w:rFonts w:ascii="微软雅黑" w:eastAsia="微软雅黑" w:hAnsi="微软雅黑" w:hint="eastAsia"/>
          <w:color w:val="444444"/>
          <w:sz w:val="33"/>
          <w:szCs w:val="33"/>
        </w:rPr>
      </w:pPr>
      <w:bookmarkStart w:id="6" w:name="t5"/>
      <w:bookmarkEnd w:id="6"/>
      <w:r>
        <w:rPr>
          <w:rFonts w:ascii="微软雅黑" w:eastAsia="微软雅黑" w:hAnsi="微软雅黑" w:hint="eastAsia"/>
          <w:color w:val="444444"/>
          <w:sz w:val="33"/>
          <w:szCs w:val="33"/>
        </w:rPr>
        <w:t>主从复制条件</w:t>
      </w:r>
    </w:p>
    <w:p w14:paraId="3D17A440"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1、开启Binlog功能</w:t>
      </w:r>
    </w:p>
    <w:p w14:paraId="4F04FA73"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2、主库要建立账号</w:t>
      </w:r>
    </w:p>
    <w:p w14:paraId="0D08E765"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3、从库要配置master.info（CHANGE MASTER to…相当于配置密码文件和Master的相关信息）</w:t>
      </w:r>
    </w:p>
    <w:p w14:paraId="29A1CA76"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4、start slave 开启复制功能</w:t>
      </w:r>
    </w:p>
    <w:p w14:paraId="3EE0D042" w14:textId="77777777" w:rsidR="009C18E0" w:rsidRDefault="009C18E0" w:rsidP="009C18E0">
      <w:pPr>
        <w:pStyle w:val="3"/>
        <w:shd w:val="clear" w:color="auto" w:fill="FFFFFF"/>
        <w:wordWrap w:val="0"/>
        <w:spacing w:before="120" w:after="240" w:line="450" w:lineRule="atLeast"/>
        <w:rPr>
          <w:rFonts w:ascii="微软雅黑" w:eastAsia="微软雅黑" w:hAnsi="微软雅黑" w:hint="eastAsia"/>
          <w:color w:val="444444"/>
          <w:sz w:val="33"/>
          <w:szCs w:val="33"/>
        </w:rPr>
      </w:pPr>
      <w:bookmarkStart w:id="7" w:name="t6"/>
      <w:bookmarkEnd w:id="7"/>
      <w:r>
        <w:rPr>
          <w:rFonts w:ascii="微软雅黑" w:eastAsia="微软雅黑" w:hAnsi="微软雅黑" w:hint="eastAsia"/>
          <w:color w:val="444444"/>
          <w:sz w:val="33"/>
          <w:szCs w:val="33"/>
        </w:rPr>
        <w:t>知识点</w:t>
      </w:r>
    </w:p>
    <w:p w14:paraId="51A24114"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1.3个线程，主库IO，从库IO和SQL及作用</w:t>
      </w:r>
    </w:p>
    <w:p w14:paraId="58A77295"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2.master.info（从库）作用</w:t>
      </w:r>
    </w:p>
    <w:p w14:paraId="2AE3A18F"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3.relay-log 作用</w:t>
      </w:r>
    </w:p>
    <w:p w14:paraId="79B9C635"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4.异步复制</w:t>
      </w:r>
    </w:p>
    <w:p w14:paraId="66F5E898"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5.binlog作用（如果需要级联需要开启Binlog）</w:t>
      </w:r>
    </w:p>
    <w:p w14:paraId="02E90D7A" w14:textId="77777777" w:rsidR="009C18E0" w:rsidRDefault="009C18E0" w:rsidP="009C18E0">
      <w:pPr>
        <w:pStyle w:val="3"/>
        <w:shd w:val="clear" w:color="auto" w:fill="FFFFFF"/>
        <w:wordWrap w:val="0"/>
        <w:spacing w:before="120" w:after="240" w:line="450" w:lineRule="atLeast"/>
        <w:rPr>
          <w:rFonts w:ascii="微软雅黑" w:eastAsia="微软雅黑" w:hAnsi="微软雅黑" w:hint="eastAsia"/>
          <w:color w:val="444444"/>
          <w:sz w:val="33"/>
          <w:szCs w:val="33"/>
        </w:rPr>
      </w:pPr>
      <w:bookmarkStart w:id="8" w:name="t7"/>
      <w:bookmarkEnd w:id="8"/>
      <w:r>
        <w:rPr>
          <w:rFonts w:ascii="微软雅黑" w:eastAsia="微软雅黑" w:hAnsi="微软雅黑" w:hint="eastAsia"/>
          <w:color w:val="444444"/>
          <w:sz w:val="33"/>
          <w:szCs w:val="33"/>
        </w:rPr>
        <w:t>小结：</w:t>
      </w:r>
    </w:p>
    <w:p w14:paraId="41B6B745"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主从复制是异步的逻辑的SQL语句级的复制</w:t>
      </w:r>
    </w:p>
    <w:p w14:paraId="19A1A385"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复制时，主库有一个O/O线程，从库有两个线程，I/O和SQL线程</w:t>
      </w:r>
    </w:p>
    <w:p w14:paraId="690ADA70"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实现主从复制的必要条件是主库要开启记录binlog功能</w:t>
      </w:r>
    </w:p>
    <w:p w14:paraId="606AF292"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作为复制的所有Mysql节点的server-id都不能相同</w:t>
      </w:r>
    </w:p>
    <w:p w14:paraId="01E8BCDC" w14:textId="77777777" w:rsidR="009C18E0" w:rsidRDefault="009C18E0" w:rsidP="009C18E0">
      <w:pPr>
        <w:shd w:val="clear" w:color="auto" w:fill="FFFFFF"/>
        <w:wordWrap w:val="0"/>
        <w:rPr>
          <w:rFonts w:ascii="微软雅黑" w:eastAsia="微软雅黑" w:hAnsi="微软雅黑" w:hint="eastAsia"/>
          <w:color w:val="444444"/>
          <w:szCs w:val="21"/>
        </w:rPr>
      </w:pPr>
      <w:r>
        <w:rPr>
          <w:rFonts w:ascii="微软雅黑" w:eastAsia="微软雅黑" w:hAnsi="微软雅黑" w:hint="eastAsia"/>
          <w:color w:val="444444"/>
          <w:szCs w:val="21"/>
        </w:rPr>
        <w:t>binlog文件只记录对数据库有更改的SQL语句（来自主库内容的变更），不记录任何查询（select，show）语句</w:t>
      </w:r>
    </w:p>
    <w:p w14:paraId="10921D92" w14:textId="77777777" w:rsidR="009C18E0" w:rsidRPr="009C18E0" w:rsidRDefault="009C18E0" w:rsidP="009C18E0">
      <w:pPr>
        <w:rPr>
          <w:rFonts w:hint="eastAsia"/>
        </w:rPr>
      </w:pPr>
    </w:p>
    <w:p w14:paraId="2FF2DE87" w14:textId="77777777" w:rsidR="008922B4" w:rsidRDefault="008922B4" w:rsidP="008922B4">
      <w:pPr>
        <w:pStyle w:val="1"/>
      </w:pPr>
      <w:r>
        <w:t>2.索引实现原理</w:t>
      </w:r>
    </w:p>
    <w:p w14:paraId="00377AF1" w14:textId="3ACB392D" w:rsidR="009C18E0" w:rsidRDefault="008922B4" w:rsidP="009C18E0">
      <w:pPr>
        <w:pStyle w:val="2"/>
      </w:pPr>
      <w:r>
        <w:t>B+树</w:t>
      </w:r>
    </w:p>
    <w:p w14:paraId="215D46E5" w14:textId="084A548C" w:rsidR="009C18E0" w:rsidRPr="009C18E0" w:rsidRDefault="009C18E0" w:rsidP="009C18E0">
      <w:pPr>
        <w:pStyle w:val="3"/>
        <w:rPr>
          <w:rFonts w:hint="eastAsia"/>
        </w:rPr>
      </w:pPr>
      <w:r>
        <w:rPr>
          <w:rFonts w:hint="eastAsia"/>
        </w:rPr>
        <w:t>原理</w:t>
      </w:r>
    </w:p>
    <w:p w14:paraId="6B742D24" w14:textId="77777777" w:rsidR="009C18E0" w:rsidRDefault="009C18E0" w:rsidP="009C18E0">
      <w:pPr>
        <w:shd w:val="clear" w:color="auto" w:fill="FFFFFF"/>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树和二叉树、平衡二叉树一样，都是经典的数据结构。</w:t>
      </w:r>
      <w:r>
        <w:rPr>
          <w:rFonts w:ascii="Verdana" w:hAnsi="Verdana"/>
          <w:color w:val="000000"/>
          <w:sz w:val="20"/>
          <w:szCs w:val="20"/>
          <w:shd w:val="clear" w:color="auto" w:fill="FFFF00"/>
        </w:rPr>
        <w:t>B+</w:t>
      </w:r>
      <w:r>
        <w:rPr>
          <w:rFonts w:ascii="Verdana" w:hAnsi="Verdana"/>
          <w:color w:val="000000"/>
          <w:sz w:val="20"/>
          <w:szCs w:val="20"/>
          <w:shd w:val="clear" w:color="auto" w:fill="FFFF00"/>
        </w:rPr>
        <w:t>树由</w:t>
      </w:r>
      <w:r>
        <w:rPr>
          <w:rFonts w:ascii="Verdana" w:hAnsi="Verdana"/>
          <w:color w:val="FF0000"/>
          <w:sz w:val="20"/>
          <w:szCs w:val="20"/>
          <w:shd w:val="clear" w:color="auto" w:fill="FFFF00"/>
        </w:rPr>
        <w:t>B</w:t>
      </w:r>
      <w:r>
        <w:rPr>
          <w:rFonts w:ascii="Verdana" w:hAnsi="Verdana"/>
          <w:color w:val="FF0000"/>
          <w:sz w:val="20"/>
          <w:szCs w:val="20"/>
          <w:shd w:val="clear" w:color="auto" w:fill="FFFF00"/>
        </w:rPr>
        <w:t>树</w:t>
      </w:r>
      <w:r>
        <w:rPr>
          <w:rFonts w:ascii="Verdana" w:hAnsi="Verdana"/>
          <w:color w:val="000000"/>
          <w:sz w:val="20"/>
          <w:szCs w:val="20"/>
          <w:shd w:val="clear" w:color="auto" w:fill="FFFF00"/>
        </w:rPr>
        <w:t>和</w:t>
      </w:r>
      <w:r>
        <w:rPr>
          <w:rFonts w:ascii="Verdana" w:hAnsi="Verdana"/>
          <w:color w:val="FF0000"/>
          <w:sz w:val="20"/>
          <w:szCs w:val="20"/>
          <w:shd w:val="clear" w:color="auto" w:fill="FFFF00"/>
        </w:rPr>
        <w:t>索引顺序访问</w:t>
      </w:r>
      <w:r>
        <w:rPr>
          <w:rFonts w:ascii="Verdana" w:hAnsi="Verdana"/>
          <w:color w:val="000000"/>
          <w:sz w:val="20"/>
          <w:szCs w:val="20"/>
          <w:shd w:val="clear" w:color="auto" w:fill="FFFF00"/>
        </w:rPr>
        <w:t>方法（</w:t>
      </w:r>
      <w:r>
        <w:rPr>
          <w:rFonts w:ascii="Verdana" w:hAnsi="Verdana"/>
          <w:color w:val="000000"/>
          <w:sz w:val="20"/>
          <w:szCs w:val="20"/>
          <w:shd w:val="clear" w:color="auto" w:fill="FFFF00"/>
        </w:rPr>
        <w:t>ISAM</w:t>
      </w:r>
      <w:r>
        <w:rPr>
          <w:rFonts w:ascii="Verdana" w:hAnsi="Verdana"/>
          <w:color w:val="000000"/>
          <w:sz w:val="20"/>
          <w:szCs w:val="20"/>
          <w:shd w:val="clear" w:color="auto" w:fill="FFFF00"/>
        </w:rPr>
        <w:t>，是不是很熟悉？对，这也是</w:t>
      </w:r>
      <w:r>
        <w:rPr>
          <w:rFonts w:ascii="Verdana" w:hAnsi="Verdana"/>
          <w:color w:val="000000"/>
          <w:sz w:val="20"/>
          <w:szCs w:val="20"/>
          <w:shd w:val="clear" w:color="auto" w:fill="FFFF00"/>
        </w:rPr>
        <w:t>MyISAM</w:t>
      </w:r>
      <w:r>
        <w:rPr>
          <w:rFonts w:ascii="Verdana" w:hAnsi="Verdana"/>
          <w:color w:val="000000"/>
          <w:sz w:val="20"/>
          <w:szCs w:val="20"/>
          <w:shd w:val="clear" w:color="auto" w:fill="FFFF00"/>
        </w:rPr>
        <w:t>引擎最初参考的数据结构）演化而来</w:t>
      </w:r>
      <w:r>
        <w:rPr>
          <w:rFonts w:ascii="Verdana" w:hAnsi="Verdana"/>
          <w:color w:val="000000"/>
          <w:sz w:val="20"/>
          <w:szCs w:val="20"/>
        </w:rPr>
        <w:t>，但是在实际使用过程中几乎已经没有使用</w:t>
      </w:r>
      <w:r>
        <w:rPr>
          <w:rFonts w:ascii="Verdana" w:hAnsi="Verdana"/>
          <w:color w:val="000000"/>
          <w:sz w:val="20"/>
          <w:szCs w:val="20"/>
        </w:rPr>
        <w:t>B</w:t>
      </w:r>
      <w:r>
        <w:rPr>
          <w:rFonts w:ascii="Verdana" w:hAnsi="Verdana"/>
          <w:color w:val="000000"/>
          <w:sz w:val="20"/>
          <w:szCs w:val="20"/>
        </w:rPr>
        <w:t>树的情况了。</w:t>
      </w:r>
    </w:p>
    <w:p w14:paraId="62F4A3C1" w14:textId="77777777" w:rsidR="009C18E0" w:rsidRDefault="009C18E0" w:rsidP="009C18E0">
      <w:pPr>
        <w:shd w:val="clear" w:color="auto" w:fill="FFFFFF"/>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树的定义十分复杂，因此只简要地介绍</w:t>
      </w:r>
      <w:r>
        <w:rPr>
          <w:rFonts w:ascii="Verdana" w:hAnsi="Verdana"/>
          <w:color w:val="000000"/>
          <w:sz w:val="20"/>
          <w:szCs w:val="20"/>
        </w:rPr>
        <w:t>B+</w:t>
      </w:r>
      <w:r>
        <w:rPr>
          <w:rFonts w:ascii="Verdana" w:hAnsi="Verdana"/>
          <w:color w:val="000000"/>
          <w:sz w:val="20"/>
          <w:szCs w:val="20"/>
        </w:rPr>
        <w:t>树：</w:t>
      </w:r>
      <w:r>
        <w:rPr>
          <w:rFonts w:ascii="Verdana" w:hAnsi="Verdana"/>
          <w:color w:val="000000"/>
          <w:sz w:val="20"/>
          <w:szCs w:val="20"/>
          <w:shd w:val="clear" w:color="auto" w:fill="FFFF00"/>
        </w:rPr>
        <w:t>B+</w:t>
      </w:r>
      <w:r>
        <w:rPr>
          <w:rFonts w:ascii="Verdana" w:hAnsi="Verdana"/>
          <w:color w:val="000000"/>
          <w:sz w:val="20"/>
          <w:szCs w:val="20"/>
          <w:shd w:val="clear" w:color="auto" w:fill="FFFF00"/>
        </w:rPr>
        <w:t>树是为</w:t>
      </w:r>
      <w:r>
        <w:rPr>
          <w:rFonts w:ascii="Verdana" w:hAnsi="Verdana"/>
          <w:color w:val="FF0000"/>
          <w:sz w:val="20"/>
          <w:szCs w:val="20"/>
          <w:shd w:val="clear" w:color="auto" w:fill="FFFF00"/>
        </w:rPr>
        <w:t>磁盘</w:t>
      </w:r>
      <w:r>
        <w:rPr>
          <w:rFonts w:ascii="Verdana" w:hAnsi="Verdana"/>
          <w:color w:val="000000"/>
          <w:sz w:val="20"/>
          <w:szCs w:val="20"/>
          <w:shd w:val="clear" w:color="auto" w:fill="FFFF00"/>
        </w:rPr>
        <w:t>或</w:t>
      </w:r>
      <w:r>
        <w:rPr>
          <w:rFonts w:ascii="Verdana" w:hAnsi="Verdana"/>
          <w:color w:val="FF0000"/>
          <w:sz w:val="20"/>
          <w:szCs w:val="20"/>
          <w:shd w:val="clear" w:color="auto" w:fill="FFFF00"/>
        </w:rPr>
        <w:t>其他直接存取辅助设备</w:t>
      </w:r>
      <w:r>
        <w:rPr>
          <w:rFonts w:ascii="Verdana" w:hAnsi="Verdana"/>
          <w:color w:val="000000"/>
          <w:sz w:val="20"/>
          <w:szCs w:val="20"/>
          <w:shd w:val="clear" w:color="auto" w:fill="FFFF00"/>
        </w:rPr>
        <w:t>而设计的一种平衡查找树</w:t>
      </w:r>
      <w:r>
        <w:rPr>
          <w:rFonts w:ascii="Verdana" w:hAnsi="Verdana"/>
          <w:color w:val="000000"/>
          <w:sz w:val="20"/>
          <w:szCs w:val="20"/>
        </w:rPr>
        <w:t>，在</w:t>
      </w:r>
      <w:r>
        <w:rPr>
          <w:rFonts w:ascii="Verdana" w:hAnsi="Verdana"/>
          <w:color w:val="000000"/>
          <w:sz w:val="20"/>
          <w:szCs w:val="20"/>
        </w:rPr>
        <w:t>B+</w:t>
      </w:r>
      <w:r>
        <w:rPr>
          <w:rFonts w:ascii="Verdana" w:hAnsi="Verdana"/>
          <w:color w:val="000000"/>
          <w:sz w:val="20"/>
          <w:szCs w:val="20"/>
        </w:rPr>
        <w:t>树中，</w:t>
      </w:r>
      <w:r>
        <w:rPr>
          <w:rFonts w:ascii="Verdana" w:hAnsi="Verdana"/>
          <w:color w:val="000000"/>
          <w:sz w:val="20"/>
          <w:szCs w:val="20"/>
          <w:shd w:val="clear" w:color="auto" w:fill="FFFF00"/>
        </w:rPr>
        <w:t>所有记录节点都是</w:t>
      </w:r>
      <w:r>
        <w:rPr>
          <w:rFonts w:ascii="Verdana" w:hAnsi="Verdana"/>
          <w:color w:val="FF0000"/>
          <w:sz w:val="20"/>
          <w:szCs w:val="20"/>
          <w:shd w:val="clear" w:color="auto" w:fill="FFFF00"/>
        </w:rPr>
        <w:t>按键值的大小顺序</w:t>
      </w:r>
      <w:r>
        <w:rPr>
          <w:rFonts w:ascii="Verdana" w:hAnsi="Verdana"/>
          <w:color w:val="000000"/>
          <w:sz w:val="20"/>
          <w:szCs w:val="20"/>
          <w:shd w:val="clear" w:color="auto" w:fill="FFFF00"/>
        </w:rPr>
        <w:t>存放在同一层的叶节点中，</w:t>
      </w:r>
      <w:r>
        <w:rPr>
          <w:rFonts w:ascii="Verdana" w:hAnsi="Verdana"/>
          <w:color w:val="FF0000"/>
          <w:sz w:val="20"/>
          <w:szCs w:val="20"/>
          <w:shd w:val="clear" w:color="auto" w:fill="FFFF00"/>
        </w:rPr>
        <w:t>各叶节点指针</w:t>
      </w:r>
      <w:r>
        <w:rPr>
          <w:rFonts w:ascii="Verdana" w:hAnsi="Verdana"/>
          <w:color w:val="000000"/>
          <w:sz w:val="20"/>
          <w:szCs w:val="20"/>
          <w:shd w:val="clear" w:color="auto" w:fill="FFFF00"/>
        </w:rPr>
        <w:t>进行连接</w:t>
      </w:r>
      <w:r>
        <w:rPr>
          <w:rFonts w:ascii="Verdana" w:hAnsi="Verdana"/>
          <w:color w:val="000000"/>
          <w:sz w:val="20"/>
          <w:szCs w:val="20"/>
        </w:rPr>
        <w:t>。</w:t>
      </w:r>
    </w:p>
    <w:p w14:paraId="5E3B1E12" w14:textId="77777777" w:rsidR="009C18E0" w:rsidRDefault="009C18E0" w:rsidP="009C18E0">
      <w:pPr>
        <w:shd w:val="clear" w:color="auto" w:fill="FFFFFF"/>
        <w:spacing w:before="150" w:after="150"/>
        <w:rPr>
          <w:rFonts w:ascii="Verdana" w:hAnsi="Verdana"/>
          <w:color w:val="000000"/>
          <w:sz w:val="20"/>
          <w:szCs w:val="20"/>
        </w:rPr>
      </w:pPr>
      <w:r>
        <w:rPr>
          <w:rFonts w:ascii="Verdana" w:hAnsi="Verdana"/>
          <w:color w:val="000000"/>
          <w:sz w:val="20"/>
          <w:szCs w:val="20"/>
        </w:rPr>
        <w:t>我们先来看一个</w:t>
      </w:r>
      <w:r>
        <w:rPr>
          <w:rFonts w:ascii="Verdana" w:hAnsi="Verdana"/>
          <w:color w:val="000000"/>
          <w:sz w:val="20"/>
          <w:szCs w:val="20"/>
        </w:rPr>
        <w:t>B+</w:t>
      </w:r>
      <w:r>
        <w:rPr>
          <w:rFonts w:ascii="Verdana" w:hAnsi="Verdana"/>
          <w:color w:val="000000"/>
          <w:sz w:val="20"/>
          <w:szCs w:val="20"/>
        </w:rPr>
        <w:t>树，其高度为</w:t>
      </w:r>
      <w:r>
        <w:rPr>
          <w:rFonts w:ascii="Verdana" w:hAnsi="Verdana"/>
          <w:color w:val="000000"/>
          <w:sz w:val="20"/>
          <w:szCs w:val="20"/>
        </w:rPr>
        <w:t>2</w:t>
      </w:r>
      <w:r>
        <w:rPr>
          <w:rFonts w:ascii="Verdana" w:hAnsi="Verdana"/>
          <w:color w:val="000000"/>
          <w:sz w:val="20"/>
          <w:szCs w:val="20"/>
        </w:rPr>
        <w:t>，每页可存放</w:t>
      </w:r>
      <w:r>
        <w:rPr>
          <w:rFonts w:ascii="Verdana" w:hAnsi="Verdana"/>
          <w:color w:val="000000"/>
          <w:sz w:val="20"/>
          <w:szCs w:val="20"/>
        </w:rPr>
        <w:t>4</w:t>
      </w:r>
      <w:r>
        <w:rPr>
          <w:rFonts w:ascii="Verdana" w:hAnsi="Verdana"/>
          <w:color w:val="000000"/>
          <w:sz w:val="20"/>
          <w:szCs w:val="20"/>
        </w:rPr>
        <w:t>条记录，扇出（</w:t>
      </w:r>
      <w:r>
        <w:rPr>
          <w:rFonts w:ascii="Verdana" w:hAnsi="Verdana"/>
          <w:color w:val="000000"/>
          <w:sz w:val="20"/>
          <w:szCs w:val="20"/>
        </w:rPr>
        <w:t>fan out</w:t>
      </w:r>
      <w:r>
        <w:rPr>
          <w:rFonts w:ascii="Verdana" w:hAnsi="Verdana"/>
          <w:color w:val="000000"/>
          <w:sz w:val="20"/>
          <w:szCs w:val="20"/>
        </w:rPr>
        <w:t>）为</w:t>
      </w:r>
      <w:r>
        <w:rPr>
          <w:rFonts w:ascii="Verdana" w:hAnsi="Verdana"/>
          <w:color w:val="000000"/>
          <w:sz w:val="20"/>
          <w:szCs w:val="20"/>
        </w:rPr>
        <w:t>5</w:t>
      </w:r>
      <w:r>
        <w:rPr>
          <w:rFonts w:ascii="Verdana" w:hAnsi="Verdana"/>
          <w:color w:val="000000"/>
          <w:sz w:val="20"/>
          <w:szCs w:val="20"/>
        </w:rPr>
        <w:t>。</w:t>
      </w:r>
    </w:p>
    <w:p w14:paraId="1CFD7527" w14:textId="73E87D1C"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14:anchorId="36A79F3F" wp14:editId="0DEA6319">
            <wp:extent cx="5772150" cy="1524000"/>
            <wp:effectExtent l="0" t="0" r="0" b="0"/>
            <wp:docPr id="15" name="图片 15" descr="https://images2015.cnblogs.com/blog/990532/201701/990532-20170117134342692-774752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990532/201701/990532-20170117134342692-77475296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1524000"/>
                    </a:xfrm>
                    <a:prstGeom prst="rect">
                      <a:avLst/>
                    </a:prstGeom>
                    <a:noFill/>
                    <a:ln>
                      <a:noFill/>
                    </a:ln>
                  </pic:spPr>
                </pic:pic>
              </a:graphicData>
            </a:graphic>
          </wp:inline>
        </w:drawing>
      </w:r>
    </w:p>
    <w:p w14:paraId="42842020"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可以看出，所有记录都在叶节点中，并且是顺序存放的，如果我们从最左边的叶节点开始顺序遍历，可以得到所有键值的顺序排序：</w:t>
      </w:r>
      <w:r>
        <w:rPr>
          <w:rFonts w:ascii="Verdana" w:hAnsi="Verdana"/>
          <w:color w:val="000000"/>
          <w:sz w:val="20"/>
          <w:szCs w:val="20"/>
        </w:rPr>
        <w:t>5</w:t>
      </w:r>
      <w:r>
        <w:rPr>
          <w:rFonts w:ascii="Verdana" w:hAnsi="Verdana"/>
          <w:color w:val="000000"/>
          <w:sz w:val="20"/>
          <w:szCs w:val="20"/>
        </w:rPr>
        <w:t>、</w:t>
      </w:r>
      <w:r>
        <w:rPr>
          <w:rFonts w:ascii="Verdana" w:hAnsi="Verdana"/>
          <w:color w:val="000000"/>
          <w:sz w:val="20"/>
          <w:szCs w:val="20"/>
        </w:rPr>
        <w:t>10</w:t>
      </w:r>
      <w:r>
        <w:rPr>
          <w:rFonts w:ascii="Verdana" w:hAnsi="Verdana"/>
          <w:color w:val="000000"/>
          <w:sz w:val="20"/>
          <w:szCs w:val="20"/>
        </w:rPr>
        <w:t>、</w:t>
      </w:r>
      <w:r>
        <w:rPr>
          <w:rFonts w:ascii="Verdana" w:hAnsi="Verdana"/>
          <w:color w:val="000000"/>
          <w:sz w:val="20"/>
          <w:szCs w:val="20"/>
        </w:rPr>
        <w:t>15</w:t>
      </w:r>
      <w:r>
        <w:rPr>
          <w:rFonts w:ascii="Verdana" w:hAnsi="Verdana"/>
          <w:color w:val="000000"/>
          <w:sz w:val="20"/>
          <w:szCs w:val="20"/>
        </w:rPr>
        <w:t>、</w:t>
      </w:r>
      <w:r>
        <w:rPr>
          <w:rFonts w:ascii="Verdana" w:hAnsi="Verdana"/>
          <w:color w:val="000000"/>
          <w:sz w:val="20"/>
          <w:szCs w:val="20"/>
        </w:rPr>
        <w:t>20</w:t>
      </w:r>
      <w:r>
        <w:rPr>
          <w:rFonts w:ascii="Verdana" w:hAnsi="Verdana"/>
          <w:color w:val="000000"/>
          <w:sz w:val="20"/>
          <w:szCs w:val="20"/>
        </w:rPr>
        <w:t>、</w:t>
      </w:r>
      <w:r>
        <w:rPr>
          <w:rFonts w:ascii="Verdana" w:hAnsi="Verdana"/>
          <w:color w:val="000000"/>
          <w:sz w:val="20"/>
          <w:szCs w:val="20"/>
        </w:rPr>
        <w:t>25</w:t>
      </w:r>
      <w:r>
        <w:rPr>
          <w:rFonts w:ascii="Verdana" w:hAnsi="Verdana"/>
          <w:color w:val="000000"/>
          <w:sz w:val="20"/>
          <w:szCs w:val="20"/>
        </w:rPr>
        <w:t>、</w:t>
      </w:r>
      <w:r>
        <w:rPr>
          <w:rFonts w:ascii="Verdana" w:hAnsi="Verdana"/>
          <w:color w:val="000000"/>
          <w:sz w:val="20"/>
          <w:szCs w:val="20"/>
        </w:rPr>
        <w:t>30</w:t>
      </w:r>
      <w:r>
        <w:rPr>
          <w:rFonts w:ascii="Verdana" w:hAnsi="Verdana"/>
          <w:color w:val="000000"/>
          <w:sz w:val="20"/>
          <w:szCs w:val="20"/>
        </w:rPr>
        <w:t>、</w:t>
      </w:r>
      <w:r>
        <w:rPr>
          <w:rFonts w:ascii="Verdana" w:hAnsi="Verdana"/>
          <w:color w:val="000000"/>
          <w:sz w:val="20"/>
          <w:szCs w:val="20"/>
        </w:rPr>
        <w:t>50</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w:t>
      </w:r>
      <w:r>
        <w:rPr>
          <w:rFonts w:ascii="Verdana" w:hAnsi="Verdana"/>
          <w:color w:val="000000"/>
          <w:sz w:val="20"/>
          <w:szCs w:val="20"/>
        </w:rPr>
        <w:t>60</w:t>
      </w:r>
      <w:r>
        <w:rPr>
          <w:rFonts w:ascii="Verdana" w:hAnsi="Verdana"/>
          <w:color w:val="000000"/>
          <w:sz w:val="20"/>
          <w:szCs w:val="20"/>
        </w:rPr>
        <w:t>、</w:t>
      </w:r>
      <w:r>
        <w:rPr>
          <w:rFonts w:ascii="Verdana" w:hAnsi="Verdana"/>
          <w:color w:val="000000"/>
          <w:sz w:val="20"/>
          <w:szCs w:val="20"/>
        </w:rPr>
        <w:t>65</w:t>
      </w:r>
      <w:r>
        <w:rPr>
          <w:rFonts w:ascii="Verdana" w:hAnsi="Verdana"/>
          <w:color w:val="000000"/>
          <w:sz w:val="20"/>
          <w:szCs w:val="20"/>
        </w:rPr>
        <w:t>、</w:t>
      </w:r>
      <w:r>
        <w:rPr>
          <w:rFonts w:ascii="Verdana" w:hAnsi="Verdana"/>
          <w:color w:val="000000"/>
          <w:sz w:val="20"/>
          <w:szCs w:val="20"/>
        </w:rPr>
        <w:t>75</w:t>
      </w:r>
      <w:r>
        <w:rPr>
          <w:rFonts w:ascii="Verdana" w:hAnsi="Verdana"/>
          <w:color w:val="000000"/>
          <w:sz w:val="20"/>
          <w:szCs w:val="20"/>
        </w:rPr>
        <w:t>、</w:t>
      </w:r>
      <w:r>
        <w:rPr>
          <w:rFonts w:ascii="Verdana" w:hAnsi="Verdana"/>
          <w:color w:val="000000"/>
          <w:sz w:val="20"/>
          <w:szCs w:val="20"/>
        </w:rPr>
        <w:t>80</w:t>
      </w:r>
      <w:r>
        <w:rPr>
          <w:rFonts w:ascii="Verdana" w:hAnsi="Verdana"/>
          <w:color w:val="000000"/>
          <w:sz w:val="20"/>
          <w:szCs w:val="20"/>
        </w:rPr>
        <w:t>、</w:t>
      </w:r>
      <w:r>
        <w:rPr>
          <w:rFonts w:ascii="Verdana" w:hAnsi="Verdana"/>
          <w:color w:val="000000"/>
          <w:sz w:val="20"/>
          <w:szCs w:val="20"/>
        </w:rPr>
        <w:t>85</w:t>
      </w:r>
      <w:r>
        <w:rPr>
          <w:rFonts w:ascii="Verdana" w:hAnsi="Verdana"/>
          <w:color w:val="000000"/>
          <w:sz w:val="20"/>
          <w:szCs w:val="20"/>
        </w:rPr>
        <w:t>、</w:t>
      </w:r>
      <w:r>
        <w:rPr>
          <w:rFonts w:ascii="Verdana" w:hAnsi="Verdana"/>
          <w:color w:val="000000"/>
          <w:sz w:val="20"/>
          <w:szCs w:val="20"/>
        </w:rPr>
        <w:t>90</w:t>
      </w:r>
      <w:r>
        <w:rPr>
          <w:rFonts w:ascii="Verdana" w:hAnsi="Verdana"/>
          <w:color w:val="000000"/>
          <w:sz w:val="20"/>
          <w:szCs w:val="20"/>
        </w:rPr>
        <w:t>。</w:t>
      </w:r>
    </w:p>
    <w:p w14:paraId="61D145FD" w14:textId="77777777" w:rsidR="009C18E0" w:rsidRDefault="009C18E0" w:rsidP="009C18E0">
      <w:pPr>
        <w:pStyle w:val="3"/>
        <w:shd w:val="clear" w:color="auto" w:fill="FFFFFF"/>
        <w:spacing w:before="150" w:after="150"/>
        <w:rPr>
          <w:rFonts w:ascii="Verdana" w:hAnsi="Verdana"/>
          <w:color w:val="000000"/>
          <w:sz w:val="24"/>
          <w:szCs w:val="24"/>
        </w:rPr>
      </w:pPr>
      <w:bookmarkStart w:id="9" w:name="_label0_0"/>
      <w:bookmarkEnd w:id="9"/>
      <w:r>
        <w:rPr>
          <w:rFonts w:ascii="Verdana" w:hAnsi="Verdana"/>
          <w:color w:val="000000"/>
          <w:sz w:val="24"/>
          <w:szCs w:val="24"/>
        </w:rPr>
        <w:t>B+</w:t>
      </w:r>
      <w:r>
        <w:rPr>
          <w:rFonts w:ascii="Verdana" w:hAnsi="Verdana"/>
          <w:color w:val="000000"/>
          <w:sz w:val="24"/>
          <w:szCs w:val="24"/>
        </w:rPr>
        <w:t>树的插入操作</w:t>
      </w:r>
    </w:p>
    <w:p w14:paraId="3476D700"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树的插入必须保证插入后叶节点中的记录依然排序，同时需要考虑插入</w:t>
      </w:r>
      <w:r>
        <w:rPr>
          <w:rFonts w:ascii="Verdana" w:hAnsi="Verdana"/>
          <w:color w:val="000000"/>
          <w:sz w:val="20"/>
          <w:szCs w:val="20"/>
        </w:rPr>
        <w:t>B+</w:t>
      </w:r>
      <w:r>
        <w:rPr>
          <w:rFonts w:ascii="Verdana" w:hAnsi="Verdana"/>
          <w:color w:val="000000"/>
          <w:sz w:val="20"/>
          <w:szCs w:val="20"/>
        </w:rPr>
        <w:t>树的三种情况，每种情况都可能会导致不同的插入算法，如表</w:t>
      </w:r>
      <w:r>
        <w:rPr>
          <w:rFonts w:ascii="Verdana" w:hAnsi="Verdana"/>
          <w:color w:val="000000"/>
          <w:sz w:val="20"/>
          <w:szCs w:val="20"/>
        </w:rPr>
        <w:t>5-1</w:t>
      </w:r>
      <w:r>
        <w:rPr>
          <w:rFonts w:ascii="Verdana" w:hAnsi="Verdana"/>
          <w:color w:val="000000"/>
          <w:sz w:val="20"/>
          <w:szCs w:val="20"/>
        </w:rPr>
        <w:t>所示。</w:t>
      </w:r>
      <w:r>
        <w:rPr>
          <w:rFonts w:ascii="Verdana" w:hAnsi="Verdana"/>
          <w:color w:val="000000"/>
          <w:sz w:val="20"/>
          <w:szCs w:val="20"/>
        </w:rPr>
        <w:t> </w:t>
      </w:r>
    </w:p>
    <w:p w14:paraId="4E22D78B" w14:textId="203EC00F"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5794F586" wp14:editId="4B2D345D">
            <wp:extent cx="6600825" cy="2924175"/>
            <wp:effectExtent l="0" t="0" r="9525" b="9525"/>
            <wp:docPr id="14" name="图片 14" descr="https://images2015.cnblogs.com/blog/990532/201701/990532-20170117134458755-1356536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990532/201701/990532-20170117134458755-13565368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0825" cy="2924175"/>
                    </a:xfrm>
                    <a:prstGeom prst="rect">
                      <a:avLst/>
                    </a:prstGeom>
                    <a:noFill/>
                    <a:ln>
                      <a:noFill/>
                    </a:ln>
                  </pic:spPr>
                </pic:pic>
              </a:graphicData>
            </a:graphic>
          </wp:inline>
        </w:drawing>
      </w:r>
    </w:p>
    <w:p w14:paraId="29B3C058"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我们用实例来分析</w:t>
      </w:r>
      <w:r>
        <w:rPr>
          <w:rFonts w:ascii="Verdana" w:hAnsi="Verdana"/>
          <w:color w:val="000000"/>
          <w:sz w:val="20"/>
          <w:szCs w:val="20"/>
        </w:rPr>
        <w:t>B+</w:t>
      </w:r>
      <w:r>
        <w:rPr>
          <w:rFonts w:ascii="Verdana" w:hAnsi="Verdana"/>
          <w:color w:val="000000"/>
          <w:sz w:val="20"/>
          <w:szCs w:val="20"/>
        </w:rPr>
        <w:t>树的插入，我们插入</w:t>
      </w:r>
      <w:r>
        <w:rPr>
          <w:rFonts w:ascii="Verdana" w:hAnsi="Verdana"/>
          <w:color w:val="000000"/>
          <w:sz w:val="20"/>
          <w:szCs w:val="20"/>
        </w:rPr>
        <w:t>28</w:t>
      </w:r>
      <w:r>
        <w:rPr>
          <w:rFonts w:ascii="Verdana" w:hAnsi="Verdana"/>
          <w:color w:val="000000"/>
          <w:sz w:val="20"/>
          <w:szCs w:val="20"/>
        </w:rPr>
        <w:t>这个键值，发现当前</w:t>
      </w:r>
      <w:r>
        <w:rPr>
          <w:rFonts w:ascii="Verdana" w:hAnsi="Verdana"/>
          <w:color w:val="000000"/>
          <w:sz w:val="20"/>
          <w:szCs w:val="20"/>
        </w:rPr>
        <w:t>Leaf Page</w:t>
      </w:r>
      <w:r>
        <w:rPr>
          <w:rFonts w:ascii="Verdana" w:hAnsi="Verdana"/>
          <w:color w:val="000000"/>
          <w:sz w:val="20"/>
          <w:szCs w:val="20"/>
        </w:rPr>
        <w:t>和</w:t>
      </w:r>
      <w:r>
        <w:rPr>
          <w:rFonts w:ascii="Verdana" w:hAnsi="Verdana"/>
          <w:color w:val="000000"/>
          <w:sz w:val="20"/>
          <w:szCs w:val="20"/>
        </w:rPr>
        <w:t>Index Page</w:t>
      </w:r>
      <w:r>
        <w:rPr>
          <w:rFonts w:ascii="Verdana" w:hAnsi="Verdana"/>
          <w:color w:val="000000"/>
          <w:sz w:val="20"/>
          <w:szCs w:val="20"/>
        </w:rPr>
        <w:t>都没有满，我们直接插入就可以了。</w:t>
      </w:r>
    </w:p>
    <w:p w14:paraId="6FE6C96E" w14:textId="5B870A62"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089BF405" wp14:editId="07C2E991">
            <wp:extent cx="6181725" cy="1514475"/>
            <wp:effectExtent l="0" t="0" r="9525" b="9525"/>
            <wp:docPr id="13" name="图片 13" descr="https://images2015.cnblogs.com/blog/990532/201701/990532-20170117134602864-140146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990532/201701/990532-20170117134602864-1401463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514475"/>
                    </a:xfrm>
                    <a:prstGeom prst="rect">
                      <a:avLst/>
                    </a:prstGeom>
                    <a:noFill/>
                    <a:ln>
                      <a:noFill/>
                    </a:ln>
                  </pic:spPr>
                </pic:pic>
              </a:graphicData>
            </a:graphic>
          </wp:inline>
        </w:drawing>
      </w:r>
    </w:p>
    <w:p w14:paraId="03CA7C86"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这次我们再插入一条</w:t>
      </w:r>
      <w:r>
        <w:rPr>
          <w:rFonts w:ascii="Verdana" w:hAnsi="Verdana"/>
          <w:color w:val="000000"/>
          <w:sz w:val="20"/>
          <w:szCs w:val="20"/>
        </w:rPr>
        <w:t>70</w:t>
      </w:r>
      <w:r>
        <w:rPr>
          <w:rFonts w:ascii="Verdana" w:hAnsi="Verdana"/>
          <w:color w:val="000000"/>
          <w:sz w:val="20"/>
          <w:szCs w:val="20"/>
        </w:rPr>
        <w:t>这个键值，这时原先的</w:t>
      </w:r>
      <w:r>
        <w:rPr>
          <w:rFonts w:ascii="Verdana" w:hAnsi="Verdana"/>
          <w:color w:val="000000"/>
          <w:sz w:val="20"/>
          <w:szCs w:val="20"/>
        </w:rPr>
        <w:t>Leaf Page</w:t>
      </w:r>
      <w:r>
        <w:rPr>
          <w:rFonts w:ascii="Verdana" w:hAnsi="Verdana"/>
          <w:color w:val="000000"/>
          <w:sz w:val="20"/>
          <w:szCs w:val="20"/>
        </w:rPr>
        <w:t>已经满了，但是</w:t>
      </w:r>
      <w:r>
        <w:rPr>
          <w:rFonts w:ascii="Verdana" w:hAnsi="Verdana"/>
          <w:color w:val="000000"/>
          <w:sz w:val="20"/>
          <w:szCs w:val="20"/>
        </w:rPr>
        <w:t>Index Page</w:t>
      </w:r>
      <w:r>
        <w:rPr>
          <w:rFonts w:ascii="Verdana" w:hAnsi="Verdana"/>
          <w:color w:val="000000"/>
          <w:sz w:val="20"/>
          <w:szCs w:val="20"/>
        </w:rPr>
        <w:t>还没有满，符合表</w:t>
      </w:r>
      <w:r>
        <w:rPr>
          <w:rFonts w:ascii="Verdana" w:hAnsi="Verdana"/>
          <w:color w:val="000000"/>
          <w:sz w:val="20"/>
          <w:szCs w:val="20"/>
        </w:rPr>
        <w:t>5-1</w:t>
      </w:r>
      <w:r>
        <w:rPr>
          <w:rFonts w:ascii="Verdana" w:hAnsi="Verdana"/>
          <w:color w:val="000000"/>
          <w:sz w:val="20"/>
          <w:szCs w:val="20"/>
        </w:rPr>
        <w:t>的第二种情况，这时插入</w:t>
      </w:r>
      <w:r>
        <w:rPr>
          <w:rFonts w:ascii="Verdana" w:hAnsi="Verdana"/>
          <w:color w:val="000000"/>
          <w:sz w:val="20"/>
          <w:szCs w:val="20"/>
        </w:rPr>
        <w:t>Leaf Page</w:t>
      </w:r>
      <w:r>
        <w:rPr>
          <w:rFonts w:ascii="Verdana" w:hAnsi="Verdana"/>
          <w:color w:val="000000"/>
          <w:sz w:val="20"/>
          <w:szCs w:val="20"/>
        </w:rPr>
        <w:t>后的情况为</w:t>
      </w:r>
      <w:r>
        <w:rPr>
          <w:rFonts w:ascii="Verdana" w:hAnsi="Verdana"/>
          <w:color w:val="000000"/>
          <w:sz w:val="20"/>
          <w:szCs w:val="20"/>
        </w:rPr>
        <w:t>50</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w:t>
      </w:r>
      <w:r>
        <w:rPr>
          <w:rFonts w:ascii="Verdana" w:hAnsi="Verdana"/>
          <w:color w:val="000000"/>
          <w:sz w:val="20"/>
          <w:szCs w:val="20"/>
        </w:rPr>
        <w:t>60</w:t>
      </w:r>
      <w:r>
        <w:rPr>
          <w:rFonts w:ascii="Verdana" w:hAnsi="Verdana"/>
          <w:color w:val="000000"/>
          <w:sz w:val="20"/>
          <w:szCs w:val="20"/>
        </w:rPr>
        <w:t>、</w:t>
      </w:r>
      <w:r>
        <w:rPr>
          <w:rFonts w:ascii="Verdana" w:hAnsi="Verdana"/>
          <w:color w:val="000000"/>
          <w:sz w:val="20"/>
          <w:szCs w:val="20"/>
        </w:rPr>
        <w:t>65</w:t>
      </w:r>
      <w:r>
        <w:rPr>
          <w:rFonts w:ascii="Verdana" w:hAnsi="Verdana"/>
          <w:color w:val="000000"/>
          <w:sz w:val="20"/>
          <w:szCs w:val="20"/>
        </w:rPr>
        <w:t>、</w:t>
      </w:r>
      <w:r>
        <w:rPr>
          <w:rFonts w:ascii="Verdana" w:hAnsi="Verdana"/>
          <w:color w:val="000000"/>
          <w:sz w:val="20"/>
          <w:szCs w:val="20"/>
        </w:rPr>
        <w:t>70</w:t>
      </w:r>
      <w:r>
        <w:rPr>
          <w:rFonts w:ascii="Verdana" w:hAnsi="Verdana"/>
          <w:color w:val="000000"/>
          <w:sz w:val="20"/>
          <w:szCs w:val="20"/>
        </w:rPr>
        <w:t>。我们根据中间的值</w:t>
      </w:r>
      <w:r>
        <w:rPr>
          <w:rFonts w:ascii="Verdana" w:hAnsi="Verdana"/>
          <w:color w:val="000000"/>
          <w:sz w:val="20"/>
          <w:szCs w:val="20"/>
        </w:rPr>
        <w:t>60</w:t>
      </w:r>
      <w:r>
        <w:rPr>
          <w:rFonts w:ascii="Verdana" w:hAnsi="Verdana"/>
          <w:color w:val="000000"/>
          <w:sz w:val="20"/>
          <w:szCs w:val="20"/>
        </w:rPr>
        <w:t>拆分叶节点。</w:t>
      </w:r>
    </w:p>
    <w:p w14:paraId="0A17C207" w14:textId="4AE50215"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61ED0B3A" wp14:editId="13B2BC0D">
            <wp:extent cx="5257800" cy="1847850"/>
            <wp:effectExtent l="0" t="0" r="0" b="0"/>
            <wp:docPr id="12" name="图片 12" descr="https://images2015.cnblogs.com/blog/990532/201701/990532-20170117134652286-620013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990532/201701/990532-20170117134652286-6200138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847850"/>
                    </a:xfrm>
                    <a:prstGeom prst="rect">
                      <a:avLst/>
                    </a:prstGeom>
                    <a:noFill/>
                    <a:ln>
                      <a:noFill/>
                    </a:ln>
                  </pic:spPr>
                </pic:pic>
              </a:graphicData>
            </a:graphic>
          </wp:inline>
        </w:drawing>
      </w:r>
    </w:p>
    <w:p w14:paraId="4C7B3380" w14:textId="77777777" w:rsidR="009C18E0" w:rsidRDefault="009C18E0" w:rsidP="009C18E0">
      <w:pPr>
        <w:shd w:val="clear" w:color="auto" w:fill="FFFFFF"/>
        <w:spacing w:before="150" w:after="150"/>
        <w:rPr>
          <w:rFonts w:ascii="Verdana" w:hAnsi="Verdana"/>
          <w:color w:val="000000"/>
          <w:sz w:val="20"/>
          <w:szCs w:val="20"/>
        </w:rPr>
      </w:pPr>
      <w:r>
        <w:rPr>
          <w:rFonts w:ascii="Verdana" w:hAnsi="Verdana"/>
          <w:color w:val="000000"/>
          <w:sz w:val="20"/>
          <w:szCs w:val="20"/>
        </w:rPr>
        <w:t>因为图片显示的关系，这次我没有能在各叶节点加上双向链表指针。最后我们来插入记录</w:t>
      </w:r>
      <w:r>
        <w:rPr>
          <w:rFonts w:ascii="Verdana" w:hAnsi="Verdana"/>
          <w:color w:val="000000"/>
          <w:sz w:val="20"/>
          <w:szCs w:val="20"/>
        </w:rPr>
        <w:t>95</w:t>
      </w:r>
      <w:r>
        <w:rPr>
          <w:rFonts w:ascii="Verdana" w:hAnsi="Verdana"/>
          <w:color w:val="000000"/>
          <w:sz w:val="20"/>
          <w:szCs w:val="20"/>
        </w:rPr>
        <w:t>，这时符合表</w:t>
      </w:r>
      <w:r>
        <w:rPr>
          <w:rFonts w:ascii="Verdana" w:hAnsi="Verdana"/>
          <w:color w:val="000000"/>
          <w:sz w:val="20"/>
          <w:szCs w:val="20"/>
        </w:rPr>
        <w:t>5-1</w:t>
      </w:r>
      <w:r>
        <w:rPr>
          <w:rFonts w:ascii="Verdana" w:hAnsi="Verdana"/>
          <w:color w:val="000000"/>
          <w:sz w:val="20"/>
          <w:szCs w:val="20"/>
        </w:rPr>
        <w:t>讨论的第三种情况，即</w:t>
      </w:r>
      <w:r>
        <w:rPr>
          <w:rFonts w:ascii="Verdana" w:hAnsi="Verdana"/>
          <w:color w:val="000000"/>
          <w:sz w:val="20"/>
          <w:szCs w:val="20"/>
        </w:rPr>
        <w:t>Leaf Page</w:t>
      </w:r>
      <w:r>
        <w:rPr>
          <w:rFonts w:ascii="Verdana" w:hAnsi="Verdana"/>
          <w:color w:val="000000"/>
          <w:sz w:val="20"/>
          <w:szCs w:val="20"/>
        </w:rPr>
        <w:t>和</w:t>
      </w:r>
      <w:r>
        <w:rPr>
          <w:rFonts w:ascii="Verdana" w:hAnsi="Verdana"/>
          <w:color w:val="000000"/>
          <w:sz w:val="20"/>
          <w:szCs w:val="20"/>
        </w:rPr>
        <w:t>Index Page</w:t>
      </w:r>
      <w:r>
        <w:rPr>
          <w:rFonts w:ascii="Verdana" w:hAnsi="Verdana"/>
          <w:color w:val="000000"/>
          <w:sz w:val="20"/>
          <w:szCs w:val="20"/>
        </w:rPr>
        <w:t>都满了，这时需要做两次拆分。</w:t>
      </w:r>
    </w:p>
    <w:p w14:paraId="2D738EBE" w14:textId="5A00297D" w:rsidR="009C18E0" w:rsidRDefault="009C18E0" w:rsidP="009C18E0">
      <w:pPr>
        <w:shd w:val="clear" w:color="auto" w:fill="FFFFFF"/>
        <w:spacing w:before="150" w:after="150"/>
        <w:rPr>
          <w:rFonts w:ascii="Verdana" w:hAnsi="Verdana"/>
          <w:color w:val="000000"/>
          <w:sz w:val="20"/>
          <w:szCs w:val="20"/>
        </w:rPr>
      </w:pPr>
      <w:r>
        <w:rPr>
          <w:rFonts w:ascii="Verdana" w:hAnsi="Verdana"/>
          <w:noProof/>
          <w:color w:val="000000"/>
          <w:sz w:val="20"/>
          <w:szCs w:val="20"/>
        </w:rPr>
        <w:drawing>
          <wp:inline distT="0" distB="0" distL="0" distR="0" wp14:anchorId="5DD49EBD" wp14:editId="5DF6A40B">
            <wp:extent cx="4933950" cy="2228850"/>
            <wp:effectExtent l="0" t="0" r="0" b="0"/>
            <wp:docPr id="11" name="图片 11" descr="https://images2015.cnblogs.com/blog/990532/201701/990532-20170117134820692-680638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990532/201701/990532-20170117134820692-68063828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2228850"/>
                    </a:xfrm>
                    <a:prstGeom prst="rect">
                      <a:avLst/>
                    </a:prstGeom>
                    <a:noFill/>
                    <a:ln>
                      <a:noFill/>
                    </a:ln>
                  </pic:spPr>
                </pic:pic>
              </a:graphicData>
            </a:graphic>
          </wp:inline>
        </w:drawing>
      </w:r>
    </w:p>
    <w:p w14:paraId="4537CF50"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w:t>
      </w:r>
    </w:p>
    <w:p w14:paraId="09190410" w14:textId="77777777" w:rsidR="009C18E0" w:rsidRDefault="009C18E0" w:rsidP="009C18E0">
      <w:pPr>
        <w:shd w:val="clear" w:color="auto" w:fill="FFFFFF"/>
        <w:rPr>
          <w:rFonts w:ascii="Verdana" w:hAnsi="Verdana"/>
          <w:color w:val="000000"/>
          <w:sz w:val="20"/>
          <w:szCs w:val="20"/>
        </w:rPr>
      </w:pPr>
      <w:r>
        <w:rPr>
          <w:rFonts w:ascii="Verdana" w:hAnsi="Verdana"/>
          <w:color w:val="000000"/>
          <w:sz w:val="20"/>
          <w:szCs w:val="20"/>
        </w:rPr>
        <w:t>可以看到，不管怎么变化，</w:t>
      </w:r>
      <w:r>
        <w:rPr>
          <w:rFonts w:ascii="Verdana" w:hAnsi="Verdana"/>
          <w:color w:val="000000"/>
          <w:sz w:val="20"/>
          <w:szCs w:val="20"/>
        </w:rPr>
        <w:t>B+</w:t>
      </w:r>
      <w:r>
        <w:rPr>
          <w:rFonts w:ascii="Verdana" w:hAnsi="Verdana"/>
          <w:color w:val="000000"/>
          <w:sz w:val="20"/>
          <w:szCs w:val="20"/>
        </w:rPr>
        <w:t>树总是会保持平衡。</w:t>
      </w:r>
      <w:r>
        <w:rPr>
          <w:rFonts w:ascii="Verdana" w:hAnsi="Verdana"/>
          <w:color w:val="000000"/>
          <w:sz w:val="20"/>
          <w:szCs w:val="20"/>
          <w:shd w:val="clear" w:color="auto" w:fill="FFFF00"/>
        </w:rPr>
        <w:t>但是</w:t>
      </w:r>
      <w:r>
        <w:rPr>
          <w:rFonts w:ascii="Verdana" w:hAnsi="Verdana"/>
          <w:color w:val="FF0000"/>
          <w:sz w:val="20"/>
          <w:szCs w:val="20"/>
          <w:shd w:val="clear" w:color="auto" w:fill="FFFF00"/>
        </w:rPr>
        <w:t>为了保持平衡</w:t>
      </w:r>
      <w:r>
        <w:rPr>
          <w:rFonts w:ascii="Verdana" w:hAnsi="Verdana"/>
          <w:color w:val="000000"/>
          <w:sz w:val="20"/>
          <w:szCs w:val="20"/>
          <w:shd w:val="clear" w:color="auto" w:fill="FFFF00"/>
        </w:rPr>
        <w:t>，对于新插入的键值可能需要做</w:t>
      </w:r>
      <w:r>
        <w:rPr>
          <w:rFonts w:ascii="Verdana" w:hAnsi="Verdana"/>
          <w:color w:val="FF0000"/>
          <w:sz w:val="20"/>
          <w:szCs w:val="20"/>
          <w:shd w:val="clear" w:color="auto" w:fill="FFFF00"/>
        </w:rPr>
        <w:t>大量的拆分页</w:t>
      </w:r>
      <w:r>
        <w:rPr>
          <w:rFonts w:ascii="Verdana" w:hAnsi="Verdana"/>
          <w:color w:val="000000"/>
          <w:sz w:val="20"/>
          <w:szCs w:val="20"/>
          <w:shd w:val="clear" w:color="auto" w:fill="FFFF00"/>
        </w:rPr>
        <w:t>（</w:t>
      </w:r>
      <w:r>
        <w:rPr>
          <w:rFonts w:ascii="Verdana" w:hAnsi="Verdana"/>
          <w:color w:val="000000"/>
          <w:sz w:val="20"/>
          <w:szCs w:val="20"/>
          <w:shd w:val="clear" w:color="auto" w:fill="FFFF00"/>
        </w:rPr>
        <w:t>split</w:t>
      </w:r>
      <w:r>
        <w:rPr>
          <w:rFonts w:ascii="Verdana" w:hAnsi="Verdana"/>
          <w:color w:val="000000"/>
          <w:sz w:val="20"/>
          <w:szCs w:val="20"/>
          <w:shd w:val="clear" w:color="auto" w:fill="FFFF00"/>
        </w:rPr>
        <w:t>）操作</w:t>
      </w:r>
      <w:r>
        <w:rPr>
          <w:rFonts w:ascii="Verdana" w:hAnsi="Verdana"/>
          <w:color w:val="000000"/>
          <w:sz w:val="20"/>
          <w:szCs w:val="20"/>
        </w:rPr>
        <w:t>，而</w:t>
      </w:r>
      <w:r>
        <w:rPr>
          <w:rFonts w:ascii="Verdana" w:hAnsi="Verdana"/>
          <w:color w:val="000000"/>
          <w:sz w:val="20"/>
          <w:szCs w:val="20"/>
        </w:rPr>
        <w:t>B+</w:t>
      </w:r>
      <w:r>
        <w:rPr>
          <w:rFonts w:ascii="Verdana" w:hAnsi="Verdana"/>
          <w:color w:val="000000"/>
          <w:sz w:val="20"/>
          <w:szCs w:val="20"/>
        </w:rPr>
        <w:t>树主要用于磁盘，因此页的拆分意味着磁盘的操作，应该在可能的情况下尽量减少页的拆分。因此，</w:t>
      </w:r>
      <w:r>
        <w:rPr>
          <w:rFonts w:ascii="Verdana" w:hAnsi="Verdana"/>
          <w:color w:val="000000"/>
          <w:sz w:val="20"/>
          <w:szCs w:val="20"/>
        </w:rPr>
        <w:t>B+</w:t>
      </w:r>
      <w:r>
        <w:rPr>
          <w:rFonts w:ascii="Verdana" w:hAnsi="Verdana"/>
          <w:color w:val="000000"/>
          <w:sz w:val="20"/>
          <w:szCs w:val="20"/>
        </w:rPr>
        <w:t>树提供了旋转（</w:t>
      </w:r>
      <w:r>
        <w:rPr>
          <w:rFonts w:ascii="Verdana" w:hAnsi="Verdana"/>
          <w:color w:val="000000"/>
          <w:sz w:val="20"/>
          <w:szCs w:val="20"/>
        </w:rPr>
        <w:t>rotation</w:t>
      </w:r>
      <w:r>
        <w:rPr>
          <w:rFonts w:ascii="Verdana" w:hAnsi="Verdana"/>
          <w:color w:val="000000"/>
          <w:sz w:val="20"/>
          <w:szCs w:val="20"/>
        </w:rPr>
        <w:t>）的功能。</w:t>
      </w:r>
    </w:p>
    <w:p w14:paraId="1FBD7EAE" w14:textId="77777777" w:rsidR="009C18E0" w:rsidRDefault="009C18E0" w:rsidP="009C18E0">
      <w:pPr>
        <w:shd w:val="clear" w:color="auto" w:fill="FFFFFF"/>
        <w:rPr>
          <w:rFonts w:ascii="Verdana" w:hAnsi="Verdana"/>
          <w:color w:val="000000"/>
          <w:sz w:val="20"/>
          <w:szCs w:val="20"/>
        </w:rPr>
      </w:pPr>
      <w:r>
        <w:rPr>
          <w:rFonts w:ascii="Verdana" w:hAnsi="Verdana"/>
          <w:color w:val="FF0000"/>
          <w:sz w:val="20"/>
          <w:szCs w:val="20"/>
          <w:shd w:val="clear" w:color="auto" w:fill="FFFF00"/>
        </w:rPr>
        <w:t>旋转发生在</w:t>
      </w:r>
      <w:r>
        <w:rPr>
          <w:rFonts w:ascii="Verdana" w:hAnsi="Verdana"/>
          <w:color w:val="FF0000"/>
          <w:sz w:val="20"/>
          <w:szCs w:val="20"/>
          <w:shd w:val="clear" w:color="auto" w:fill="FFFF00"/>
        </w:rPr>
        <w:t>Leaf Page</w:t>
      </w:r>
      <w:r>
        <w:rPr>
          <w:rFonts w:ascii="Verdana" w:hAnsi="Verdana"/>
          <w:color w:val="FF0000"/>
          <w:sz w:val="20"/>
          <w:szCs w:val="20"/>
          <w:shd w:val="clear" w:color="auto" w:fill="FFFF00"/>
        </w:rPr>
        <w:t>已经满了、但是其左右兄弟节点没有满的情况下</w:t>
      </w:r>
      <w:r>
        <w:rPr>
          <w:rFonts w:ascii="Verdana" w:hAnsi="Verdana"/>
          <w:color w:val="000000"/>
          <w:sz w:val="20"/>
          <w:szCs w:val="20"/>
        </w:rPr>
        <w:t>。这时</w:t>
      </w:r>
      <w:r>
        <w:rPr>
          <w:rFonts w:ascii="Verdana" w:hAnsi="Verdana"/>
          <w:color w:val="000000"/>
          <w:sz w:val="20"/>
          <w:szCs w:val="20"/>
        </w:rPr>
        <w:t>B+</w:t>
      </w:r>
      <w:r>
        <w:rPr>
          <w:rFonts w:ascii="Verdana" w:hAnsi="Verdana"/>
          <w:color w:val="000000"/>
          <w:sz w:val="20"/>
          <w:szCs w:val="20"/>
        </w:rPr>
        <w:t>树并不会急于去做拆分页的操作，而是将记录移到所在页的兄弟节点上。通常情况下，左兄弟被首先检查用来做旋转操作，这时我们插入键值</w:t>
      </w:r>
      <w:r>
        <w:rPr>
          <w:rFonts w:ascii="Verdana" w:hAnsi="Verdana"/>
          <w:color w:val="000000"/>
          <w:sz w:val="20"/>
          <w:szCs w:val="20"/>
        </w:rPr>
        <w:t>70</w:t>
      </w:r>
      <w:r>
        <w:rPr>
          <w:rFonts w:ascii="Verdana" w:hAnsi="Verdana"/>
          <w:color w:val="000000"/>
          <w:sz w:val="20"/>
          <w:szCs w:val="20"/>
        </w:rPr>
        <w:t>，其实</w:t>
      </w:r>
      <w:r>
        <w:rPr>
          <w:rFonts w:ascii="Verdana" w:hAnsi="Verdana"/>
          <w:color w:val="000000"/>
          <w:sz w:val="20"/>
          <w:szCs w:val="20"/>
        </w:rPr>
        <w:t>B+</w:t>
      </w:r>
      <w:r>
        <w:rPr>
          <w:rFonts w:ascii="Verdana" w:hAnsi="Verdana"/>
          <w:color w:val="000000"/>
          <w:sz w:val="20"/>
          <w:szCs w:val="20"/>
        </w:rPr>
        <w:t>树并不会急于去拆分叶节点，而是做旋转，</w:t>
      </w:r>
      <w:r>
        <w:rPr>
          <w:rFonts w:ascii="Verdana" w:hAnsi="Verdana"/>
          <w:color w:val="000000"/>
          <w:sz w:val="20"/>
          <w:szCs w:val="20"/>
        </w:rPr>
        <w:t>50</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旋转。</w:t>
      </w:r>
    </w:p>
    <w:p w14:paraId="43B19AC6" w14:textId="670B4002"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r>
        <w:rPr>
          <w:rFonts w:ascii="Verdana" w:hAnsi="Verdana"/>
          <w:noProof/>
          <w:color w:val="000000"/>
          <w:sz w:val="20"/>
          <w:szCs w:val="20"/>
        </w:rPr>
        <w:drawing>
          <wp:inline distT="0" distB="0" distL="0" distR="0" wp14:anchorId="40DA9D5D" wp14:editId="21EEF3CA">
            <wp:extent cx="6486525" cy="1619250"/>
            <wp:effectExtent l="0" t="0" r="9525" b="0"/>
            <wp:docPr id="10" name="图片 10" descr="https://images2015.cnblogs.com/blog/990532/201701/990532-20170117135001442-1547516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990532/201701/990532-20170117135001442-15475165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6525" cy="1619250"/>
                    </a:xfrm>
                    <a:prstGeom prst="rect">
                      <a:avLst/>
                    </a:prstGeom>
                    <a:noFill/>
                    <a:ln>
                      <a:noFill/>
                    </a:ln>
                  </pic:spPr>
                </pic:pic>
              </a:graphicData>
            </a:graphic>
          </wp:inline>
        </w:drawing>
      </w:r>
    </w:p>
    <w:p w14:paraId="0F8B754D"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可以看到，采用旋转操作使</w:t>
      </w:r>
      <w:r>
        <w:rPr>
          <w:rFonts w:ascii="Verdana" w:hAnsi="Verdana"/>
          <w:color w:val="000000"/>
          <w:sz w:val="20"/>
          <w:szCs w:val="20"/>
        </w:rPr>
        <w:t>B+</w:t>
      </w:r>
      <w:r>
        <w:rPr>
          <w:rFonts w:ascii="Verdana" w:hAnsi="Verdana"/>
          <w:color w:val="000000"/>
          <w:sz w:val="20"/>
          <w:szCs w:val="20"/>
        </w:rPr>
        <w:t>树减少了一次页的拆分操作，而这时</w:t>
      </w:r>
      <w:r>
        <w:rPr>
          <w:rFonts w:ascii="Verdana" w:hAnsi="Verdana"/>
          <w:color w:val="000000"/>
          <w:sz w:val="20"/>
          <w:szCs w:val="20"/>
        </w:rPr>
        <w:t>B+</w:t>
      </w:r>
      <w:r>
        <w:rPr>
          <w:rFonts w:ascii="Verdana" w:hAnsi="Verdana"/>
          <w:color w:val="000000"/>
          <w:sz w:val="20"/>
          <w:szCs w:val="20"/>
        </w:rPr>
        <w:t>树的高度依然还是</w:t>
      </w:r>
      <w:r>
        <w:rPr>
          <w:rFonts w:ascii="Verdana" w:hAnsi="Verdana"/>
          <w:color w:val="000000"/>
          <w:sz w:val="20"/>
          <w:szCs w:val="20"/>
        </w:rPr>
        <w:t>2</w:t>
      </w:r>
      <w:r>
        <w:rPr>
          <w:rFonts w:ascii="Verdana" w:hAnsi="Verdana"/>
          <w:color w:val="000000"/>
          <w:sz w:val="20"/>
          <w:szCs w:val="20"/>
        </w:rPr>
        <w:t>。</w:t>
      </w:r>
    </w:p>
    <w:p w14:paraId="741FB681" w14:textId="77777777" w:rsidR="009C18E0" w:rsidRDefault="009C18E0" w:rsidP="009C18E0">
      <w:pPr>
        <w:pStyle w:val="3"/>
        <w:shd w:val="clear" w:color="auto" w:fill="FFFFFF"/>
        <w:spacing w:before="150" w:after="150"/>
        <w:rPr>
          <w:rFonts w:ascii="Verdana" w:hAnsi="Verdana"/>
          <w:color w:val="000000"/>
          <w:sz w:val="24"/>
          <w:szCs w:val="24"/>
        </w:rPr>
      </w:pPr>
      <w:bookmarkStart w:id="10" w:name="_label0_1"/>
      <w:bookmarkEnd w:id="10"/>
      <w:r>
        <w:rPr>
          <w:rFonts w:ascii="Verdana" w:hAnsi="Verdana"/>
          <w:color w:val="000000"/>
          <w:sz w:val="24"/>
          <w:szCs w:val="24"/>
        </w:rPr>
        <w:t>B+</w:t>
      </w:r>
      <w:r>
        <w:rPr>
          <w:rFonts w:ascii="Verdana" w:hAnsi="Verdana"/>
          <w:color w:val="000000"/>
          <w:sz w:val="24"/>
          <w:szCs w:val="24"/>
        </w:rPr>
        <w:t>树的删除操作</w:t>
      </w:r>
    </w:p>
    <w:p w14:paraId="7FA96127" w14:textId="77777777" w:rsidR="009C18E0" w:rsidRDefault="009C18E0" w:rsidP="009C18E0">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树使用</w:t>
      </w:r>
      <w:r>
        <w:rPr>
          <w:rFonts w:ascii="Verdana" w:hAnsi="Verdana"/>
          <w:color w:val="000000"/>
          <w:sz w:val="20"/>
          <w:szCs w:val="20"/>
          <w:shd w:val="clear" w:color="auto" w:fill="FFFF00"/>
        </w:rPr>
        <w:t>填充因子</w:t>
      </w:r>
      <w:r>
        <w:rPr>
          <w:rFonts w:ascii="Verdana" w:hAnsi="Verdana"/>
          <w:color w:val="000000"/>
          <w:sz w:val="20"/>
          <w:szCs w:val="20"/>
        </w:rPr>
        <w:t>（</w:t>
      </w:r>
      <w:r>
        <w:rPr>
          <w:rFonts w:ascii="Verdana" w:hAnsi="Verdana"/>
          <w:color w:val="000000"/>
          <w:sz w:val="20"/>
          <w:szCs w:val="20"/>
        </w:rPr>
        <w:t>fill factor</w:t>
      </w:r>
      <w:r>
        <w:rPr>
          <w:rFonts w:ascii="Verdana" w:hAnsi="Verdana"/>
          <w:color w:val="000000"/>
          <w:sz w:val="20"/>
          <w:szCs w:val="20"/>
        </w:rPr>
        <w:t>）来控制树的删除变化，</w:t>
      </w:r>
      <w:r>
        <w:rPr>
          <w:rFonts w:ascii="Verdana" w:hAnsi="Verdana"/>
          <w:color w:val="000000"/>
          <w:sz w:val="20"/>
          <w:szCs w:val="20"/>
        </w:rPr>
        <w:t>50%</w:t>
      </w:r>
      <w:r>
        <w:rPr>
          <w:rFonts w:ascii="Verdana" w:hAnsi="Verdana"/>
          <w:color w:val="000000"/>
          <w:sz w:val="20"/>
          <w:szCs w:val="20"/>
        </w:rPr>
        <w:t>是填充因子可设的最小值。</w:t>
      </w:r>
      <w:r>
        <w:rPr>
          <w:rFonts w:ascii="Verdana" w:hAnsi="Verdana"/>
          <w:color w:val="000000"/>
          <w:sz w:val="20"/>
          <w:szCs w:val="20"/>
        </w:rPr>
        <w:t>B+</w:t>
      </w:r>
      <w:r>
        <w:rPr>
          <w:rFonts w:ascii="Verdana" w:hAnsi="Verdana"/>
          <w:color w:val="000000"/>
          <w:sz w:val="20"/>
          <w:szCs w:val="20"/>
        </w:rPr>
        <w:t>树的删除操作同样必须保证删除后叶节点中的记录依然排序，同插入一样，</w:t>
      </w:r>
      <w:r>
        <w:rPr>
          <w:rFonts w:ascii="Verdana" w:hAnsi="Verdana"/>
          <w:color w:val="000000"/>
          <w:sz w:val="20"/>
          <w:szCs w:val="20"/>
        </w:rPr>
        <w:t>B+</w:t>
      </w:r>
      <w:r>
        <w:rPr>
          <w:rFonts w:ascii="Verdana" w:hAnsi="Verdana"/>
          <w:color w:val="000000"/>
          <w:sz w:val="20"/>
          <w:szCs w:val="20"/>
        </w:rPr>
        <w:t>树的删除操作同样需要考虑如表</w:t>
      </w:r>
      <w:r>
        <w:rPr>
          <w:rFonts w:ascii="Verdana" w:hAnsi="Verdana"/>
          <w:color w:val="000000"/>
          <w:sz w:val="20"/>
          <w:szCs w:val="20"/>
        </w:rPr>
        <w:t>5-2</w:t>
      </w:r>
      <w:r>
        <w:rPr>
          <w:rFonts w:ascii="Verdana" w:hAnsi="Verdana"/>
          <w:color w:val="000000"/>
          <w:sz w:val="20"/>
          <w:szCs w:val="20"/>
        </w:rPr>
        <w:t>所示的三种情况，与插入不同的是，</w:t>
      </w:r>
      <w:r>
        <w:rPr>
          <w:rFonts w:ascii="Verdana" w:hAnsi="Verdana"/>
          <w:color w:val="000000"/>
          <w:sz w:val="20"/>
          <w:szCs w:val="20"/>
          <w:shd w:val="clear" w:color="auto" w:fill="FFFF00"/>
        </w:rPr>
        <w:t>删除根据填充因子的变化来衡量</w:t>
      </w:r>
      <w:r>
        <w:rPr>
          <w:rFonts w:ascii="Verdana" w:hAnsi="Verdana"/>
          <w:color w:val="000000"/>
          <w:sz w:val="20"/>
          <w:szCs w:val="20"/>
        </w:rPr>
        <w:t>。</w:t>
      </w:r>
      <w:r>
        <w:rPr>
          <w:rFonts w:ascii="Verdana" w:hAnsi="Verdana"/>
          <w:color w:val="000000"/>
          <w:sz w:val="20"/>
          <w:szCs w:val="20"/>
        </w:rPr>
        <w:t> </w:t>
      </w:r>
    </w:p>
    <w:p w14:paraId="200123C2" w14:textId="6B92B7E6"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1DD3D76C" wp14:editId="405081DC">
            <wp:extent cx="7410450" cy="2019300"/>
            <wp:effectExtent l="0" t="0" r="0" b="0"/>
            <wp:docPr id="9" name="图片 9" descr="https://images2015.cnblogs.com/blog/990532/201701/990532-20170117135329114-22155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990532/201701/990532-20170117135329114-2215531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0450" cy="2019300"/>
                    </a:xfrm>
                    <a:prstGeom prst="rect">
                      <a:avLst/>
                    </a:prstGeom>
                    <a:noFill/>
                    <a:ln>
                      <a:noFill/>
                    </a:ln>
                  </pic:spPr>
                </pic:pic>
              </a:graphicData>
            </a:graphic>
          </wp:inline>
        </w:drawing>
      </w:r>
    </w:p>
    <w:p w14:paraId="66C5966D"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首先，删除键值为</w:t>
      </w:r>
      <w:r>
        <w:rPr>
          <w:rFonts w:ascii="Verdana" w:hAnsi="Verdana"/>
          <w:color w:val="000000"/>
          <w:sz w:val="20"/>
          <w:szCs w:val="20"/>
        </w:rPr>
        <w:t>70</w:t>
      </w:r>
      <w:r>
        <w:rPr>
          <w:rFonts w:ascii="Verdana" w:hAnsi="Verdana"/>
          <w:color w:val="000000"/>
          <w:sz w:val="20"/>
          <w:szCs w:val="20"/>
        </w:rPr>
        <w:t>的这条记录，该记录符合表</w:t>
      </w:r>
      <w:r>
        <w:rPr>
          <w:rFonts w:ascii="Verdana" w:hAnsi="Verdana"/>
          <w:color w:val="000000"/>
          <w:sz w:val="20"/>
          <w:szCs w:val="20"/>
        </w:rPr>
        <w:t>5-2</w:t>
      </w:r>
      <w:r>
        <w:rPr>
          <w:rFonts w:ascii="Verdana" w:hAnsi="Verdana"/>
          <w:color w:val="000000"/>
          <w:sz w:val="20"/>
          <w:szCs w:val="20"/>
        </w:rPr>
        <w:t>讨论的第一种情况，删除后。</w:t>
      </w:r>
    </w:p>
    <w:p w14:paraId="4528C257" w14:textId="4C0C4108" w:rsidR="009C18E0" w:rsidRDefault="009C18E0" w:rsidP="009C18E0">
      <w:pPr>
        <w:pStyle w:val="a3"/>
        <w:shd w:val="clear" w:color="auto" w:fill="FFFFFF"/>
        <w:spacing w:before="0" w:beforeAutospacing="0" w:after="0" w:afterAutospacing="0"/>
        <w:rPr>
          <w:rFonts w:ascii="Verdana" w:hAnsi="Verdana"/>
          <w:color w:val="000000"/>
          <w:sz w:val="20"/>
          <w:szCs w:val="20"/>
        </w:rPr>
      </w:pPr>
      <w:r>
        <w:rPr>
          <w:rFonts w:ascii="Verdana" w:hAnsi="Verdana"/>
          <w:noProof/>
          <w:color w:val="000000"/>
          <w:sz w:val="20"/>
          <w:szCs w:val="20"/>
        </w:rPr>
        <w:drawing>
          <wp:inline distT="0" distB="0" distL="0" distR="0" wp14:anchorId="62FC0D85" wp14:editId="716BB504">
            <wp:extent cx="5353050" cy="2324100"/>
            <wp:effectExtent l="0" t="0" r="0" b="0"/>
            <wp:docPr id="8" name="图片 8" descr="https://images2015.cnblogs.com/blog/990532/201701/990532-20170117135415692-75775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990532/201701/990532-20170117135415692-7577518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324100"/>
                    </a:xfrm>
                    <a:prstGeom prst="rect">
                      <a:avLst/>
                    </a:prstGeom>
                    <a:noFill/>
                    <a:ln>
                      <a:noFill/>
                    </a:ln>
                  </pic:spPr>
                </pic:pic>
              </a:graphicData>
            </a:graphic>
          </wp:inline>
        </w:drawing>
      </w:r>
    </w:p>
    <w:p w14:paraId="47B46F47" w14:textId="77777777" w:rsidR="009C18E0" w:rsidRDefault="009C18E0" w:rsidP="009C18E0">
      <w:pPr>
        <w:shd w:val="clear" w:color="auto" w:fill="FFFFFF"/>
        <w:spacing w:before="150" w:after="150"/>
        <w:rPr>
          <w:rFonts w:ascii="Verdana" w:hAnsi="Verdana"/>
          <w:color w:val="000000"/>
          <w:sz w:val="20"/>
          <w:szCs w:val="20"/>
        </w:rPr>
      </w:pPr>
      <w:r>
        <w:rPr>
          <w:rFonts w:ascii="Verdana" w:hAnsi="Verdana"/>
          <w:color w:val="000000"/>
          <w:sz w:val="20"/>
          <w:szCs w:val="20"/>
        </w:rPr>
        <w:t>接着我们删除键值为</w:t>
      </w:r>
      <w:r>
        <w:rPr>
          <w:rFonts w:ascii="Verdana" w:hAnsi="Verdana"/>
          <w:color w:val="000000"/>
          <w:sz w:val="20"/>
          <w:szCs w:val="20"/>
        </w:rPr>
        <w:t>25</w:t>
      </w:r>
      <w:r>
        <w:rPr>
          <w:rFonts w:ascii="Verdana" w:hAnsi="Verdana"/>
          <w:color w:val="000000"/>
          <w:sz w:val="20"/>
          <w:szCs w:val="20"/>
        </w:rPr>
        <w:t>的记录，这也是表</w:t>
      </w:r>
      <w:r>
        <w:rPr>
          <w:rFonts w:ascii="Verdana" w:hAnsi="Verdana"/>
          <w:color w:val="000000"/>
          <w:sz w:val="20"/>
          <w:szCs w:val="20"/>
        </w:rPr>
        <w:t>5-2</w:t>
      </w:r>
      <w:r>
        <w:rPr>
          <w:rFonts w:ascii="Verdana" w:hAnsi="Verdana"/>
          <w:color w:val="000000"/>
          <w:sz w:val="20"/>
          <w:szCs w:val="20"/>
        </w:rPr>
        <w:t>讨论的第一种情况，但是该值还是</w:t>
      </w:r>
      <w:r>
        <w:rPr>
          <w:rFonts w:ascii="Verdana" w:hAnsi="Verdana"/>
          <w:color w:val="000000"/>
          <w:sz w:val="20"/>
          <w:szCs w:val="20"/>
        </w:rPr>
        <w:t>Index Page</w:t>
      </w:r>
      <w:r>
        <w:rPr>
          <w:rFonts w:ascii="Verdana" w:hAnsi="Verdana"/>
          <w:color w:val="000000"/>
          <w:sz w:val="20"/>
          <w:szCs w:val="20"/>
        </w:rPr>
        <w:lastRenderedPageBreak/>
        <w:t>中的值，因此在删除</w:t>
      </w:r>
      <w:r>
        <w:rPr>
          <w:rFonts w:ascii="Verdana" w:hAnsi="Verdana"/>
          <w:color w:val="000000"/>
          <w:sz w:val="20"/>
          <w:szCs w:val="20"/>
        </w:rPr>
        <w:t>Leaf Page</w:t>
      </w:r>
      <w:r>
        <w:rPr>
          <w:rFonts w:ascii="Verdana" w:hAnsi="Verdana"/>
          <w:color w:val="000000"/>
          <w:sz w:val="20"/>
          <w:szCs w:val="20"/>
        </w:rPr>
        <w:t>中</w:t>
      </w:r>
      <w:r>
        <w:rPr>
          <w:rFonts w:ascii="Verdana" w:hAnsi="Verdana"/>
          <w:color w:val="000000"/>
          <w:sz w:val="20"/>
          <w:szCs w:val="20"/>
        </w:rPr>
        <w:t>25</w:t>
      </w:r>
      <w:r>
        <w:rPr>
          <w:rFonts w:ascii="Verdana" w:hAnsi="Verdana"/>
          <w:color w:val="000000"/>
          <w:sz w:val="20"/>
          <w:szCs w:val="20"/>
        </w:rPr>
        <w:t>的值后，还应将</w:t>
      </w:r>
      <w:r>
        <w:rPr>
          <w:rFonts w:ascii="Verdana" w:hAnsi="Verdana"/>
          <w:color w:val="000000"/>
          <w:sz w:val="20"/>
          <w:szCs w:val="20"/>
        </w:rPr>
        <w:t>25</w:t>
      </w:r>
      <w:r>
        <w:rPr>
          <w:rFonts w:ascii="Verdana" w:hAnsi="Verdana"/>
          <w:color w:val="000000"/>
          <w:sz w:val="20"/>
          <w:szCs w:val="20"/>
        </w:rPr>
        <w:t>的右兄弟节点的</w:t>
      </w:r>
      <w:r>
        <w:rPr>
          <w:rFonts w:ascii="Verdana" w:hAnsi="Verdana"/>
          <w:color w:val="000000"/>
          <w:sz w:val="20"/>
          <w:szCs w:val="20"/>
        </w:rPr>
        <w:t>28</w:t>
      </w:r>
      <w:r>
        <w:rPr>
          <w:rFonts w:ascii="Verdana" w:hAnsi="Verdana"/>
          <w:color w:val="000000"/>
          <w:sz w:val="20"/>
          <w:szCs w:val="20"/>
        </w:rPr>
        <w:t>更新到</w:t>
      </w:r>
      <w:r>
        <w:rPr>
          <w:rFonts w:ascii="Verdana" w:hAnsi="Verdana"/>
          <w:color w:val="000000"/>
          <w:sz w:val="20"/>
          <w:szCs w:val="20"/>
        </w:rPr>
        <w:t>Page Index</w:t>
      </w:r>
      <w:r>
        <w:rPr>
          <w:rFonts w:ascii="Verdana" w:hAnsi="Verdana"/>
          <w:color w:val="000000"/>
          <w:sz w:val="20"/>
          <w:szCs w:val="20"/>
        </w:rPr>
        <w:t>中，最后可得到图。</w:t>
      </w:r>
    </w:p>
    <w:p w14:paraId="701DD14E" w14:textId="7A8081A3" w:rsidR="009C18E0" w:rsidRDefault="009C18E0" w:rsidP="009C18E0">
      <w:pPr>
        <w:shd w:val="clear" w:color="auto" w:fill="FFFFFF"/>
        <w:spacing w:before="150" w:after="150"/>
        <w:rPr>
          <w:rFonts w:ascii="Verdana" w:hAnsi="Verdana"/>
          <w:color w:val="000000"/>
          <w:sz w:val="20"/>
          <w:szCs w:val="20"/>
        </w:rPr>
      </w:pPr>
      <w:r>
        <w:rPr>
          <w:rFonts w:ascii="Verdana" w:hAnsi="Verdana"/>
          <w:noProof/>
          <w:color w:val="000000"/>
          <w:sz w:val="20"/>
          <w:szCs w:val="20"/>
        </w:rPr>
        <w:drawing>
          <wp:inline distT="0" distB="0" distL="0" distR="0" wp14:anchorId="7A9F857F" wp14:editId="1F903651">
            <wp:extent cx="5524500" cy="2466975"/>
            <wp:effectExtent l="0" t="0" r="0" b="9525"/>
            <wp:docPr id="7" name="图片 7" descr="https://images2015.cnblogs.com/blog/990532/201701/990532-20170117135518630-1367658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990532/201701/990532-20170117135518630-1367658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inline>
        </w:drawing>
      </w:r>
    </w:p>
    <w:p w14:paraId="42F3875C"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最后我们来看删除键值为</w:t>
      </w:r>
      <w:r>
        <w:rPr>
          <w:rFonts w:ascii="Verdana" w:hAnsi="Verdana"/>
          <w:color w:val="000000"/>
          <w:sz w:val="20"/>
          <w:szCs w:val="20"/>
        </w:rPr>
        <w:t>60</w:t>
      </w:r>
      <w:r>
        <w:rPr>
          <w:rFonts w:ascii="Verdana" w:hAnsi="Verdana"/>
          <w:color w:val="000000"/>
          <w:sz w:val="20"/>
          <w:szCs w:val="20"/>
        </w:rPr>
        <w:t>的情况，删除</w:t>
      </w:r>
      <w:r>
        <w:rPr>
          <w:rFonts w:ascii="Verdana" w:hAnsi="Verdana"/>
          <w:color w:val="000000"/>
          <w:sz w:val="20"/>
          <w:szCs w:val="20"/>
        </w:rPr>
        <w:t>Leaf Page</w:t>
      </w:r>
      <w:r>
        <w:rPr>
          <w:rFonts w:ascii="Verdana" w:hAnsi="Verdana"/>
          <w:color w:val="000000"/>
          <w:sz w:val="20"/>
          <w:szCs w:val="20"/>
        </w:rPr>
        <w:t>中键值为</w:t>
      </w:r>
      <w:r>
        <w:rPr>
          <w:rFonts w:ascii="Verdana" w:hAnsi="Verdana"/>
          <w:color w:val="000000"/>
          <w:sz w:val="20"/>
          <w:szCs w:val="20"/>
        </w:rPr>
        <w:t>60</w:t>
      </w:r>
      <w:r>
        <w:rPr>
          <w:rFonts w:ascii="Verdana" w:hAnsi="Verdana"/>
          <w:color w:val="000000"/>
          <w:sz w:val="20"/>
          <w:szCs w:val="20"/>
        </w:rPr>
        <w:t>的记录后，填充因子小于</w:t>
      </w:r>
      <w:r>
        <w:rPr>
          <w:rFonts w:ascii="Verdana" w:hAnsi="Verdana"/>
          <w:color w:val="000000"/>
          <w:sz w:val="20"/>
          <w:szCs w:val="20"/>
        </w:rPr>
        <w:t>50%</w:t>
      </w:r>
      <w:r>
        <w:rPr>
          <w:rFonts w:ascii="Verdana" w:hAnsi="Verdana"/>
          <w:color w:val="000000"/>
          <w:sz w:val="20"/>
          <w:szCs w:val="20"/>
        </w:rPr>
        <w:t>，这时需要做合并操作，同样，在删除</w:t>
      </w:r>
      <w:r>
        <w:rPr>
          <w:rFonts w:ascii="Verdana" w:hAnsi="Verdana"/>
          <w:color w:val="000000"/>
          <w:sz w:val="20"/>
          <w:szCs w:val="20"/>
        </w:rPr>
        <w:t>Index Page</w:t>
      </w:r>
      <w:r>
        <w:rPr>
          <w:rFonts w:ascii="Verdana" w:hAnsi="Verdana"/>
          <w:color w:val="000000"/>
          <w:sz w:val="20"/>
          <w:szCs w:val="20"/>
        </w:rPr>
        <w:t>中相关记录后需要做</w:t>
      </w:r>
      <w:r>
        <w:rPr>
          <w:rFonts w:ascii="Verdana" w:hAnsi="Verdana"/>
          <w:color w:val="000000"/>
          <w:sz w:val="20"/>
          <w:szCs w:val="20"/>
        </w:rPr>
        <w:t>Index Page</w:t>
      </w:r>
      <w:r>
        <w:rPr>
          <w:rFonts w:ascii="Verdana" w:hAnsi="Verdana"/>
          <w:color w:val="000000"/>
          <w:sz w:val="20"/>
          <w:szCs w:val="20"/>
        </w:rPr>
        <w:t>的合并操作，最后得到图。</w:t>
      </w:r>
    </w:p>
    <w:p w14:paraId="139CAF2A" w14:textId="18CACED9" w:rsidR="009C18E0" w:rsidRDefault="009C18E0" w:rsidP="009C18E0">
      <w:pPr>
        <w:pStyle w:val="a3"/>
        <w:shd w:val="clear" w:color="auto" w:fill="FFFFFF"/>
        <w:spacing w:before="0" w:beforeAutospacing="0" w:after="0" w:afterAutospacing="0"/>
        <w:rPr>
          <w:rFonts w:ascii="Verdana" w:hAnsi="Verdana"/>
          <w:color w:val="000000"/>
          <w:sz w:val="20"/>
          <w:szCs w:val="20"/>
        </w:rPr>
      </w:pPr>
      <w:r>
        <w:rPr>
          <w:rFonts w:ascii="Verdana" w:hAnsi="Verdana"/>
          <w:noProof/>
          <w:color w:val="000000"/>
          <w:sz w:val="20"/>
          <w:szCs w:val="20"/>
        </w:rPr>
        <w:drawing>
          <wp:inline distT="0" distB="0" distL="0" distR="0" wp14:anchorId="54D165B4" wp14:editId="5CFE09CC">
            <wp:extent cx="4686300" cy="1704975"/>
            <wp:effectExtent l="0" t="0" r="0" b="9525"/>
            <wp:docPr id="6" name="图片 6" descr="https://images2015.cnblogs.com/blog/990532/201701/990532-20170117135548927-1999158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990532/201701/990532-20170117135548927-19991585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704975"/>
                    </a:xfrm>
                    <a:prstGeom prst="rect">
                      <a:avLst/>
                    </a:prstGeom>
                    <a:noFill/>
                    <a:ln>
                      <a:noFill/>
                    </a:ln>
                  </pic:spPr>
                </pic:pic>
              </a:graphicData>
            </a:graphic>
          </wp:inline>
        </w:drawing>
      </w:r>
    </w:p>
    <w:p w14:paraId="7CF89075" w14:textId="0744F429" w:rsidR="009C18E0" w:rsidRDefault="009C18E0" w:rsidP="009C18E0">
      <w:pPr>
        <w:pStyle w:val="3"/>
      </w:pPr>
      <w:r>
        <w:t> </w:t>
      </w:r>
      <w:r>
        <w:rPr>
          <w:rFonts w:hint="eastAsia"/>
        </w:rPr>
        <w:t>补充</w:t>
      </w:r>
    </w:p>
    <w:p w14:paraId="7B8A5394"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t>B-</w:t>
      </w:r>
      <w:r>
        <w:rPr>
          <w:rFonts w:ascii="Helvetica" w:hAnsi="Helvetica" w:cs="Helvetica"/>
          <w:color w:val="4F4F4F"/>
          <w:sz w:val="42"/>
          <w:szCs w:val="42"/>
        </w:rPr>
        <w:t>树</w:t>
      </w:r>
    </w:p>
    <w:p w14:paraId="04B54816"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11" w:name="t1"/>
      <w:bookmarkEnd w:id="11"/>
      <w:r>
        <w:rPr>
          <w:rFonts w:ascii="Helvetica" w:hAnsi="Helvetica" w:cs="Helvetica"/>
          <w:color w:val="4F4F4F"/>
          <w:sz w:val="32"/>
          <w:szCs w:val="32"/>
        </w:rPr>
        <w:t>B-</w:t>
      </w:r>
      <w:r>
        <w:rPr>
          <w:rFonts w:ascii="Helvetica" w:hAnsi="Helvetica" w:cs="Helvetica"/>
          <w:color w:val="4F4F4F"/>
          <w:sz w:val="32"/>
          <w:szCs w:val="32"/>
        </w:rPr>
        <w:t>树是一种多路搜索树（并不一定是二叉的）</w:t>
      </w:r>
    </w:p>
    <w:p w14:paraId="399B161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1970</w:t>
      </w:r>
      <w:r>
        <w:rPr>
          <w:rFonts w:ascii="Helvetica" w:hAnsi="Helvetica" w:cs="Helvetica"/>
          <w:color w:val="4F4F4F"/>
          <w:sz w:val="21"/>
          <w:szCs w:val="21"/>
        </w:rPr>
        <w:t>年，</w:t>
      </w:r>
      <w:r>
        <w:rPr>
          <w:rFonts w:ascii="Helvetica" w:hAnsi="Helvetica" w:cs="Helvetica"/>
          <w:color w:val="4F4F4F"/>
          <w:sz w:val="21"/>
          <w:szCs w:val="21"/>
        </w:rPr>
        <w:t>R.Bayer</w:t>
      </w:r>
      <w:r>
        <w:rPr>
          <w:rFonts w:ascii="Helvetica" w:hAnsi="Helvetica" w:cs="Helvetica"/>
          <w:color w:val="4F4F4F"/>
          <w:sz w:val="21"/>
          <w:szCs w:val="21"/>
        </w:rPr>
        <w:t>和</w:t>
      </w:r>
      <w:r>
        <w:rPr>
          <w:rFonts w:ascii="Helvetica" w:hAnsi="Helvetica" w:cs="Helvetica"/>
          <w:color w:val="4F4F4F"/>
          <w:sz w:val="21"/>
          <w:szCs w:val="21"/>
        </w:rPr>
        <w:t>E.mccreight</w:t>
      </w:r>
      <w:r>
        <w:rPr>
          <w:rFonts w:ascii="Helvetica" w:hAnsi="Helvetica" w:cs="Helvetica"/>
          <w:color w:val="4F4F4F"/>
          <w:sz w:val="21"/>
          <w:szCs w:val="21"/>
        </w:rPr>
        <w:t>提出了一种适用于外查找的树，它是一种平衡的多叉树，称为</w:t>
      </w:r>
      <w:r>
        <w:rPr>
          <w:rFonts w:ascii="Helvetica" w:hAnsi="Helvetica" w:cs="Helvetica"/>
          <w:color w:val="4F4F4F"/>
          <w:sz w:val="21"/>
          <w:szCs w:val="21"/>
        </w:rPr>
        <w:t>B</w:t>
      </w:r>
      <w:r>
        <w:rPr>
          <w:rFonts w:ascii="Helvetica" w:hAnsi="Helvetica" w:cs="Helvetica"/>
          <w:color w:val="4F4F4F"/>
          <w:sz w:val="21"/>
          <w:szCs w:val="21"/>
        </w:rPr>
        <w:t>树（或</w:t>
      </w:r>
      <w:r>
        <w:rPr>
          <w:rFonts w:ascii="Helvetica" w:hAnsi="Helvetica" w:cs="Helvetica"/>
          <w:color w:val="4F4F4F"/>
          <w:sz w:val="21"/>
          <w:szCs w:val="21"/>
        </w:rPr>
        <w:t>B-</w:t>
      </w:r>
      <w:r>
        <w:rPr>
          <w:rFonts w:ascii="Helvetica" w:hAnsi="Helvetica" w:cs="Helvetica"/>
          <w:color w:val="4F4F4F"/>
          <w:sz w:val="21"/>
          <w:szCs w:val="21"/>
        </w:rPr>
        <w:t>树、</w:t>
      </w:r>
      <w:r>
        <w:rPr>
          <w:rFonts w:ascii="Helvetica" w:hAnsi="Helvetica" w:cs="Helvetica"/>
          <w:color w:val="4F4F4F"/>
          <w:sz w:val="21"/>
          <w:szCs w:val="21"/>
        </w:rPr>
        <w:t>B_</w:t>
      </w:r>
      <w:r>
        <w:rPr>
          <w:rFonts w:ascii="Helvetica" w:hAnsi="Helvetica" w:cs="Helvetica"/>
          <w:color w:val="4F4F4F"/>
          <w:sz w:val="21"/>
          <w:szCs w:val="21"/>
        </w:rPr>
        <w:t>树）。</w:t>
      </w:r>
    </w:p>
    <w:p w14:paraId="0DAB1646"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12" w:name="t2"/>
      <w:bookmarkEnd w:id="12"/>
      <w:r>
        <w:rPr>
          <w:rFonts w:ascii="Helvetica" w:hAnsi="Helvetica" w:cs="Helvetica"/>
          <w:color w:val="4F4F4F"/>
          <w:sz w:val="32"/>
          <w:szCs w:val="32"/>
        </w:rPr>
        <w:lastRenderedPageBreak/>
        <w:t>一棵</w:t>
      </w:r>
      <w:r>
        <w:rPr>
          <w:rFonts w:ascii="Helvetica" w:hAnsi="Helvetica" w:cs="Helvetica"/>
          <w:color w:val="4F4F4F"/>
          <w:sz w:val="32"/>
          <w:szCs w:val="32"/>
        </w:rPr>
        <w:t>m</w:t>
      </w:r>
      <w:r>
        <w:rPr>
          <w:rFonts w:ascii="Helvetica" w:hAnsi="Helvetica" w:cs="Helvetica"/>
          <w:color w:val="4F4F4F"/>
          <w:sz w:val="32"/>
          <w:szCs w:val="32"/>
        </w:rPr>
        <w:t>阶</w:t>
      </w:r>
      <w:r>
        <w:rPr>
          <w:rFonts w:ascii="Helvetica" w:hAnsi="Helvetica" w:cs="Helvetica"/>
          <w:color w:val="4F4F4F"/>
          <w:sz w:val="32"/>
          <w:szCs w:val="32"/>
        </w:rPr>
        <w:t>B</w:t>
      </w:r>
      <w:r>
        <w:rPr>
          <w:rFonts w:ascii="Helvetica" w:hAnsi="Helvetica" w:cs="Helvetica"/>
          <w:color w:val="4F4F4F"/>
          <w:sz w:val="32"/>
          <w:szCs w:val="32"/>
        </w:rPr>
        <w:t>树</w:t>
      </w:r>
      <w:r>
        <w:rPr>
          <w:rFonts w:ascii="Helvetica" w:hAnsi="Helvetica" w:cs="Helvetica"/>
          <w:color w:val="4F4F4F"/>
          <w:sz w:val="32"/>
          <w:szCs w:val="32"/>
        </w:rPr>
        <w:t>(balanced tree of order m)</w:t>
      </w:r>
      <w:r>
        <w:rPr>
          <w:rFonts w:ascii="Helvetica" w:hAnsi="Helvetica" w:cs="Helvetica"/>
          <w:color w:val="4F4F4F"/>
          <w:sz w:val="32"/>
          <w:szCs w:val="32"/>
        </w:rPr>
        <w:t>是一棵平衡的</w:t>
      </w:r>
      <w:r>
        <w:rPr>
          <w:rFonts w:ascii="Helvetica" w:hAnsi="Helvetica" w:cs="Helvetica"/>
          <w:color w:val="4F4F4F"/>
          <w:sz w:val="32"/>
          <w:szCs w:val="32"/>
        </w:rPr>
        <w:t>m</w:t>
      </w:r>
      <w:r>
        <w:rPr>
          <w:rFonts w:ascii="Helvetica" w:hAnsi="Helvetica" w:cs="Helvetica"/>
          <w:color w:val="4F4F4F"/>
          <w:sz w:val="32"/>
          <w:szCs w:val="32"/>
        </w:rPr>
        <w:t>路搜索树。它或者是空树，或者是满足下列性质的树：</w:t>
      </w:r>
    </w:p>
    <w:p w14:paraId="77822B75"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、根结点至少有两个子女；</w:t>
      </w:r>
    </w:p>
    <w:p w14:paraId="57CA11E7"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、每个非根节点所包含的关键字个数</w:t>
      </w:r>
      <w:r>
        <w:rPr>
          <w:rFonts w:ascii="Helvetica" w:hAnsi="Helvetica" w:cs="Helvetica"/>
          <w:color w:val="4F4F4F"/>
          <w:sz w:val="21"/>
          <w:szCs w:val="21"/>
        </w:rPr>
        <w:t xml:space="preserve"> j </w:t>
      </w:r>
      <w:r>
        <w:rPr>
          <w:rFonts w:ascii="Helvetica" w:hAnsi="Helvetica" w:cs="Helvetica"/>
          <w:color w:val="4F4F4F"/>
          <w:sz w:val="21"/>
          <w:szCs w:val="21"/>
        </w:rPr>
        <w:t>满足：</w:t>
      </w:r>
      <w:r>
        <w:rPr>
          <w:rFonts w:ascii="Helvetica" w:hAnsi="Helvetica" w:cs="Helvetica"/>
          <w:color w:val="4F4F4F"/>
          <w:sz w:val="21"/>
          <w:szCs w:val="21"/>
        </w:rPr>
        <w:t>┌m/2┐ - 1 &lt;= j &lt;= m - 1</w:t>
      </w:r>
      <w:r>
        <w:rPr>
          <w:rFonts w:ascii="Helvetica" w:hAnsi="Helvetica" w:cs="Helvetica"/>
          <w:color w:val="4F4F4F"/>
          <w:sz w:val="21"/>
          <w:szCs w:val="21"/>
        </w:rPr>
        <w:t>；</w:t>
      </w:r>
    </w:p>
    <w:p w14:paraId="7E1DA20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、除根结点以外的所有结点（不包括叶子结点）的度数正好是关键字总数加</w:t>
      </w:r>
      <w:r>
        <w:rPr>
          <w:rFonts w:ascii="Helvetica" w:hAnsi="Helvetica" w:cs="Helvetica"/>
          <w:color w:val="4F4F4F"/>
          <w:sz w:val="21"/>
          <w:szCs w:val="21"/>
        </w:rPr>
        <w:t>1</w:t>
      </w:r>
      <w:r>
        <w:rPr>
          <w:rFonts w:ascii="Helvetica" w:hAnsi="Helvetica" w:cs="Helvetica"/>
          <w:color w:val="4F4F4F"/>
          <w:sz w:val="21"/>
          <w:szCs w:val="21"/>
        </w:rPr>
        <w:t>，故内部子树个数</w:t>
      </w:r>
      <w:r>
        <w:rPr>
          <w:rFonts w:ascii="Helvetica" w:hAnsi="Helvetica" w:cs="Helvetica"/>
          <w:color w:val="4F4F4F"/>
          <w:sz w:val="21"/>
          <w:szCs w:val="21"/>
        </w:rPr>
        <w:t xml:space="preserve"> k </w:t>
      </w:r>
      <w:r>
        <w:rPr>
          <w:rFonts w:ascii="Helvetica" w:hAnsi="Helvetica" w:cs="Helvetica"/>
          <w:color w:val="4F4F4F"/>
          <w:sz w:val="21"/>
          <w:szCs w:val="21"/>
        </w:rPr>
        <w:t>满足：</w:t>
      </w:r>
      <w:r>
        <w:rPr>
          <w:rFonts w:ascii="Helvetica" w:hAnsi="Helvetica" w:cs="Helvetica"/>
          <w:color w:val="4F4F4F"/>
          <w:sz w:val="21"/>
          <w:szCs w:val="21"/>
        </w:rPr>
        <w:t xml:space="preserve">┌m/2┐ &lt;= k &lt;= m </w:t>
      </w:r>
      <w:r>
        <w:rPr>
          <w:rFonts w:ascii="Helvetica" w:hAnsi="Helvetica" w:cs="Helvetica"/>
          <w:color w:val="4F4F4F"/>
          <w:sz w:val="21"/>
          <w:szCs w:val="21"/>
        </w:rPr>
        <w:t>；</w:t>
      </w:r>
    </w:p>
    <w:p w14:paraId="51DEFCC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、所有的叶子结点都位于同一层。</w:t>
      </w:r>
    </w:p>
    <w:p w14:paraId="72953F47"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bookmarkStart w:id="13" w:name="t3"/>
      <w:bookmarkEnd w:id="13"/>
      <w:r>
        <w:rPr>
          <w:rFonts w:ascii="Helvetica" w:hAnsi="Helvetica" w:cs="Helvetica"/>
          <w:color w:val="4F4F4F"/>
          <w:sz w:val="42"/>
          <w:szCs w:val="42"/>
        </w:rPr>
        <w:t>特点：</w:t>
      </w:r>
    </w:p>
    <w:p w14:paraId="62A97BD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是一种多路搜索树（并不是二叉的）：</w:t>
      </w:r>
    </w:p>
    <w:p w14:paraId="1B0069B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定义任意非叶子结点最多只有</w:t>
      </w:r>
      <w:r>
        <w:rPr>
          <w:rFonts w:ascii="Helvetica" w:hAnsi="Helvetica" w:cs="Helvetica"/>
          <w:color w:val="4F4F4F"/>
          <w:sz w:val="21"/>
          <w:szCs w:val="21"/>
        </w:rPr>
        <w:t>M</w:t>
      </w:r>
      <w:r>
        <w:rPr>
          <w:rFonts w:ascii="Helvetica" w:hAnsi="Helvetica" w:cs="Helvetica"/>
          <w:color w:val="4F4F4F"/>
          <w:sz w:val="21"/>
          <w:szCs w:val="21"/>
        </w:rPr>
        <w:t>个儿子；且</w:t>
      </w:r>
      <w:r>
        <w:rPr>
          <w:rFonts w:ascii="Helvetica" w:hAnsi="Helvetica" w:cs="Helvetica"/>
          <w:color w:val="4F4F4F"/>
          <w:sz w:val="21"/>
          <w:szCs w:val="21"/>
        </w:rPr>
        <w:t>M&gt;2</w:t>
      </w:r>
      <w:r>
        <w:rPr>
          <w:rFonts w:ascii="Helvetica" w:hAnsi="Helvetica" w:cs="Helvetica"/>
          <w:color w:val="4F4F4F"/>
          <w:sz w:val="21"/>
          <w:szCs w:val="21"/>
        </w:rPr>
        <w:t>；</w:t>
      </w:r>
    </w:p>
    <w:p w14:paraId="79E4EC1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根结点的儿子数为</w:t>
      </w:r>
      <w:r>
        <w:rPr>
          <w:rFonts w:ascii="Helvetica" w:hAnsi="Helvetica" w:cs="Helvetica"/>
          <w:color w:val="4F4F4F"/>
          <w:sz w:val="21"/>
          <w:szCs w:val="21"/>
        </w:rPr>
        <w:t>[2, M]</w:t>
      </w:r>
      <w:r>
        <w:rPr>
          <w:rFonts w:ascii="Helvetica" w:hAnsi="Helvetica" w:cs="Helvetica"/>
          <w:color w:val="4F4F4F"/>
          <w:sz w:val="21"/>
          <w:szCs w:val="21"/>
        </w:rPr>
        <w:t>；</w:t>
      </w:r>
    </w:p>
    <w:p w14:paraId="5E433C2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除根结点以外的非叶子结点的儿子数为</w:t>
      </w:r>
      <w:r>
        <w:rPr>
          <w:rFonts w:ascii="Helvetica" w:hAnsi="Helvetica" w:cs="Helvetica"/>
          <w:color w:val="4F4F4F"/>
          <w:sz w:val="21"/>
          <w:szCs w:val="21"/>
        </w:rPr>
        <w:t>[M/2, M]</w:t>
      </w:r>
      <w:r>
        <w:rPr>
          <w:rFonts w:ascii="Helvetica" w:hAnsi="Helvetica" w:cs="Helvetica"/>
          <w:color w:val="4F4F4F"/>
          <w:sz w:val="21"/>
          <w:szCs w:val="21"/>
        </w:rPr>
        <w:t>；</w:t>
      </w:r>
    </w:p>
    <w:p w14:paraId="5467646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每个结点存放至少</w:t>
      </w:r>
      <w:r>
        <w:rPr>
          <w:rFonts w:ascii="Helvetica" w:hAnsi="Helvetica" w:cs="Helvetica"/>
          <w:color w:val="4F4F4F"/>
          <w:sz w:val="21"/>
          <w:szCs w:val="21"/>
        </w:rPr>
        <w:t>M/2-1</w:t>
      </w:r>
      <w:r>
        <w:rPr>
          <w:rFonts w:ascii="Helvetica" w:hAnsi="Helvetica" w:cs="Helvetica"/>
          <w:color w:val="4F4F4F"/>
          <w:sz w:val="21"/>
          <w:szCs w:val="21"/>
        </w:rPr>
        <w:t>（取上整）和至多</w:t>
      </w:r>
      <w:r>
        <w:rPr>
          <w:rFonts w:ascii="Helvetica" w:hAnsi="Helvetica" w:cs="Helvetica"/>
          <w:color w:val="4F4F4F"/>
          <w:sz w:val="21"/>
          <w:szCs w:val="21"/>
        </w:rPr>
        <w:t>M-1</w:t>
      </w:r>
      <w:r>
        <w:rPr>
          <w:rFonts w:ascii="Helvetica" w:hAnsi="Helvetica" w:cs="Helvetica"/>
          <w:color w:val="4F4F4F"/>
          <w:sz w:val="21"/>
          <w:szCs w:val="21"/>
        </w:rPr>
        <w:t>个关键字；（至少</w:t>
      </w:r>
      <w:r>
        <w:rPr>
          <w:rFonts w:ascii="Helvetica" w:hAnsi="Helvetica" w:cs="Helvetica"/>
          <w:color w:val="4F4F4F"/>
          <w:sz w:val="21"/>
          <w:szCs w:val="21"/>
        </w:rPr>
        <w:t>2</w:t>
      </w:r>
      <w:r>
        <w:rPr>
          <w:rFonts w:ascii="Helvetica" w:hAnsi="Helvetica" w:cs="Helvetica"/>
          <w:color w:val="4F4F4F"/>
          <w:sz w:val="21"/>
          <w:szCs w:val="21"/>
        </w:rPr>
        <w:t>个关键字）</w:t>
      </w:r>
    </w:p>
    <w:p w14:paraId="1D82D0A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5.</w:t>
      </w:r>
      <w:r>
        <w:rPr>
          <w:rFonts w:ascii="Helvetica" w:hAnsi="Helvetica" w:cs="Helvetica"/>
          <w:color w:val="4F4F4F"/>
          <w:sz w:val="21"/>
          <w:szCs w:val="21"/>
        </w:rPr>
        <w:t>非叶子结点的关键字个数</w:t>
      </w:r>
      <w:r>
        <w:rPr>
          <w:rFonts w:ascii="Helvetica" w:hAnsi="Helvetica" w:cs="Helvetica"/>
          <w:color w:val="4F4F4F"/>
          <w:sz w:val="21"/>
          <w:szCs w:val="21"/>
        </w:rPr>
        <w:t>=</w:t>
      </w:r>
      <w:r>
        <w:rPr>
          <w:rFonts w:ascii="Helvetica" w:hAnsi="Helvetica" w:cs="Helvetica"/>
          <w:color w:val="4F4F4F"/>
          <w:sz w:val="21"/>
          <w:szCs w:val="21"/>
        </w:rPr>
        <w:t>指向儿子的指针个数</w:t>
      </w:r>
      <w:r>
        <w:rPr>
          <w:rFonts w:ascii="Helvetica" w:hAnsi="Helvetica" w:cs="Helvetica"/>
          <w:color w:val="4F4F4F"/>
          <w:sz w:val="21"/>
          <w:szCs w:val="21"/>
        </w:rPr>
        <w:t>-1</w:t>
      </w:r>
      <w:r>
        <w:rPr>
          <w:rFonts w:ascii="Helvetica" w:hAnsi="Helvetica" w:cs="Helvetica"/>
          <w:color w:val="4F4F4F"/>
          <w:sz w:val="21"/>
          <w:szCs w:val="21"/>
        </w:rPr>
        <w:t>；</w:t>
      </w:r>
    </w:p>
    <w:p w14:paraId="3E8A7FD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6.</w:t>
      </w:r>
      <w:r>
        <w:rPr>
          <w:rFonts w:ascii="Helvetica" w:hAnsi="Helvetica" w:cs="Helvetica"/>
          <w:color w:val="4F4F4F"/>
          <w:sz w:val="21"/>
          <w:szCs w:val="21"/>
        </w:rPr>
        <w:t>非叶子结点的关键字：</w:t>
      </w:r>
      <w:r>
        <w:rPr>
          <w:rFonts w:ascii="Helvetica" w:hAnsi="Helvetica" w:cs="Helvetica"/>
          <w:color w:val="4F4F4F"/>
          <w:sz w:val="21"/>
          <w:szCs w:val="21"/>
        </w:rPr>
        <w:t>K[1], K[2], …, K[M-1]</w:t>
      </w:r>
      <w:r>
        <w:rPr>
          <w:rFonts w:ascii="Helvetica" w:hAnsi="Helvetica" w:cs="Helvetica"/>
          <w:color w:val="4F4F4F"/>
          <w:sz w:val="21"/>
          <w:szCs w:val="21"/>
        </w:rPr>
        <w:t>；且</w:t>
      </w:r>
      <w:r>
        <w:rPr>
          <w:rFonts w:ascii="Helvetica" w:hAnsi="Helvetica" w:cs="Helvetica"/>
          <w:color w:val="4F4F4F"/>
          <w:sz w:val="21"/>
          <w:szCs w:val="21"/>
        </w:rPr>
        <w:t>K[i] &lt; K[i+1]</w:t>
      </w:r>
      <w:r>
        <w:rPr>
          <w:rFonts w:ascii="Helvetica" w:hAnsi="Helvetica" w:cs="Helvetica"/>
          <w:color w:val="4F4F4F"/>
          <w:sz w:val="21"/>
          <w:szCs w:val="21"/>
        </w:rPr>
        <w:t>；</w:t>
      </w:r>
    </w:p>
    <w:p w14:paraId="62571C4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7.</w:t>
      </w:r>
      <w:r>
        <w:rPr>
          <w:rFonts w:ascii="Helvetica" w:hAnsi="Helvetica" w:cs="Helvetica"/>
          <w:color w:val="4F4F4F"/>
          <w:sz w:val="21"/>
          <w:szCs w:val="21"/>
        </w:rPr>
        <w:t>非叶子结点的指针：</w:t>
      </w:r>
      <w:r>
        <w:rPr>
          <w:rFonts w:ascii="Helvetica" w:hAnsi="Helvetica" w:cs="Helvetica"/>
          <w:color w:val="4F4F4F"/>
          <w:sz w:val="21"/>
          <w:szCs w:val="21"/>
        </w:rPr>
        <w:t>P[1], P[2], …, P[M]</w:t>
      </w:r>
      <w:r>
        <w:rPr>
          <w:rFonts w:ascii="Helvetica" w:hAnsi="Helvetica" w:cs="Helvetica"/>
          <w:color w:val="4F4F4F"/>
          <w:sz w:val="21"/>
          <w:szCs w:val="21"/>
        </w:rPr>
        <w:t>；其中</w:t>
      </w:r>
      <w:r>
        <w:rPr>
          <w:rFonts w:ascii="Helvetica" w:hAnsi="Helvetica" w:cs="Helvetica"/>
          <w:color w:val="4F4F4F"/>
          <w:sz w:val="21"/>
          <w:szCs w:val="21"/>
        </w:rPr>
        <w:t>P[1]</w:t>
      </w:r>
      <w:r>
        <w:rPr>
          <w:rFonts w:ascii="Helvetica" w:hAnsi="Helvetica" w:cs="Helvetica"/>
          <w:color w:val="4F4F4F"/>
          <w:sz w:val="21"/>
          <w:szCs w:val="21"/>
        </w:rPr>
        <w:t>指向关键字小于</w:t>
      </w:r>
      <w:r>
        <w:rPr>
          <w:rFonts w:ascii="Helvetica" w:hAnsi="Helvetica" w:cs="Helvetica"/>
          <w:color w:val="4F4F4F"/>
          <w:sz w:val="21"/>
          <w:szCs w:val="21"/>
        </w:rPr>
        <w:t>K[1]</w:t>
      </w:r>
      <w:r>
        <w:rPr>
          <w:rFonts w:ascii="Helvetica" w:hAnsi="Helvetica" w:cs="Helvetica"/>
          <w:color w:val="4F4F4F"/>
          <w:sz w:val="21"/>
          <w:szCs w:val="21"/>
        </w:rPr>
        <w:t>的</w:t>
      </w:r>
    </w:p>
    <w:p w14:paraId="42E54422"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子树，</w:t>
      </w:r>
      <w:r>
        <w:rPr>
          <w:rFonts w:ascii="Helvetica" w:hAnsi="Helvetica" w:cs="Helvetica"/>
          <w:color w:val="4F4F4F"/>
          <w:sz w:val="21"/>
          <w:szCs w:val="21"/>
        </w:rPr>
        <w:t>P[M]</w:t>
      </w:r>
      <w:r>
        <w:rPr>
          <w:rFonts w:ascii="Helvetica" w:hAnsi="Helvetica" w:cs="Helvetica"/>
          <w:color w:val="4F4F4F"/>
          <w:sz w:val="21"/>
          <w:szCs w:val="21"/>
        </w:rPr>
        <w:t>指向关键字大于</w:t>
      </w:r>
      <w:r>
        <w:rPr>
          <w:rFonts w:ascii="Helvetica" w:hAnsi="Helvetica" w:cs="Helvetica"/>
          <w:color w:val="4F4F4F"/>
          <w:sz w:val="21"/>
          <w:szCs w:val="21"/>
        </w:rPr>
        <w:t>K[M-1]</w:t>
      </w:r>
      <w:r>
        <w:rPr>
          <w:rFonts w:ascii="Helvetica" w:hAnsi="Helvetica" w:cs="Helvetica"/>
          <w:color w:val="4F4F4F"/>
          <w:sz w:val="21"/>
          <w:szCs w:val="21"/>
        </w:rPr>
        <w:t>的子树，其它</w:t>
      </w:r>
      <w:r>
        <w:rPr>
          <w:rFonts w:ascii="Helvetica" w:hAnsi="Helvetica" w:cs="Helvetica"/>
          <w:color w:val="4F4F4F"/>
          <w:sz w:val="21"/>
          <w:szCs w:val="21"/>
        </w:rPr>
        <w:t>P[i]</w:t>
      </w:r>
      <w:r>
        <w:rPr>
          <w:rFonts w:ascii="Helvetica" w:hAnsi="Helvetica" w:cs="Helvetica"/>
          <w:color w:val="4F4F4F"/>
          <w:sz w:val="21"/>
          <w:szCs w:val="21"/>
        </w:rPr>
        <w:t>指向关键字属于</w:t>
      </w:r>
      <w:r>
        <w:rPr>
          <w:rFonts w:ascii="Helvetica" w:hAnsi="Helvetica" w:cs="Helvetica"/>
          <w:color w:val="4F4F4F"/>
          <w:sz w:val="21"/>
          <w:szCs w:val="21"/>
        </w:rPr>
        <w:t>(K[i-1], K[i])</w:t>
      </w:r>
      <w:r>
        <w:rPr>
          <w:rFonts w:ascii="Helvetica" w:hAnsi="Helvetica" w:cs="Helvetica"/>
          <w:color w:val="4F4F4F"/>
          <w:sz w:val="21"/>
          <w:szCs w:val="21"/>
        </w:rPr>
        <w:t>的子树；</w:t>
      </w:r>
    </w:p>
    <w:p w14:paraId="7073B2D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8.</w:t>
      </w:r>
      <w:r>
        <w:rPr>
          <w:rFonts w:ascii="Helvetica" w:hAnsi="Helvetica" w:cs="Helvetica"/>
          <w:color w:val="4F4F4F"/>
          <w:sz w:val="21"/>
          <w:szCs w:val="21"/>
        </w:rPr>
        <w:t>所有叶子结点位于同一层；</w:t>
      </w:r>
    </w:p>
    <w:p w14:paraId="21A1419E"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4" w:name="t4"/>
      <w:bookmarkEnd w:id="14"/>
      <w:r>
        <w:rPr>
          <w:rFonts w:ascii="Helvetica" w:hAnsi="Helvetica" w:cs="Helvetica"/>
          <w:color w:val="4F4F4F"/>
          <w:sz w:val="32"/>
          <w:szCs w:val="32"/>
        </w:rPr>
        <w:lastRenderedPageBreak/>
        <w:t>如：（</w:t>
      </w:r>
      <w:r>
        <w:rPr>
          <w:rFonts w:ascii="Helvetica" w:hAnsi="Helvetica" w:cs="Helvetica"/>
          <w:color w:val="4F4F4F"/>
          <w:sz w:val="32"/>
          <w:szCs w:val="32"/>
        </w:rPr>
        <w:t>M=3</w:t>
      </w:r>
      <w:r>
        <w:rPr>
          <w:rFonts w:ascii="Helvetica" w:hAnsi="Helvetica" w:cs="Helvetica"/>
          <w:color w:val="4F4F4F"/>
          <w:sz w:val="32"/>
          <w:szCs w:val="32"/>
        </w:rPr>
        <w:t>）</w:t>
      </w:r>
    </w:p>
    <w:p w14:paraId="425F1DF2" w14:textId="65B9B2B5"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noProof/>
          <w:color w:val="4F4F4F"/>
          <w:sz w:val="21"/>
          <w:szCs w:val="21"/>
        </w:rPr>
        <w:drawing>
          <wp:inline distT="0" distB="0" distL="0" distR="0" wp14:anchorId="7EDFDDEE" wp14:editId="588AF3D9">
            <wp:extent cx="5943600" cy="255270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60C94B2"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B-</w:t>
      </w:r>
      <w:r>
        <w:rPr>
          <w:rFonts w:ascii="Helvetica" w:hAnsi="Helvetica" w:cs="Helvetica"/>
          <w:color w:val="4F4F4F"/>
          <w:sz w:val="21"/>
          <w:szCs w:val="21"/>
        </w:rPr>
        <w:t>树的搜索，从根结点开始，对结点内的关键字（有序）序列进行二分查找，如果</w:t>
      </w:r>
    </w:p>
    <w:p w14:paraId="3BB14AF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命中则结束，否则进入查询关键字所属范围的儿子结点；重复，直到所对应的儿子指针为</w:t>
      </w:r>
    </w:p>
    <w:p w14:paraId="1B9547C3"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空，或已经是叶子结点；</w:t>
      </w:r>
    </w:p>
    <w:p w14:paraId="48EEC481"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t>B-</w:t>
      </w:r>
      <w:r>
        <w:rPr>
          <w:rFonts w:ascii="Helvetica" w:hAnsi="Helvetica" w:cs="Helvetica"/>
          <w:color w:val="4F4F4F"/>
          <w:sz w:val="42"/>
          <w:szCs w:val="42"/>
        </w:rPr>
        <w:t>树的特性：</w:t>
      </w:r>
    </w:p>
    <w:p w14:paraId="0AF55957"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关键字集合分布在整颗树中；</w:t>
      </w:r>
    </w:p>
    <w:p w14:paraId="0171153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任何一个关键字出现且只出现在一个结点中；</w:t>
      </w:r>
    </w:p>
    <w:p w14:paraId="6A483BD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搜索有可能在非叶子结点结束；</w:t>
      </w:r>
    </w:p>
    <w:p w14:paraId="702D9FC5"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其搜索性能等价于在关键字全集内做一次二分查找；</w:t>
      </w:r>
    </w:p>
    <w:p w14:paraId="215731F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5.</w:t>
      </w:r>
      <w:r>
        <w:rPr>
          <w:rFonts w:ascii="Helvetica" w:hAnsi="Helvetica" w:cs="Helvetica"/>
          <w:color w:val="4F4F4F"/>
          <w:sz w:val="21"/>
          <w:szCs w:val="21"/>
        </w:rPr>
        <w:t>自动层次控制；</w:t>
      </w:r>
    </w:p>
    <w:p w14:paraId="2925A6A1"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t>B+</w:t>
      </w:r>
      <w:r>
        <w:rPr>
          <w:rFonts w:ascii="Helvetica" w:hAnsi="Helvetica" w:cs="Helvetica"/>
          <w:color w:val="4F4F4F"/>
          <w:sz w:val="42"/>
          <w:szCs w:val="42"/>
        </w:rPr>
        <w:t>树</w:t>
      </w:r>
    </w:p>
    <w:p w14:paraId="247641A9"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 xml:space="preserve">B+ </w:t>
      </w:r>
      <w:r>
        <w:rPr>
          <w:rFonts w:ascii="Helvetica" w:hAnsi="Helvetica" w:cs="Helvetica"/>
          <w:color w:val="4F4F4F"/>
          <w:sz w:val="21"/>
          <w:szCs w:val="21"/>
        </w:rPr>
        <w:t>树是一种树数据结构，是一个</w:t>
      </w:r>
      <w:r>
        <w:rPr>
          <w:rFonts w:ascii="Helvetica" w:hAnsi="Helvetica" w:cs="Helvetica"/>
          <w:color w:val="4F4F4F"/>
          <w:sz w:val="21"/>
          <w:szCs w:val="21"/>
        </w:rPr>
        <w:t>n</w:t>
      </w:r>
      <w:r>
        <w:rPr>
          <w:rFonts w:ascii="Helvetica" w:hAnsi="Helvetica" w:cs="Helvetica"/>
          <w:color w:val="4F4F4F"/>
          <w:sz w:val="21"/>
          <w:szCs w:val="21"/>
        </w:rPr>
        <w:t>叉树，每个节点通常有多个孩子，一棵</w:t>
      </w:r>
      <w:r>
        <w:rPr>
          <w:rFonts w:ascii="Helvetica" w:hAnsi="Helvetica" w:cs="Helvetica"/>
          <w:color w:val="4F4F4F"/>
          <w:sz w:val="21"/>
          <w:szCs w:val="21"/>
        </w:rPr>
        <w:t>B+</w:t>
      </w:r>
      <w:r>
        <w:rPr>
          <w:rFonts w:ascii="Helvetica" w:hAnsi="Helvetica" w:cs="Helvetica"/>
          <w:color w:val="4F4F4F"/>
          <w:sz w:val="21"/>
          <w:szCs w:val="21"/>
        </w:rPr>
        <w:t>树包含根节点、内部节点和叶子节点。根节点可能是一个叶子节点，也可能是一个包含两个或两个以上孩子节点的节点。</w:t>
      </w:r>
    </w:p>
    <w:p w14:paraId="67C1BBB2"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lastRenderedPageBreak/>
        <w:t>用途：</w:t>
      </w:r>
    </w:p>
    <w:p w14:paraId="0E4A8A90" w14:textId="77777777" w:rsidR="00497F18" w:rsidRDefault="00497F18" w:rsidP="00497F18">
      <w:pPr>
        <w:pStyle w:val="a3"/>
        <w:shd w:val="clear" w:color="auto" w:fill="FFFFFF"/>
        <w:wordWrap w:val="0"/>
        <w:spacing w:before="0" w:beforeAutospacing="0" w:after="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 xml:space="preserve">B+ </w:t>
      </w:r>
      <w:r>
        <w:rPr>
          <w:rFonts w:ascii="Helvetica" w:hAnsi="Helvetica" w:cs="Helvetica"/>
          <w:color w:val="4F4F4F"/>
          <w:sz w:val="21"/>
          <w:szCs w:val="21"/>
        </w:rPr>
        <w:t>树通常用于</w:t>
      </w:r>
      <w:hyperlink r:id="rId24" w:tgtFrame="_blank" w:tooltip="MySQL知识库" w:history="1">
        <w:r>
          <w:rPr>
            <w:rStyle w:val="a6"/>
            <w:rFonts w:ascii="Helvetica" w:hAnsi="Helvetica" w:cs="Helvetica"/>
            <w:color w:val="000000"/>
            <w:sz w:val="21"/>
            <w:szCs w:val="21"/>
          </w:rPr>
          <w:t>数据库</w:t>
        </w:r>
      </w:hyperlink>
      <w:r>
        <w:rPr>
          <w:rFonts w:ascii="Helvetica" w:hAnsi="Helvetica" w:cs="Helvetica"/>
          <w:color w:val="4F4F4F"/>
          <w:sz w:val="21"/>
          <w:szCs w:val="21"/>
        </w:rPr>
        <w:t>和操作系统的文件系统中。</w:t>
      </w:r>
      <w:r>
        <w:rPr>
          <w:rFonts w:ascii="Helvetica" w:hAnsi="Helvetica" w:cs="Helvetica"/>
          <w:color w:val="4F4F4F"/>
          <w:sz w:val="21"/>
          <w:szCs w:val="21"/>
        </w:rPr>
        <w:t xml:space="preserve">NTFS, ReiserFS, NSS, XFS, JFS, ReFS </w:t>
      </w:r>
      <w:r>
        <w:rPr>
          <w:rFonts w:ascii="Helvetica" w:hAnsi="Helvetica" w:cs="Helvetica"/>
          <w:color w:val="4F4F4F"/>
          <w:sz w:val="21"/>
          <w:szCs w:val="21"/>
        </w:rPr>
        <w:t>和</w:t>
      </w:r>
      <w:r>
        <w:rPr>
          <w:rFonts w:ascii="Helvetica" w:hAnsi="Helvetica" w:cs="Helvetica"/>
          <w:color w:val="4F4F4F"/>
          <w:sz w:val="21"/>
          <w:szCs w:val="21"/>
        </w:rPr>
        <w:t>BFS</w:t>
      </w:r>
      <w:r>
        <w:rPr>
          <w:rFonts w:ascii="Helvetica" w:hAnsi="Helvetica" w:cs="Helvetica"/>
          <w:color w:val="4F4F4F"/>
          <w:sz w:val="21"/>
          <w:szCs w:val="21"/>
        </w:rPr>
        <w:t>等文件系统都在使用</w:t>
      </w:r>
      <w:r>
        <w:rPr>
          <w:rFonts w:ascii="Helvetica" w:hAnsi="Helvetica" w:cs="Helvetica"/>
          <w:color w:val="4F4F4F"/>
          <w:sz w:val="21"/>
          <w:szCs w:val="21"/>
        </w:rPr>
        <w:t>B+</w:t>
      </w:r>
      <w:r>
        <w:rPr>
          <w:rFonts w:ascii="Helvetica" w:hAnsi="Helvetica" w:cs="Helvetica"/>
          <w:color w:val="4F4F4F"/>
          <w:sz w:val="21"/>
          <w:szCs w:val="21"/>
        </w:rPr>
        <w:t>树作为元数据索引。</w:t>
      </w:r>
      <w:r>
        <w:rPr>
          <w:rFonts w:ascii="Helvetica" w:hAnsi="Helvetica" w:cs="Helvetica"/>
          <w:color w:val="4F4F4F"/>
          <w:sz w:val="21"/>
          <w:szCs w:val="21"/>
        </w:rPr>
        <w:t xml:space="preserve">B+ </w:t>
      </w:r>
      <w:r>
        <w:rPr>
          <w:rFonts w:ascii="Helvetica" w:hAnsi="Helvetica" w:cs="Helvetica"/>
          <w:color w:val="4F4F4F"/>
          <w:sz w:val="21"/>
          <w:szCs w:val="21"/>
        </w:rPr>
        <w:t>树的特点是能够保持数据稳定有序，其插入与修改拥有较稳定的对数时间复杂度。</w:t>
      </w:r>
      <w:r>
        <w:rPr>
          <w:rFonts w:ascii="Helvetica" w:hAnsi="Helvetica" w:cs="Helvetica"/>
          <w:color w:val="4F4F4F"/>
          <w:sz w:val="21"/>
          <w:szCs w:val="21"/>
        </w:rPr>
        <w:t xml:space="preserve">B+ </w:t>
      </w:r>
      <w:r>
        <w:rPr>
          <w:rFonts w:ascii="Helvetica" w:hAnsi="Helvetica" w:cs="Helvetica"/>
          <w:color w:val="4F4F4F"/>
          <w:sz w:val="21"/>
          <w:szCs w:val="21"/>
        </w:rPr>
        <w:t>树元素自底向上插入。</w:t>
      </w:r>
    </w:p>
    <w:p w14:paraId="5CB26331"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bookmarkStart w:id="15" w:name="t8"/>
      <w:bookmarkEnd w:id="15"/>
      <w:r>
        <w:rPr>
          <w:rFonts w:ascii="Helvetica" w:hAnsi="Helvetica" w:cs="Helvetica"/>
          <w:color w:val="4F4F4F"/>
          <w:sz w:val="42"/>
          <w:szCs w:val="42"/>
        </w:rPr>
        <w:t>B+</w:t>
      </w:r>
      <w:r>
        <w:rPr>
          <w:rFonts w:ascii="Helvetica" w:hAnsi="Helvetica" w:cs="Helvetica"/>
          <w:color w:val="4F4F4F"/>
          <w:sz w:val="42"/>
          <w:szCs w:val="42"/>
        </w:rPr>
        <w:t>树的定义</w:t>
      </w:r>
    </w:p>
    <w:p w14:paraId="4294476F"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6" w:name="t9"/>
      <w:bookmarkEnd w:id="16"/>
      <w:r>
        <w:rPr>
          <w:rFonts w:ascii="Helvetica" w:hAnsi="Helvetica" w:cs="Helvetica"/>
          <w:color w:val="4F4F4F"/>
          <w:sz w:val="32"/>
          <w:szCs w:val="32"/>
        </w:rPr>
        <w:t>B+</w:t>
      </w:r>
      <w:r>
        <w:rPr>
          <w:rFonts w:ascii="Helvetica" w:hAnsi="Helvetica" w:cs="Helvetica"/>
          <w:color w:val="4F4F4F"/>
          <w:sz w:val="32"/>
          <w:szCs w:val="32"/>
        </w:rPr>
        <w:t>树是应文件系统所需而出的一种</w:t>
      </w:r>
      <w:r>
        <w:rPr>
          <w:rFonts w:ascii="Helvetica" w:hAnsi="Helvetica" w:cs="Helvetica"/>
          <w:color w:val="4F4F4F"/>
          <w:sz w:val="32"/>
          <w:szCs w:val="32"/>
        </w:rPr>
        <w:t>B-</w:t>
      </w:r>
      <w:r>
        <w:rPr>
          <w:rFonts w:ascii="Helvetica" w:hAnsi="Helvetica" w:cs="Helvetica"/>
          <w:color w:val="4F4F4F"/>
          <w:sz w:val="32"/>
          <w:szCs w:val="32"/>
        </w:rPr>
        <w:t>树的变型树。一棵</w:t>
      </w:r>
      <w:r>
        <w:rPr>
          <w:rFonts w:ascii="Helvetica" w:hAnsi="Helvetica" w:cs="Helvetica"/>
          <w:color w:val="4F4F4F"/>
          <w:sz w:val="32"/>
          <w:szCs w:val="32"/>
        </w:rPr>
        <w:t>m</w:t>
      </w:r>
      <w:r>
        <w:rPr>
          <w:rFonts w:ascii="Helvetica" w:hAnsi="Helvetica" w:cs="Helvetica"/>
          <w:color w:val="4F4F4F"/>
          <w:sz w:val="32"/>
          <w:szCs w:val="32"/>
        </w:rPr>
        <w:t>阶的</w:t>
      </w:r>
      <w:r>
        <w:rPr>
          <w:rFonts w:ascii="Helvetica" w:hAnsi="Helvetica" w:cs="Helvetica"/>
          <w:color w:val="4F4F4F"/>
          <w:sz w:val="32"/>
          <w:szCs w:val="32"/>
        </w:rPr>
        <w:t>B+</w:t>
      </w:r>
      <w:r>
        <w:rPr>
          <w:rFonts w:ascii="Helvetica" w:hAnsi="Helvetica" w:cs="Helvetica"/>
          <w:color w:val="4F4F4F"/>
          <w:sz w:val="32"/>
          <w:szCs w:val="32"/>
        </w:rPr>
        <w:t>树和</w:t>
      </w:r>
      <w:r>
        <w:rPr>
          <w:rFonts w:ascii="Helvetica" w:hAnsi="Helvetica" w:cs="Helvetica"/>
          <w:color w:val="4F4F4F"/>
          <w:sz w:val="32"/>
          <w:szCs w:val="32"/>
        </w:rPr>
        <w:t>m</w:t>
      </w:r>
      <w:r>
        <w:rPr>
          <w:rFonts w:ascii="Helvetica" w:hAnsi="Helvetica" w:cs="Helvetica"/>
          <w:color w:val="4F4F4F"/>
          <w:sz w:val="32"/>
          <w:szCs w:val="32"/>
        </w:rPr>
        <w:t>阶的</w:t>
      </w:r>
      <w:r>
        <w:rPr>
          <w:rFonts w:ascii="Helvetica" w:hAnsi="Helvetica" w:cs="Helvetica"/>
          <w:color w:val="4F4F4F"/>
          <w:sz w:val="32"/>
          <w:szCs w:val="32"/>
        </w:rPr>
        <w:t>B-</w:t>
      </w:r>
      <w:r>
        <w:rPr>
          <w:rFonts w:ascii="Helvetica" w:hAnsi="Helvetica" w:cs="Helvetica"/>
          <w:color w:val="4F4F4F"/>
          <w:sz w:val="32"/>
          <w:szCs w:val="32"/>
        </w:rPr>
        <w:t>树的差异在于：</w:t>
      </w:r>
    </w:p>
    <w:p w14:paraId="4D855819"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有</w:t>
      </w:r>
      <w:r>
        <w:rPr>
          <w:rFonts w:ascii="Helvetica" w:hAnsi="Helvetica" w:cs="Helvetica"/>
          <w:color w:val="4F4F4F"/>
          <w:sz w:val="21"/>
          <w:szCs w:val="21"/>
        </w:rPr>
        <w:t>n</w:t>
      </w:r>
      <w:r>
        <w:rPr>
          <w:rFonts w:ascii="Helvetica" w:hAnsi="Helvetica" w:cs="Helvetica"/>
          <w:color w:val="4F4F4F"/>
          <w:sz w:val="21"/>
          <w:szCs w:val="21"/>
        </w:rPr>
        <w:t>棵子树的结点中含有</w:t>
      </w:r>
      <w:r>
        <w:rPr>
          <w:rFonts w:ascii="Helvetica" w:hAnsi="Helvetica" w:cs="Helvetica"/>
          <w:color w:val="4F4F4F"/>
          <w:sz w:val="21"/>
          <w:szCs w:val="21"/>
        </w:rPr>
        <w:t>n</w:t>
      </w:r>
      <w:r>
        <w:rPr>
          <w:rFonts w:ascii="Helvetica" w:hAnsi="Helvetica" w:cs="Helvetica"/>
          <w:color w:val="4F4F4F"/>
          <w:sz w:val="21"/>
          <w:szCs w:val="21"/>
        </w:rPr>
        <w:t>个关键字，每个关键字不保存数据，只用来索引，所有数据都保存在叶子节点。</w:t>
      </w:r>
    </w:p>
    <w:p w14:paraId="0F918AB5"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所有的叶子结点中包含了全部关键字的信息，及指向含这些关键字记录的指针，且叶子结点本身依关键字的大小自小而大顺序链接。</w:t>
      </w:r>
    </w:p>
    <w:p w14:paraId="5D82EA24" w14:textId="77777777" w:rsidR="00497F18" w:rsidRDefault="00497F18" w:rsidP="00497F18">
      <w:pPr>
        <w:pStyle w:val="a3"/>
        <w:shd w:val="clear" w:color="auto" w:fill="FFFFFF"/>
        <w:wordWrap w:val="0"/>
        <w:spacing w:before="0" w:beforeAutospacing="0" w:after="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所有的非终端结点可以看成是索引部分，结点中仅含其子树（根结点）中的最大（或最小）关键字。</w:t>
      </w:r>
      <w:r>
        <w:rPr>
          <w:rFonts w:ascii="Helvetica" w:hAnsi="Helvetica" w:cs="Helvetica"/>
          <w:color w:val="4F4F4F"/>
          <w:sz w:val="21"/>
          <w:szCs w:val="21"/>
        </w:rPr>
        <w:t> </w:t>
      </w:r>
      <w:r>
        <w:rPr>
          <w:rFonts w:ascii="Helvetica" w:hAnsi="Helvetica" w:cs="Helvetica"/>
          <w:color w:val="4F4F4F"/>
          <w:sz w:val="21"/>
          <w:szCs w:val="21"/>
        </w:rPr>
        <w:br/>
      </w:r>
      <w:r>
        <w:rPr>
          <w:rFonts w:ascii="Helvetica" w:hAnsi="Helvetica" w:cs="Helvetica"/>
          <w:color w:val="4F4F4F"/>
          <w:sz w:val="21"/>
          <w:szCs w:val="21"/>
        </w:rPr>
        <w:t>通常在</w:t>
      </w:r>
      <w:r>
        <w:rPr>
          <w:rFonts w:ascii="Helvetica" w:hAnsi="Helvetica" w:cs="Helvetica"/>
          <w:color w:val="4F4F4F"/>
          <w:sz w:val="21"/>
          <w:szCs w:val="21"/>
        </w:rPr>
        <w:t>B+</w:t>
      </w:r>
      <w:r>
        <w:rPr>
          <w:rFonts w:ascii="Helvetica" w:hAnsi="Helvetica" w:cs="Helvetica"/>
          <w:color w:val="4F4F4F"/>
          <w:sz w:val="21"/>
          <w:szCs w:val="21"/>
        </w:rPr>
        <w:t>树上有两个头指针，一个指向根结点，一个指向关键字最小的叶子结点。</w:t>
      </w:r>
    </w:p>
    <w:p w14:paraId="025D3D40"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7" w:name="t10"/>
      <w:bookmarkEnd w:id="17"/>
      <w:r>
        <w:rPr>
          <w:rFonts w:ascii="Helvetica" w:hAnsi="Helvetica" w:cs="Helvetica"/>
          <w:color w:val="4F4F4F"/>
          <w:sz w:val="32"/>
          <w:szCs w:val="32"/>
        </w:rPr>
        <w:t>B+</w:t>
      </w:r>
      <w:r>
        <w:rPr>
          <w:rFonts w:ascii="Helvetica" w:hAnsi="Helvetica" w:cs="Helvetica"/>
          <w:color w:val="4F4F4F"/>
          <w:sz w:val="32"/>
          <w:szCs w:val="32"/>
        </w:rPr>
        <w:t>树是</w:t>
      </w:r>
      <w:r>
        <w:rPr>
          <w:rFonts w:ascii="Helvetica" w:hAnsi="Helvetica" w:cs="Helvetica"/>
          <w:color w:val="4F4F4F"/>
          <w:sz w:val="32"/>
          <w:szCs w:val="32"/>
        </w:rPr>
        <w:t>B-</w:t>
      </w:r>
      <w:r>
        <w:rPr>
          <w:rFonts w:ascii="Helvetica" w:hAnsi="Helvetica" w:cs="Helvetica"/>
          <w:color w:val="4F4F4F"/>
          <w:sz w:val="32"/>
          <w:szCs w:val="32"/>
        </w:rPr>
        <w:t>树的变体，也是一种多路搜索树：</w:t>
      </w:r>
    </w:p>
    <w:p w14:paraId="4E036F6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其定义基本与</w:t>
      </w:r>
      <w:r>
        <w:rPr>
          <w:rFonts w:ascii="Helvetica" w:hAnsi="Helvetica" w:cs="Helvetica"/>
          <w:color w:val="4F4F4F"/>
          <w:sz w:val="21"/>
          <w:szCs w:val="21"/>
        </w:rPr>
        <w:t>B-</w:t>
      </w:r>
      <w:r>
        <w:rPr>
          <w:rFonts w:ascii="Helvetica" w:hAnsi="Helvetica" w:cs="Helvetica"/>
          <w:color w:val="4F4F4F"/>
          <w:sz w:val="21"/>
          <w:szCs w:val="21"/>
        </w:rPr>
        <w:t>树同，除了：</w:t>
      </w:r>
    </w:p>
    <w:p w14:paraId="74D4BFB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非叶子结点的子树指针与关键字个数相同；</w:t>
      </w:r>
    </w:p>
    <w:p w14:paraId="20CCD542"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非叶子结点的子树指针</w:t>
      </w:r>
      <w:r>
        <w:rPr>
          <w:rFonts w:ascii="Helvetica" w:hAnsi="Helvetica" w:cs="Helvetica"/>
          <w:color w:val="4F4F4F"/>
          <w:sz w:val="21"/>
          <w:szCs w:val="21"/>
        </w:rPr>
        <w:t>P[i]</w:t>
      </w:r>
      <w:r>
        <w:rPr>
          <w:rFonts w:ascii="Helvetica" w:hAnsi="Helvetica" w:cs="Helvetica"/>
          <w:color w:val="4F4F4F"/>
          <w:sz w:val="21"/>
          <w:szCs w:val="21"/>
        </w:rPr>
        <w:t>，指向关键字值属于</w:t>
      </w:r>
      <w:r>
        <w:rPr>
          <w:rFonts w:ascii="Helvetica" w:hAnsi="Helvetica" w:cs="Helvetica"/>
          <w:color w:val="4F4F4F"/>
          <w:sz w:val="21"/>
          <w:szCs w:val="21"/>
        </w:rPr>
        <w:t>[K[i], K[i+1])</w:t>
      </w:r>
      <w:r>
        <w:rPr>
          <w:rFonts w:ascii="Helvetica" w:hAnsi="Helvetica" w:cs="Helvetica"/>
          <w:color w:val="4F4F4F"/>
          <w:sz w:val="21"/>
          <w:szCs w:val="21"/>
        </w:rPr>
        <w:t>的子树</w:t>
      </w:r>
    </w:p>
    <w:p w14:paraId="6D1E1AE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w:t>
      </w:r>
      <w:r>
        <w:rPr>
          <w:rFonts w:ascii="Helvetica" w:hAnsi="Helvetica" w:cs="Helvetica"/>
          <w:color w:val="4F4F4F"/>
          <w:sz w:val="21"/>
          <w:szCs w:val="21"/>
        </w:rPr>
        <w:t>B-</w:t>
      </w:r>
      <w:r>
        <w:rPr>
          <w:rFonts w:ascii="Helvetica" w:hAnsi="Helvetica" w:cs="Helvetica"/>
          <w:color w:val="4F4F4F"/>
          <w:sz w:val="21"/>
          <w:szCs w:val="21"/>
        </w:rPr>
        <w:t>树是开区间）；</w:t>
      </w:r>
    </w:p>
    <w:p w14:paraId="36FB9053"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5.</w:t>
      </w:r>
      <w:r>
        <w:rPr>
          <w:rFonts w:ascii="Helvetica" w:hAnsi="Helvetica" w:cs="Helvetica"/>
          <w:color w:val="4F4F4F"/>
          <w:sz w:val="21"/>
          <w:szCs w:val="21"/>
        </w:rPr>
        <w:t>为所有叶子结点增加一个链指针；</w:t>
      </w:r>
    </w:p>
    <w:p w14:paraId="6BDC89C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6.</w:t>
      </w:r>
      <w:r>
        <w:rPr>
          <w:rFonts w:ascii="Helvetica" w:hAnsi="Helvetica" w:cs="Helvetica"/>
          <w:color w:val="4F4F4F"/>
          <w:sz w:val="21"/>
          <w:szCs w:val="21"/>
        </w:rPr>
        <w:t>所有关键字都在叶子结点出现；</w:t>
      </w:r>
    </w:p>
    <w:p w14:paraId="069F92E2"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8" w:name="t11"/>
      <w:bookmarkEnd w:id="18"/>
      <w:r>
        <w:rPr>
          <w:rFonts w:ascii="Helvetica" w:hAnsi="Helvetica" w:cs="Helvetica"/>
          <w:color w:val="4F4F4F"/>
          <w:sz w:val="32"/>
          <w:szCs w:val="32"/>
        </w:rPr>
        <w:lastRenderedPageBreak/>
        <w:t>如：（</w:t>
      </w:r>
      <w:r>
        <w:rPr>
          <w:rFonts w:ascii="Helvetica" w:hAnsi="Helvetica" w:cs="Helvetica"/>
          <w:color w:val="4F4F4F"/>
          <w:sz w:val="32"/>
          <w:szCs w:val="32"/>
        </w:rPr>
        <w:t>M=3</w:t>
      </w:r>
      <w:r>
        <w:rPr>
          <w:rFonts w:ascii="Helvetica" w:hAnsi="Helvetica" w:cs="Helvetica"/>
          <w:color w:val="4F4F4F"/>
          <w:sz w:val="32"/>
          <w:szCs w:val="32"/>
        </w:rPr>
        <w:t>）</w:t>
      </w:r>
    </w:p>
    <w:p w14:paraId="32D2A312" w14:textId="01477053" w:rsidR="00497F18" w:rsidRDefault="00497F18" w:rsidP="00497F18">
      <w:pPr>
        <w:pStyle w:val="a3"/>
        <w:shd w:val="clear" w:color="auto" w:fill="FFFFFF"/>
        <w:wordWrap w:val="0"/>
        <w:spacing w:before="0" w:beforeAutospacing="0" w:after="0" w:afterAutospacing="0" w:line="390" w:lineRule="atLeast"/>
        <w:jc w:val="both"/>
        <w:rPr>
          <w:rFonts w:ascii="Helvetica" w:hAnsi="Helvetica" w:cs="Helvetica"/>
          <w:color w:val="4F4F4F"/>
          <w:sz w:val="21"/>
          <w:szCs w:val="21"/>
        </w:rPr>
      </w:pPr>
      <w:r>
        <w:rPr>
          <w:rFonts w:ascii="Helvetica" w:hAnsi="Helvetica" w:cs="Helvetica"/>
          <w:noProof/>
          <w:color w:val="4F4F4F"/>
          <w:sz w:val="21"/>
          <w:szCs w:val="21"/>
        </w:rPr>
        <w:drawing>
          <wp:inline distT="0" distB="0" distL="0" distR="0" wp14:anchorId="6D51E44D" wp14:editId="7931A9AE">
            <wp:extent cx="5419725" cy="3286125"/>
            <wp:effectExtent l="0" t="0" r="9525" b="952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r>
        <w:rPr>
          <w:rFonts w:ascii="Helvetica" w:hAnsi="Helvetica" w:cs="Helvetica"/>
          <w:color w:val="4F4F4F"/>
          <w:sz w:val="21"/>
          <w:szCs w:val="21"/>
        </w:rPr>
        <w:t> </w:t>
      </w:r>
      <w:r>
        <w:rPr>
          <w:rFonts w:ascii="Helvetica" w:hAnsi="Helvetica" w:cs="Helvetica"/>
          <w:color w:val="4F4F4F"/>
          <w:sz w:val="21"/>
          <w:szCs w:val="21"/>
        </w:rPr>
        <w:br/>
        <w:t>B+</w:t>
      </w:r>
      <w:r>
        <w:rPr>
          <w:rFonts w:ascii="Helvetica" w:hAnsi="Helvetica" w:cs="Helvetica"/>
          <w:color w:val="4F4F4F"/>
          <w:sz w:val="21"/>
          <w:szCs w:val="21"/>
        </w:rPr>
        <w:t>的搜索与</w:t>
      </w:r>
      <w:r>
        <w:rPr>
          <w:rFonts w:ascii="Helvetica" w:hAnsi="Helvetica" w:cs="Helvetica"/>
          <w:color w:val="4F4F4F"/>
          <w:sz w:val="21"/>
          <w:szCs w:val="21"/>
        </w:rPr>
        <w:t>B-</w:t>
      </w:r>
      <w:r>
        <w:rPr>
          <w:rFonts w:ascii="Helvetica" w:hAnsi="Helvetica" w:cs="Helvetica"/>
          <w:color w:val="4F4F4F"/>
          <w:sz w:val="21"/>
          <w:szCs w:val="21"/>
        </w:rPr>
        <w:t>树也基本相同，区别是</w:t>
      </w:r>
      <w:r>
        <w:rPr>
          <w:rFonts w:ascii="Helvetica" w:hAnsi="Helvetica" w:cs="Helvetica"/>
          <w:color w:val="4F4F4F"/>
          <w:sz w:val="21"/>
          <w:szCs w:val="21"/>
        </w:rPr>
        <w:t>B+</w:t>
      </w:r>
      <w:r>
        <w:rPr>
          <w:rFonts w:ascii="Helvetica" w:hAnsi="Helvetica" w:cs="Helvetica"/>
          <w:color w:val="4F4F4F"/>
          <w:sz w:val="21"/>
          <w:szCs w:val="21"/>
        </w:rPr>
        <w:t>树只有达到叶子结点才命中（</w:t>
      </w:r>
      <w:r>
        <w:rPr>
          <w:rFonts w:ascii="Helvetica" w:hAnsi="Helvetica" w:cs="Helvetica"/>
          <w:color w:val="4F4F4F"/>
          <w:sz w:val="21"/>
          <w:szCs w:val="21"/>
        </w:rPr>
        <w:t>B-</w:t>
      </w:r>
      <w:r>
        <w:rPr>
          <w:rFonts w:ascii="Helvetica" w:hAnsi="Helvetica" w:cs="Helvetica"/>
          <w:color w:val="4F4F4F"/>
          <w:sz w:val="21"/>
          <w:szCs w:val="21"/>
        </w:rPr>
        <w:t>树可以在</w:t>
      </w:r>
    </w:p>
    <w:p w14:paraId="55C6C18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非叶子结点命中），其性能也等价于在关键字全集做一次二分查找；</w:t>
      </w:r>
    </w:p>
    <w:p w14:paraId="44FA5525"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bookmarkStart w:id="19" w:name="t12"/>
      <w:bookmarkEnd w:id="19"/>
      <w:r>
        <w:rPr>
          <w:rFonts w:ascii="Helvetica" w:hAnsi="Helvetica" w:cs="Helvetica"/>
          <w:color w:val="4F4F4F"/>
          <w:sz w:val="42"/>
          <w:szCs w:val="42"/>
        </w:rPr>
        <w:t>B+</w:t>
      </w:r>
      <w:r>
        <w:rPr>
          <w:rFonts w:ascii="Helvetica" w:hAnsi="Helvetica" w:cs="Helvetica"/>
          <w:color w:val="4F4F4F"/>
          <w:sz w:val="42"/>
          <w:szCs w:val="42"/>
        </w:rPr>
        <w:t>的特性：</w:t>
      </w:r>
    </w:p>
    <w:p w14:paraId="52A139C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所有关键字都出现在叶子结点的链表中（稠密索引），且链表中的关键字恰好</w:t>
      </w:r>
    </w:p>
    <w:p w14:paraId="0E31FF6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是有序的；</w:t>
      </w:r>
    </w:p>
    <w:p w14:paraId="2F20CFA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不可能在非叶子结点命中；</w:t>
      </w:r>
    </w:p>
    <w:p w14:paraId="18CB892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非叶子结点相当于是叶子结点的索引（稀疏索引），叶子结点相当于是存储</w:t>
      </w:r>
    </w:p>
    <w:p w14:paraId="535928D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（关键字）数据的数据层；</w:t>
      </w:r>
    </w:p>
    <w:p w14:paraId="1E81404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更适合文件索引系统；</w:t>
      </w:r>
    </w:p>
    <w:p w14:paraId="5F8C0B7B"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bookmarkStart w:id="20" w:name="t13"/>
      <w:bookmarkEnd w:id="20"/>
      <w:r>
        <w:rPr>
          <w:rFonts w:ascii="Helvetica" w:hAnsi="Helvetica" w:cs="Helvetica"/>
          <w:color w:val="4F4F4F"/>
          <w:sz w:val="42"/>
          <w:szCs w:val="42"/>
        </w:rPr>
        <w:lastRenderedPageBreak/>
        <w:t>B*</w:t>
      </w:r>
      <w:r>
        <w:rPr>
          <w:rFonts w:ascii="Helvetica" w:hAnsi="Helvetica" w:cs="Helvetica"/>
          <w:color w:val="4F4F4F"/>
          <w:sz w:val="42"/>
          <w:szCs w:val="42"/>
        </w:rPr>
        <w:t>树：</w:t>
      </w:r>
    </w:p>
    <w:p w14:paraId="1AA15B28"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1" w:name="t14"/>
      <w:bookmarkEnd w:id="21"/>
      <w:r>
        <w:rPr>
          <w:rFonts w:ascii="Helvetica" w:hAnsi="Helvetica" w:cs="Helvetica"/>
          <w:color w:val="4F4F4F"/>
          <w:sz w:val="32"/>
          <w:szCs w:val="32"/>
        </w:rPr>
        <w:t>是</w:t>
      </w:r>
      <w:r>
        <w:rPr>
          <w:rFonts w:ascii="Helvetica" w:hAnsi="Helvetica" w:cs="Helvetica"/>
          <w:color w:val="4F4F4F"/>
          <w:sz w:val="32"/>
          <w:szCs w:val="32"/>
        </w:rPr>
        <w:t>B+</w:t>
      </w:r>
      <w:r>
        <w:rPr>
          <w:rFonts w:ascii="Helvetica" w:hAnsi="Helvetica" w:cs="Helvetica"/>
          <w:color w:val="4F4F4F"/>
          <w:sz w:val="32"/>
          <w:szCs w:val="32"/>
        </w:rPr>
        <w:t>树的变体，在</w:t>
      </w:r>
      <w:r>
        <w:rPr>
          <w:rFonts w:ascii="Helvetica" w:hAnsi="Helvetica" w:cs="Helvetica"/>
          <w:color w:val="4F4F4F"/>
          <w:sz w:val="32"/>
          <w:szCs w:val="32"/>
        </w:rPr>
        <w:t>B+</w:t>
      </w:r>
      <w:r>
        <w:rPr>
          <w:rFonts w:ascii="Helvetica" w:hAnsi="Helvetica" w:cs="Helvetica"/>
          <w:color w:val="4F4F4F"/>
          <w:sz w:val="32"/>
          <w:szCs w:val="32"/>
        </w:rPr>
        <w:t>树的非根和非叶子结点再增加指向兄弟的指针；</w:t>
      </w:r>
    </w:p>
    <w:p w14:paraId="3B32CF78" w14:textId="3BC325F2"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noProof/>
          <w:color w:val="4F4F4F"/>
          <w:sz w:val="21"/>
          <w:szCs w:val="21"/>
        </w:rPr>
        <w:drawing>
          <wp:inline distT="0" distB="0" distL="0" distR="0" wp14:anchorId="79B04D17" wp14:editId="1EEB164C">
            <wp:extent cx="5419725" cy="3286125"/>
            <wp:effectExtent l="0" t="0" r="9525" b="952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14:paraId="274E0271"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2" w:name="t15"/>
      <w:bookmarkEnd w:id="22"/>
      <w:r>
        <w:rPr>
          <w:rFonts w:ascii="Helvetica" w:hAnsi="Helvetica" w:cs="Helvetica"/>
          <w:color w:val="4F4F4F"/>
          <w:sz w:val="32"/>
          <w:szCs w:val="32"/>
        </w:rPr>
        <w:t>B*</w:t>
      </w:r>
      <w:r>
        <w:rPr>
          <w:rFonts w:ascii="Helvetica" w:hAnsi="Helvetica" w:cs="Helvetica"/>
          <w:color w:val="4F4F4F"/>
          <w:sz w:val="32"/>
          <w:szCs w:val="32"/>
        </w:rPr>
        <w:t>树定义了非叶子结点关键字个数至少为</w:t>
      </w:r>
      <w:r>
        <w:rPr>
          <w:rFonts w:ascii="Helvetica" w:hAnsi="Helvetica" w:cs="Helvetica"/>
          <w:color w:val="4F4F4F"/>
          <w:sz w:val="32"/>
          <w:szCs w:val="32"/>
        </w:rPr>
        <w:t>(2/3)*M</w:t>
      </w:r>
      <w:r>
        <w:rPr>
          <w:rFonts w:ascii="Helvetica" w:hAnsi="Helvetica" w:cs="Helvetica"/>
          <w:color w:val="4F4F4F"/>
          <w:sz w:val="32"/>
          <w:szCs w:val="32"/>
        </w:rPr>
        <w:t>，即块的最低使用率为</w:t>
      </w:r>
      <w:r>
        <w:rPr>
          <w:rFonts w:ascii="Helvetica" w:hAnsi="Helvetica" w:cs="Helvetica"/>
          <w:color w:val="4F4F4F"/>
          <w:sz w:val="32"/>
          <w:szCs w:val="32"/>
        </w:rPr>
        <w:t>2/3</w:t>
      </w:r>
    </w:p>
    <w:p w14:paraId="76C06657"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（代替</w:t>
      </w:r>
      <w:r>
        <w:rPr>
          <w:rFonts w:ascii="Helvetica" w:hAnsi="Helvetica" w:cs="Helvetica"/>
          <w:color w:val="4F4F4F"/>
          <w:sz w:val="21"/>
          <w:szCs w:val="21"/>
        </w:rPr>
        <w:t>B+</w:t>
      </w:r>
      <w:r>
        <w:rPr>
          <w:rFonts w:ascii="Helvetica" w:hAnsi="Helvetica" w:cs="Helvetica"/>
          <w:color w:val="4F4F4F"/>
          <w:sz w:val="21"/>
          <w:szCs w:val="21"/>
        </w:rPr>
        <w:t>树的</w:t>
      </w:r>
      <w:r>
        <w:rPr>
          <w:rFonts w:ascii="Helvetica" w:hAnsi="Helvetica" w:cs="Helvetica"/>
          <w:color w:val="4F4F4F"/>
          <w:sz w:val="21"/>
          <w:szCs w:val="21"/>
        </w:rPr>
        <w:t>1/2</w:t>
      </w:r>
      <w:r>
        <w:rPr>
          <w:rFonts w:ascii="Helvetica" w:hAnsi="Helvetica" w:cs="Helvetica"/>
          <w:color w:val="4F4F4F"/>
          <w:sz w:val="21"/>
          <w:szCs w:val="21"/>
        </w:rPr>
        <w:t>）；</w:t>
      </w:r>
    </w:p>
    <w:p w14:paraId="4E2307C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B+</w:t>
      </w:r>
      <w:r>
        <w:rPr>
          <w:rFonts w:ascii="Helvetica" w:hAnsi="Helvetica" w:cs="Helvetica"/>
          <w:color w:val="4F4F4F"/>
          <w:sz w:val="21"/>
          <w:szCs w:val="21"/>
        </w:rPr>
        <w:t>树的分裂：当一个结点满时，分配一个新的结点，并将原结点中</w:t>
      </w:r>
      <w:r>
        <w:rPr>
          <w:rFonts w:ascii="Helvetica" w:hAnsi="Helvetica" w:cs="Helvetica"/>
          <w:color w:val="4F4F4F"/>
          <w:sz w:val="21"/>
          <w:szCs w:val="21"/>
        </w:rPr>
        <w:t>1/2</w:t>
      </w:r>
      <w:r>
        <w:rPr>
          <w:rFonts w:ascii="Helvetica" w:hAnsi="Helvetica" w:cs="Helvetica"/>
          <w:color w:val="4F4F4F"/>
          <w:sz w:val="21"/>
          <w:szCs w:val="21"/>
        </w:rPr>
        <w:t>的数据</w:t>
      </w:r>
    </w:p>
    <w:p w14:paraId="30EE0D9F"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复制到新结点，最后在父结点中增加新结点的指针；</w:t>
      </w:r>
      <w:r>
        <w:rPr>
          <w:rFonts w:ascii="Helvetica" w:hAnsi="Helvetica" w:cs="Helvetica"/>
          <w:color w:val="4F4F4F"/>
          <w:sz w:val="21"/>
          <w:szCs w:val="21"/>
        </w:rPr>
        <w:t>B+</w:t>
      </w:r>
      <w:r>
        <w:rPr>
          <w:rFonts w:ascii="Helvetica" w:hAnsi="Helvetica" w:cs="Helvetica"/>
          <w:color w:val="4F4F4F"/>
          <w:sz w:val="21"/>
          <w:szCs w:val="21"/>
        </w:rPr>
        <w:t>树的分裂只影响原结点和父</w:t>
      </w:r>
    </w:p>
    <w:p w14:paraId="378D6CAC"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结点，而不会影响兄弟结点，所以它不需要指向兄弟的指针；</w:t>
      </w:r>
    </w:p>
    <w:p w14:paraId="478EC92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B*</w:t>
      </w:r>
      <w:r>
        <w:rPr>
          <w:rFonts w:ascii="Helvetica" w:hAnsi="Helvetica" w:cs="Helvetica"/>
          <w:color w:val="4F4F4F"/>
          <w:sz w:val="21"/>
          <w:szCs w:val="21"/>
        </w:rPr>
        <w:t>树的分裂：当一个结点满时，如果它的下一个兄弟结点未满，那么将一部分</w:t>
      </w:r>
    </w:p>
    <w:p w14:paraId="4BC74EE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数据移到兄弟结点中，再在原结点插入关键字，最后修改父结点中兄弟结点的关键字</w:t>
      </w:r>
    </w:p>
    <w:p w14:paraId="382BED08"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（因为兄弟结点的关键字范围改变了）；如果兄弟也满了，则在原结点与兄弟结点之</w:t>
      </w:r>
    </w:p>
    <w:p w14:paraId="08312D5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间增加新结点，并各复制</w:t>
      </w:r>
      <w:r>
        <w:rPr>
          <w:rFonts w:ascii="Helvetica" w:hAnsi="Helvetica" w:cs="Helvetica"/>
          <w:color w:val="4F4F4F"/>
          <w:sz w:val="21"/>
          <w:szCs w:val="21"/>
        </w:rPr>
        <w:t>1/3</w:t>
      </w:r>
      <w:r>
        <w:rPr>
          <w:rFonts w:ascii="Helvetica" w:hAnsi="Helvetica" w:cs="Helvetica"/>
          <w:color w:val="4F4F4F"/>
          <w:sz w:val="21"/>
          <w:szCs w:val="21"/>
        </w:rPr>
        <w:t>的数据到新结点，最后在父结点增加新结点的指针；</w:t>
      </w:r>
    </w:p>
    <w:p w14:paraId="61A434FF"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所以，</w:t>
      </w:r>
      <w:r>
        <w:rPr>
          <w:rFonts w:ascii="Helvetica" w:hAnsi="Helvetica" w:cs="Helvetica"/>
          <w:color w:val="4F4F4F"/>
          <w:sz w:val="21"/>
          <w:szCs w:val="21"/>
        </w:rPr>
        <w:t>B*</w:t>
      </w:r>
      <w:r>
        <w:rPr>
          <w:rFonts w:ascii="Helvetica" w:hAnsi="Helvetica" w:cs="Helvetica"/>
          <w:color w:val="4F4F4F"/>
          <w:sz w:val="21"/>
          <w:szCs w:val="21"/>
        </w:rPr>
        <w:t>树分配新结点的概率比</w:t>
      </w:r>
      <w:r>
        <w:rPr>
          <w:rFonts w:ascii="Helvetica" w:hAnsi="Helvetica" w:cs="Helvetica"/>
          <w:color w:val="4F4F4F"/>
          <w:sz w:val="21"/>
          <w:szCs w:val="21"/>
        </w:rPr>
        <w:t>B+</w:t>
      </w:r>
      <w:r>
        <w:rPr>
          <w:rFonts w:ascii="Helvetica" w:hAnsi="Helvetica" w:cs="Helvetica"/>
          <w:color w:val="4F4F4F"/>
          <w:sz w:val="21"/>
          <w:szCs w:val="21"/>
        </w:rPr>
        <w:t>树要低，空间使用率更高；</w:t>
      </w:r>
    </w:p>
    <w:p w14:paraId="7391F9CB"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bookmarkStart w:id="23" w:name="t16"/>
      <w:bookmarkEnd w:id="23"/>
      <w:r>
        <w:rPr>
          <w:rFonts w:ascii="Helvetica" w:hAnsi="Helvetica" w:cs="Helvetica"/>
          <w:color w:val="4F4F4F"/>
          <w:sz w:val="42"/>
          <w:szCs w:val="42"/>
        </w:rPr>
        <w:lastRenderedPageBreak/>
        <w:t>小结：</w:t>
      </w:r>
    </w:p>
    <w:p w14:paraId="4228D4CF"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4" w:name="t17"/>
      <w:bookmarkEnd w:id="24"/>
      <w:r>
        <w:rPr>
          <w:rFonts w:ascii="Helvetica" w:hAnsi="Helvetica" w:cs="Helvetica"/>
          <w:color w:val="4F4F4F"/>
          <w:sz w:val="32"/>
          <w:szCs w:val="32"/>
        </w:rPr>
        <w:t>B-</w:t>
      </w:r>
      <w:r>
        <w:rPr>
          <w:rFonts w:ascii="Helvetica" w:hAnsi="Helvetica" w:cs="Helvetica"/>
          <w:color w:val="4F4F4F"/>
          <w:sz w:val="32"/>
          <w:szCs w:val="32"/>
        </w:rPr>
        <w:t>树：</w:t>
      </w:r>
    </w:p>
    <w:p w14:paraId="3378F0F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多路搜索树，每个结点存储</w:t>
      </w:r>
      <w:r>
        <w:rPr>
          <w:rFonts w:ascii="Helvetica" w:hAnsi="Helvetica" w:cs="Helvetica"/>
          <w:color w:val="4F4F4F"/>
          <w:sz w:val="21"/>
          <w:szCs w:val="21"/>
        </w:rPr>
        <w:t>M/2</w:t>
      </w:r>
      <w:r>
        <w:rPr>
          <w:rFonts w:ascii="Helvetica" w:hAnsi="Helvetica" w:cs="Helvetica"/>
          <w:color w:val="4F4F4F"/>
          <w:sz w:val="21"/>
          <w:szCs w:val="21"/>
        </w:rPr>
        <w:t>到</w:t>
      </w:r>
      <w:r>
        <w:rPr>
          <w:rFonts w:ascii="Helvetica" w:hAnsi="Helvetica" w:cs="Helvetica"/>
          <w:color w:val="4F4F4F"/>
          <w:sz w:val="21"/>
          <w:szCs w:val="21"/>
        </w:rPr>
        <w:t>M</w:t>
      </w:r>
      <w:r>
        <w:rPr>
          <w:rFonts w:ascii="Helvetica" w:hAnsi="Helvetica" w:cs="Helvetica"/>
          <w:color w:val="4F4F4F"/>
          <w:sz w:val="21"/>
          <w:szCs w:val="21"/>
        </w:rPr>
        <w:t>个关键字，非叶子结点存储指向关键</w:t>
      </w:r>
    </w:p>
    <w:p w14:paraId="41C17040"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字范围的子结点；</w:t>
      </w:r>
    </w:p>
    <w:p w14:paraId="34FC216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所有关键字在整颗树中出现，且只出现一次，非叶子结点可以命中；</w:t>
      </w:r>
    </w:p>
    <w:p w14:paraId="4799C083"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5" w:name="t18"/>
      <w:bookmarkEnd w:id="25"/>
      <w:r>
        <w:rPr>
          <w:rFonts w:ascii="Helvetica" w:hAnsi="Helvetica" w:cs="Helvetica"/>
          <w:color w:val="4F4F4F"/>
          <w:sz w:val="32"/>
          <w:szCs w:val="32"/>
        </w:rPr>
        <w:t>B+</w:t>
      </w:r>
      <w:r>
        <w:rPr>
          <w:rFonts w:ascii="Helvetica" w:hAnsi="Helvetica" w:cs="Helvetica"/>
          <w:color w:val="4F4F4F"/>
          <w:sz w:val="32"/>
          <w:szCs w:val="32"/>
        </w:rPr>
        <w:t>树：</w:t>
      </w:r>
    </w:p>
    <w:p w14:paraId="707B2A7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在</w:t>
      </w:r>
      <w:r>
        <w:rPr>
          <w:rFonts w:ascii="Helvetica" w:hAnsi="Helvetica" w:cs="Helvetica"/>
          <w:color w:val="4F4F4F"/>
          <w:sz w:val="21"/>
          <w:szCs w:val="21"/>
        </w:rPr>
        <w:t>B-</w:t>
      </w:r>
      <w:r>
        <w:rPr>
          <w:rFonts w:ascii="Helvetica" w:hAnsi="Helvetica" w:cs="Helvetica"/>
          <w:color w:val="4F4F4F"/>
          <w:sz w:val="21"/>
          <w:szCs w:val="21"/>
        </w:rPr>
        <w:t>树基础上，为叶子结点增加链表指针，所有关键字都在叶子结点</w:t>
      </w:r>
    </w:p>
    <w:p w14:paraId="401A19DC"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中出现，非叶子结点作为叶子结点的索引；</w:t>
      </w:r>
      <w:r>
        <w:rPr>
          <w:rFonts w:ascii="Helvetica" w:hAnsi="Helvetica" w:cs="Helvetica"/>
          <w:color w:val="4F4F4F"/>
          <w:sz w:val="21"/>
          <w:szCs w:val="21"/>
        </w:rPr>
        <w:t>B+</w:t>
      </w:r>
      <w:r>
        <w:rPr>
          <w:rFonts w:ascii="Helvetica" w:hAnsi="Helvetica" w:cs="Helvetica"/>
          <w:color w:val="4F4F4F"/>
          <w:sz w:val="21"/>
          <w:szCs w:val="21"/>
        </w:rPr>
        <w:t>树总是到叶子结点才命中；</w:t>
      </w:r>
    </w:p>
    <w:p w14:paraId="445EF0F4"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6" w:name="t19"/>
      <w:bookmarkEnd w:id="26"/>
      <w:r>
        <w:rPr>
          <w:rFonts w:ascii="Helvetica" w:hAnsi="Helvetica" w:cs="Helvetica"/>
          <w:color w:val="4F4F4F"/>
          <w:sz w:val="32"/>
          <w:szCs w:val="32"/>
        </w:rPr>
        <w:t>B*</w:t>
      </w:r>
      <w:r>
        <w:rPr>
          <w:rFonts w:ascii="Helvetica" w:hAnsi="Helvetica" w:cs="Helvetica"/>
          <w:color w:val="4F4F4F"/>
          <w:sz w:val="32"/>
          <w:szCs w:val="32"/>
        </w:rPr>
        <w:t>树：</w:t>
      </w:r>
    </w:p>
    <w:p w14:paraId="094E86ED"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在</w:t>
      </w:r>
      <w:r>
        <w:rPr>
          <w:rFonts w:ascii="Helvetica" w:hAnsi="Helvetica" w:cs="Helvetica"/>
          <w:color w:val="4F4F4F"/>
          <w:sz w:val="21"/>
          <w:szCs w:val="21"/>
        </w:rPr>
        <w:t>B+</w:t>
      </w:r>
      <w:r>
        <w:rPr>
          <w:rFonts w:ascii="Helvetica" w:hAnsi="Helvetica" w:cs="Helvetica"/>
          <w:color w:val="4F4F4F"/>
          <w:sz w:val="21"/>
          <w:szCs w:val="21"/>
        </w:rPr>
        <w:t>树基础上，为非叶子结点也增加链表指针，将结点的最低利用率</w:t>
      </w:r>
    </w:p>
    <w:p w14:paraId="249AF41D"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从</w:t>
      </w:r>
      <w:r>
        <w:rPr>
          <w:rFonts w:ascii="Helvetica" w:hAnsi="Helvetica" w:cs="Helvetica"/>
          <w:color w:val="4F4F4F"/>
          <w:sz w:val="21"/>
          <w:szCs w:val="21"/>
        </w:rPr>
        <w:t>1/2</w:t>
      </w:r>
      <w:r>
        <w:rPr>
          <w:rFonts w:ascii="Helvetica" w:hAnsi="Helvetica" w:cs="Helvetica"/>
          <w:color w:val="4F4F4F"/>
          <w:sz w:val="21"/>
          <w:szCs w:val="21"/>
        </w:rPr>
        <w:t>提高到</w:t>
      </w:r>
      <w:r>
        <w:rPr>
          <w:rFonts w:ascii="Helvetica" w:hAnsi="Helvetica" w:cs="Helvetica"/>
          <w:color w:val="4F4F4F"/>
          <w:sz w:val="21"/>
          <w:szCs w:val="21"/>
        </w:rPr>
        <w:t>2/3</w:t>
      </w:r>
      <w:r>
        <w:rPr>
          <w:rFonts w:ascii="Helvetica" w:hAnsi="Helvetica" w:cs="Helvetica"/>
          <w:color w:val="4F4F4F"/>
          <w:sz w:val="21"/>
          <w:szCs w:val="21"/>
        </w:rPr>
        <w:t>；</w:t>
      </w:r>
    </w:p>
    <w:p w14:paraId="6D12CE25" w14:textId="77777777" w:rsidR="009C18E0" w:rsidRPr="00497F18" w:rsidRDefault="009C18E0" w:rsidP="00497F18">
      <w:pPr>
        <w:rPr>
          <w:rFonts w:hint="eastAsia"/>
          <w:b/>
        </w:rPr>
      </w:pPr>
    </w:p>
    <w:p w14:paraId="366ABB10" w14:textId="5413852C" w:rsidR="008922B4" w:rsidRDefault="008922B4" w:rsidP="00497F18">
      <w:pPr>
        <w:pStyle w:val="2"/>
      </w:pPr>
      <w:r>
        <w:t>聚簇索引</w:t>
      </w:r>
      <w:r w:rsidR="00497F18">
        <w:rPr>
          <w:rFonts w:hint="eastAsia"/>
        </w:rPr>
        <w:t>与二级索引</w:t>
      </w:r>
    </w:p>
    <w:p w14:paraId="718745ED"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一</w:t>
      </w:r>
      <w:r>
        <w:rPr>
          <w:rFonts w:ascii="Verdana" w:hAnsi="Verdana"/>
          <w:color w:val="333333"/>
        </w:rPr>
        <w:t>.</w:t>
      </w:r>
      <w:r>
        <w:rPr>
          <w:rFonts w:ascii="Verdana" w:hAnsi="Verdana"/>
          <w:color w:val="333333"/>
        </w:rPr>
        <w:t>索引简介</w:t>
      </w:r>
    </w:p>
    <w:p w14:paraId="6D9294C6"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众所周知，索引是关系型数据库中给数据库表中一列或多列的值排序后的存储结构，</w:t>
      </w:r>
      <w:r>
        <w:rPr>
          <w:rFonts w:ascii="Verdana" w:hAnsi="Verdana"/>
          <w:color w:val="333333"/>
          <w:sz w:val="21"/>
          <w:szCs w:val="21"/>
        </w:rPr>
        <w:t>SQL</w:t>
      </w:r>
      <w:r>
        <w:rPr>
          <w:rFonts w:ascii="Verdana" w:hAnsi="Verdana"/>
          <w:color w:val="333333"/>
          <w:sz w:val="21"/>
          <w:szCs w:val="21"/>
        </w:rPr>
        <w:t>的主流索引结构有</w:t>
      </w:r>
      <w:r>
        <w:rPr>
          <w:rFonts w:ascii="Verdana" w:hAnsi="Verdana"/>
          <w:color w:val="333333"/>
          <w:sz w:val="21"/>
          <w:szCs w:val="21"/>
        </w:rPr>
        <w:t>B+</w:t>
      </w:r>
      <w:r>
        <w:rPr>
          <w:rFonts w:ascii="Verdana" w:hAnsi="Verdana"/>
          <w:color w:val="333333"/>
          <w:sz w:val="21"/>
          <w:szCs w:val="21"/>
        </w:rPr>
        <w:t>树以及</w:t>
      </w:r>
      <w:r>
        <w:rPr>
          <w:rFonts w:ascii="Verdana" w:hAnsi="Verdana"/>
          <w:color w:val="333333"/>
          <w:sz w:val="21"/>
          <w:szCs w:val="21"/>
        </w:rPr>
        <w:t>Hash</w:t>
      </w:r>
      <w:r>
        <w:rPr>
          <w:rFonts w:ascii="Verdana" w:hAnsi="Verdana"/>
          <w:color w:val="333333"/>
          <w:sz w:val="21"/>
          <w:szCs w:val="21"/>
        </w:rPr>
        <w:t>结构，聚集索引以及非聚集索引用的是</w:t>
      </w:r>
      <w:r>
        <w:rPr>
          <w:rFonts w:ascii="Verdana" w:hAnsi="Verdana"/>
          <w:color w:val="333333"/>
          <w:sz w:val="21"/>
          <w:szCs w:val="21"/>
        </w:rPr>
        <w:t>B+</w:t>
      </w:r>
      <w:r>
        <w:rPr>
          <w:rFonts w:ascii="Verdana" w:hAnsi="Verdana"/>
          <w:color w:val="333333"/>
          <w:sz w:val="21"/>
          <w:szCs w:val="21"/>
        </w:rPr>
        <w:t>树索引。这篇文章会总结</w:t>
      </w:r>
      <w:r>
        <w:rPr>
          <w:rFonts w:ascii="Verdana" w:hAnsi="Verdana"/>
          <w:color w:val="333333"/>
          <w:sz w:val="21"/>
          <w:szCs w:val="21"/>
        </w:rPr>
        <w:t>SQL Server</w:t>
      </w:r>
      <w:r>
        <w:rPr>
          <w:rFonts w:ascii="Verdana" w:hAnsi="Verdana"/>
          <w:color w:val="333333"/>
          <w:sz w:val="21"/>
          <w:szCs w:val="21"/>
        </w:rPr>
        <w:t>以及</w:t>
      </w:r>
      <w:r>
        <w:rPr>
          <w:rFonts w:ascii="Verdana" w:hAnsi="Verdana"/>
          <w:color w:val="333333"/>
          <w:sz w:val="21"/>
          <w:szCs w:val="21"/>
        </w:rPr>
        <w:t>MySQL</w:t>
      </w:r>
      <w:r>
        <w:rPr>
          <w:rFonts w:ascii="Verdana" w:hAnsi="Verdana"/>
          <w:color w:val="333333"/>
          <w:sz w:val="21"/>
          <w:szCs w:val="21"/>
        </w:rPr>
        <w:t>的</w:t>
      </w:r>
      <w:r>
        <w:rPr>
          <w:rFonts w:ascii="Verdana" w:hAnsi="Verdana"/>
          <w:color w:val="333333"/>
          <w:sz w:val="21"/>
          <w:szCs w:val="21"/>
        </w:rPr>
        <w:t>InnoDB</w:t>
      </w:r>
      <w:r>
        <w:rPr>
          <w:rFonts w:ascii="Verdana" w:hAnsi="Verdana"/>
          <w:color w:val="333333"/>
          <w:sz w:val="21"/>
          <w:szCs w:val="21"/>
        </w:rPr>
        <w:t>和</w:t>
      </w:r>
      <w:r>
        <w:rPr>
          <w:rFonts w:ascii="Verdana" w:hAnsi="Verdana"/>
          <w:color w:val="333333"/>
          <w:sz w:val="21"/>
          <w:szCs w:val="21"/>
        </w:rPr>
        <w:t>MyISAM</w:t>
      </w:r>
      <w:r>
        <w:rPr>
          <w:rFonts w:ascii="Verdana" w:hAnsi="Verdana"/>
          <w:color w:val="333333"/>
          <w:sz w:val="21"/>
          <w:szCs w:val="21"/>
        </w:rPr>
        <w:t>两种</w:t>
      </w:r>
      <w:r>
        <w:rPr>
          <w:rFonts w:ascii="Verdana" w:hAnsi="Verdana"/>
          <w:color w:val="333333"/>
          <w:sz w:val="21"/>
          <w:szCs w:val="21"/>
        </w:rPr>
        <w:t>SQL</w:t>
      </w:r>
      <w:r>
        <w:rPr>
          <w:rFonts w:ascii="Verdana" w:hAnsi="Verdana"/>
          <w:color w:val="333333"/>
          <w:sz w:val="21"/>
          <w:szCs w:val="21"/>
        </w:rPr>
        <w:t>的索引。</w:t>
      </w:r>
    </w:p>
    <w:p w14:paraId="2B625D8D" w14:textId="77777777" w:rsidR="00497F18" w:rsidRDefault="00497F18" w:rsidP="00497F18">
      <w:pPr>
        <w:pStyle w:val="a3"/>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SQL Sever</w:t>
      </w:r>
      <w:r>
        <w:rPr>
          <w:rFonts w:ascii="Verdana" w:hAnsi="Verdana"/>
          <w:color w:val="777777"/>
          <w:sz w:val="21"/>
          <w:szCs w:val="21"/>
        </w:rPr>
        <w:t>索引类型有：唯一索引，主键索引，聚集索引，非聚集索引。</w:t>
      </w:r>
      <w:r>
        <w:rPr>
          <w:rFonts w:ascii="Verdana" w:hAnsi="Verdana"/>
          <w:color w:val="777777"/>
          <w:sz w:val="21"/>
          <w:szCs w:val="21"/>
        </w:rPr>
        <w:br/>
      </w:r>
      <w:r>
        <w:rPr>
          <w:rFonts w:ascii="Verdana" w:hAnsi="Verdana"/>
          <w:color w:val="777777"/>
          <w:sz w:val="21"/>
          <w:szCs w:val="21"/>
        </w:rPr>
        <w:br/>
        <w:t xml:space="preserve">MySQL </w:t>
      </w:r>
      <w:r>
        <w:rPr>
          <w:rFonts w:ascii="Verdana" w:hAnsi="Verdana"/>
          <w:color w:val="777777"/>
          <w:sz w:val="21"/>
          <w:szCs w:val="21"/>
        </w:rPr>
        <w:t>索引类型有：唯一索引，主键（聚集）索引，非聚集索引，全文索引。</w:t>
      </w:r>
    </w:p>
    <w:p w14:paraId="77ABBA2B"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二</w:t>
      </w:r>
      <w:r>
        <w:rPr>
          <w:rFonts w:ascii="Verdana" w:hAnsi="Verdana"/>
          <w:color w:val="333333"/>
        </w:rPr>
        <w:t>.</w:t>
      </w:r>
      <w:r>
        <w:rPr>
          <w:rFonts w:ascii="Verdana" w:hAnsi="Verdana"/>
          <w:color w:val="333333"/>
        </w:rPr>
        <w:t>聚集索引</w:t>
      </w:r>
    </w:p>
    <w:p w14:paraId="1211FC8F"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聚集（</w:t>
      </w:r>
      <w:r>
        <w:rPr>
          <w:rFonts w:ascii="Verdana" w:hAnsi="Verdana"/>
          <w:color w:val="333333"/>
          <w:sz w:val="21"/>
          <w:szCs w:val="21"/>
        </w:rPr>
        <w:t>clustered</w:t>
      </w:r>
      <w:r>
        <w:rPr>
          <w:rFonts w:ascii="Verdana" w:hAnsi="Verdana"/>
          <w:color w:val="333333"/>
          <w:sz w:val="21"/>
          <w:szCs w:val="21"/>
        </w:rPr>
        <w:t>）索引，也叫聚簇索引。</w:t>
      </w:r>
    </w:p>
    <w:p w14:paraId="5712B404" w14:textId="77777777" w:rsidR="00497F18" w:rsidRDefault="00497F18" w:rsidP="00497F18">
      <w:pPr>
        <w:pStyle w:val="a3"/>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定义：数据行的物理顺序与列值（一般是主键的那一列）的逻辑顺序相同，一个表中只能拥有一个聚集索引。</w:t>
      </w:r>
    </w:p>
    <w:p w14:paraId="0390F4E5"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单单从定义来看是不是显得有点抽象，打个比方，一个表就像是我们以前用的新华字典，聚集索引就像是拼音目录，而每个字存放的页码就是我们的数据物理地址，我们如果要查询一个</w:t>
      </w:r>
      <w:r>
        <w:rPr>
          <w:rFonts w:ascii="Verdana" w:hAnsi="Verdana"/>
          <w:color w:val="333333"/>
          <w:sz w:val="21"/>
          <w:szCs w:val="21"/>
        </w:rPr>
        <w:t>“</w:t>
      </w:r>
      <w:r>
        <w:rPr>
          <w:rFonts w:ascii="Verdana" w:hAnsi="Verdana"/>
          <w:color w:val="333333"/>
          <w:sz w:val="21"/>
          <w:szCs w:val="21"/>
        </w:rPr>
        <w:t>哇</w:t>
      </w:r>
      <w:r>
        <w:rPr>
          <w:rFonts w:ascii="Verdana" w:hAnsi="Verdana"/>
          <w:color w:val="333333"/>
          <w:sz w:val="21"/>
          <w:szCs w:val="21"/>
        </w:rPr>
        <w:t>”</w:t>
      </w:r>
      <w:r>
        <w:rPr>
          <w:rFonts w:ascii="Verdana" w:hAnsi="Verdana"/>
          <w:color w:val="333333"/>
          <w:sz w:val="21"/>
          <w:szCs w:val="21"/>
        </w:rPr>
        <w:t>字，我们只需要查询</w:t>
      </w:r>
      <w:r>
        <w:rPr>
          <w:rFonts w:ascii="Verdana" w:hAnsi="Verdana"/>
          <w:color w:val="333333"/>
          <w:sz w:val="21"/>
          <w:szCs w:val="21"/>
        </w:rPr>
        <w:t>“</w:t>
      </w:r>
      <w:r>
        <w:rPr>
          <w:rFonts w:ascii="Verdana" w:hAnsi="Verdana"/>
          <w:color w:val="333333"/>
          <w:sz w:val="21"/>
          <w:szCs w:val="21"/>
        </w:rPr>
        <w:t>哇</w:t>
      </w:r>
      <w:r>
        <w:rPr>
          <w:rFonts w:ascii="Verdana" w:hAnsi="Verdana"/>
          <w:color w:val="333333"/>
          <w:sz w:val="21"/>
          <w:szCs w:val="21"/>
        </w:rPr>
        <w:t>”</w:t>
      </w:r>
      <w:r>
        <w:rPr>
          <w:rFonts w:ascii="Verdana" w:hAnsi="Verdana"/>
          <w:color w:val="333333"/>
          <w:sz w:val="21"/>
          <w:szCs w:val="21"/>
        </w:rPr>
        <w:t>字对应在新华字典拼音目录对应的页码，就可以查询到对应的</w:t>
      </w:r>
      <w:r>
        <w:rPr>
          <w:rFonts w:ascii="Verdana" w:hAnsi="Verdana"/>
          <w:color w:val="333333"/>
          <w:sz w:val="21"/>
          <w:szCs w:val="21"/>
        </w:rPr>
        <w:t>“</w:t>
      </w:r>
      <w:r>
        <w:rPr>
          <w:rFonts w:ascii="Verdana" w:hAnsi="Verdana"/>
          <w:color w:val="333333"/>
          <w:sz w:val="21"/>
          <w:szCs w:val="21"/>
        </w:rPr>
        <w:t>哇</w:t>
      </w:r>
      <w:r>
        <w:rPr>
          <w:rFonts w:ascii="Verdana" w:hAnsi="Verdana"/>
          <w:color w:val="333333"/>
          <w:sz w:val="21"/>
          <w:szCs w:val="21"/>
        </w:rPr>
        <w:t>”</w:t>
      </w:r>
      <w:r>
        <w:rPr>
          <w:rFonts w:ascii="Verdana" w:hAnsi="Verdana"/>
          <w:color w:val="333333"/>
          <w:sz w:val="21"/>
          <w:szCs w:val="21"/>
        </w:rPr>
        <w:t>字所在的位置，而拼音目录对应的</w:t>
      </w:r>
      <w:r>
        <w:rPr>
          <w:rFonts w:ascii="Verdana" w:hAnsi="Verdana"/>
          <w:color w:val="333333"/>
          <w:sz w:val="21"/>
          <w:szCs w:val="21"/>
        </w:rPr>
        <w:t>A-Z</w:t>
      </w:r>
      <w:r>
        <w:rPr>
          <w:rFonts w:ascii="Verdana" w:hAnsi="Verdana"/>
          <w:color w:val="333333"/>
          <w:sz w:val="21"/>
          <w:szCs w:val="21"/>
        </w:rPr>
        <w:t>的字顺序，和新华字典实际存储的字的顺序</w:t>
      </w:r>
      <w:r>
        <w:rPr>
          <w:rFonts w:ascii="Verdana" w:hAnsi="Verdana"/>
          <w:color w:val="333333"/>
          <w:sz w:val="21"/>
          <w:szCs w:val="21"/>
        </w:rPr>
        <w:t>A-Z</w:t>
      </w:r>
      <w:r>
        <w:rPr>
          <w:rFonts w:ascii="Verdana" w:hAnsi="Verdana"/>
          <w:color w:val="333333"/>
          <w:sz w:val="21"/>
          <w:szCs w:val="21"/>
        </w:rPr>
        <w:t>也是一样的，如果我们中文新出了一个字，拼音开头第一个是</w:t>
      </w:r>
      <w:r>
        <w:rPr>
          <w:rFonts w:ascii="Verdana" w:hAnsi="Verdana"/>
          <w:color w:val="333333"/>
          <w:sz w:val="21"/>
          <w:szCs w:val="21"/>
        </w:rPr>
        <w:t>B</w:t>
      </w:r>
      <w:r>
        <w:rPr>
          <w:rFonts w:ascii="Verdana" w:hAnsi="Verdana"/>
          <w:color w:val="333333"/>
          <w:sz w:val="21"/>
          <w:szCs w:val="21"/>
        </w:rPr>
        <w:t>，那么他插入的时候也要按照拼音目录顺序插入到</w:t>
      </w:r>
      <w:r>
        <w:rPr>
          <w:rFonts w:ascii="Verdana" w:hAnsi="Verdana"/>
          <w:color w:val="333333"/>
          <w:sz w:val="21"/>
          <w:szCs w:val="21"/>
        </w:rPr>
        <w:t>A</w:t>
      </w:r>
      <w:r>
        <w:rPr>
          <w:rFonts w:ascii="Verdana" w:hAnsi="Verdana"/>
          <w:color w:val="333333"/>
          <w:sz w:val="21"/>
          <w:szCs w:val="21"/>
        </w:rPr>
        <w:t>字的后面，现在用一个简单的示意图来大概说明一下在数据库中的样子：</w:t>
      </w:r>
    </w:p>
    <w:tbl>
      <w:tblPr>
        <w:tblW w:w="127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535"/>
        <w:gridCol w:w="2024"/>
        <w:gridCol w:w="5194"/>
        <w:gridCol w:w="2997"/>
      </w:tblGrid>
      <w:tr w:rsidR="00497F18" w14:paraId="1E51957C" w14:textId="77777777" w:rsidTr="00497F18">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B0F96D5" w14:textId="77777777" w:rsidR="00497F18" w:rsidRDefault="00497F18" w:rsidP="00497F18">
            <w:pPr>
              <w:jc w:val="center"/>
              <w:rPr>
                <w:rFonts w:ascii="Verdana" w:hAnsi="Verdana"/>
                <w:b/>
                <w:bCs/>
                <w:color w:val="333333"/>
                <w:szCs w:val="21"/>
              </w:rPr>
            </w:pPr>
            <w:r>
              <w:rPr>
                <w:rFonts w:ascii="Verdana" w:hAnsi="Verdana"/>
                <w:b/>
                <w:bCs/>
                <w:color w:val="333333"/>
                <w:szCs w:val="21"/>
              </w:rPr>
              <w:t>地址</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1A5892" w14:textId="77777777" w:rsidR="00497F18" w:rsidRDefault="00497F18" w:rsidP="00497F18">
            <w:pPr>
              <w:jc w:val="center"/>
              <w:rPr>
                <w:rFonts w:ascii="Verdana" w:hAnsi="Verdana"/>
                <w:b/>
                <w:bCs/>
                <w:color w:val="333333"/>
                <w:szCs w:val="21"/>
              </w:rPr>
            </w:pPr>
            <w:r>
              <w:rPr>
                <w:rFonts w:ascii="Verdana" w:hAnsi="Verdana"/>
                <w:b/>
                <w:bCs/>
                <w:color w:val="333333"/>
                <w:szCs w:val="21"/>
              </w:rPr>
              <w: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C4C829" w14:textId="77777777" w:rsidR="00497F18" w:rsidRDefault="00497F18" w:rsidP="00497F18">
            <w:pPr>
              <w:jc w:val="center"/>
              <w:rPr>
                <w:rFonts w:ascii="Verdana" w:hAnsi="Verdana"/>
                <w:b/>
                <w:bCs/>
                <w:color w:val="333333"/>
                <w:szCs w:val="21"/>
              </w:rPr>
            </w:pPr>
            <w:r>
              <w:rPr>
                <w:rFonts w:ascii="Verdana" w:hAnsi="Verdana"/>
                <w:b/>
                <w:bCs/>
                <w:color w:val="333333"/>
                <w:szCs w:val="21"/>
              </w:rPr>
              <w:t>username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3F8EAF" w14:textId="77777777" w:rsidR="00497F18" w:rsidRDefault="00497F18" w:rsidP="00497F18">
            <w:pPr>
              <w:jc w:val="center"/>
              <w:rPr>
                <w:rFonts w:ascii="Verdana" w:hAnsi="Verdana"/>
                <w:b/>
                <w:bCs/>
                <w:color w:val="333333"/>
                <w:szCs w:val="21"/>
              </w:rPr>
            </w:pPr>
            <w:r>
              <w:rPr>
                <w:rFonts w:ascii="Verdana" w:hAnsi="Verdana"/>
                <w:b/>
                <w:bCs/>
                <w:color w:val="333333"/>
                <w:szCs w:val="21"/>
              </w:rPr>
              <w:t>score</w:t>
            </w:r>
          </w:p>
        </w:tc>
      </w:tr>
      <w:tr w:rsidR="00497F18" w14:paraId="3D2A1F06"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E07B95" w14:textId="77777777" w:rsidR="00497F18" w:rsidRDefault="00497F18" w:rsidP="00497F18">
            <w:pPr>
              <w:jc w:val="left"/>
              <w:rPr>
                <w:rFonts w:ascii="Verdana" w:hAnsi="Verdana"/>
                <w:color w:val="333333"/>
                <w:szCs w:val="21"/>
              </w:rPr>
            </w:pPr>
            <w:r>
              <w:rPr>
                <w:rFonts w:ascii="Verdana" w:hAnsi="Verdana"/>
                <w:color w:val="333333"/>
                <w:szCs w:val="21"/>
              </w:rPr>
              <w:t>0x01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F1CC2F" w14:textId="77777777" w:rsidR="00497F18" w:rsidRDefault="00497F18" w:rsidP="00497F18">
            <w:pPr>
              <w:rPr>
                <w:rFonts w:ascii="Verdana" w:hAnsi="Verdana"/>
                <w:color w:val="333333"/>
                <w:szCs w:val="21"/>
              </w:rPr>
            </w:pPr>
            <w:r>
              <w:rPr>
                <w:rFonts w:ascii="Verdana" w:hAnsi="Verdana"/>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3304BC" w14:textId="77777777" w:rsidR="00497F18" w:rsidRDefault="00497F18" w:rsidP="00497F18">
            <w:pPr>
              <w:rPr>
                <w:rFonts w:ascii="Verdana" w:hAnsi="Verdana"/>
                <w:color w:val="333333"/>
                <w:szCs w:val="21"/>
              </w:rPr>
            </w:pPr>
            <w:r>
              <w:rPr>
                <w:rFonts w:ascii="Verdana" w:hAnsi="Verdana"/>
                <w:color w:val="333333"/>
                <w:szCs w:val="21"/>
              </w:rPr>
              <w:t>小明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497C16" w14:textId="77777777" w:rsidR="00497F18" w:rsidRDefault="00497F18" w:rsidP="00497F18">
            <w:pPr>
              <w:rPr>
                <w:rFonts w:ascii="Verdana" w:hAnsi="Verdana"/>
                <w:color w:val="333333"/>
                <w:szCs w:val="21"/>
              </w:rPr>
            </w:pPr>
            <w:r>
              <w:rPr>
                <w:rFonts w:ascii="Verdana" w:hAnsi="Verdana"/>
                <w:color w:val="333333"/>
                <w:szCs w:val="21"/>
              </w:rPr>
              <w:t>90</w:t>
            </w:r>
          </w:p>
        </w:tc>
      </w:tr>
      <w:tr w:rsidR="00497F18" w14:paraId="7186E9AD"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50A84" w14:textId="77777777" w:rsidR="00497F18" w:rsidRDefault="00497F18" w:rsidP="00497F18">
            <w:pPr>
              <w:rPr>
                <w:rFonts w:ascii="Verdana" w:hAnsi="Verdana"/>
                <w:color w:val="333333"/>
                <w:szCs w:val="21"/>
              </w:rPr>
            </w:pPr>
            <w:r>
              <w:rPr>
                <w:rFonts w:ascii="Verdana" w:hAnsi="Verdana"/>
                <w:color w:val="333333"/>
                <w:szCs w:val="21"/>
              </w:rPr>
              <w:t>0x02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A11B8E" w14:textId="77777777" w:rsidR="00497F18" w:rsidRDefault="00497F18" w:rsidP="00497F18">
            <w:pPr>
              <w:rPr>
                <w:rFonts w:ascii="Verdana" w:hAnsi="Verdana"/>
                <w:color w:val="333333"/>
                <w:szCs w:val="21"/>
              </w:rPr>
            </w:pPr>
            <w:r>
              <w:rPr>
                <w:rFonts w:ascii="Verdana" w:hAnsi="Verdana"/>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1AAF9DD" w14:textId="77777777" w:rsidR="00497F18" w:rsidRDefault="00497F18" w:rsidP="00497F18">
            <w:pPr>
              <w:rPr>
                <w:rFonts w:ascii="Verdana" w:hAnsi="Verdana"/>
                <w:color w:val="333333"/>
                <w:szCs w:val="21"/>
              </w:rPr>
            </w:pPr>
            <w:r>
              <w:rPr>
                <w:rFonts w:ascii="Verdana" w:hAnsi="Verdana"/>
                <w:color w:val="333333"/>
                <w:szCs w:val="21"/>
              </w:rPr>
              <w:t>小红</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086FA" w14:textId="77777777" w:rsidR="00497F18" w:rsidRDefault="00497F18" w:rsidP="00497F18">
            <w:pPr>
              <w:rPr>
                <w:rFonts w:ascii="Verdana" w:hAnsi="Verdana"/>
                <w:color w:val="333333"/>
                <w:szCs w:val="21"/>
              </w:rPr>
            </w:pPr>
            <w:r>
              <w:rPr>
                <w:rFonts w:ascii="Verdana" w:hAnsi="Verdana"/>
                <w:color w:val="333333"/>
                <w:szCs w:val="21"/>
              </w:rPr>
              <w:t>80</w:t>
            </w:r>
          </w:p>
        </w:tc>
      </w:tr>
      <w:tr w:rsidR="00497F18" w14:paraId="70F74610"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F8F47" w14:textId="77777777" w:rsidR="00497F18" w:rsidRDefault="00497F18" w:rsidP="00497F18">
            <w:pPr>
              <w:rPr>
                <w:rFonts w:ascii="Verdana" w:hAnsi="Verdana"/>
                <w:color w:val="333333"/>
                <w:szCs w:val="21"/>
              </w:rPr>
            </w:pPr>
            <w:r>
              <w:rPr>
                <w:rFonts w:ascii="Verdana" w:hAnsi="Verdana"/>
                <w:color w:val="333333"/>
                <w:szCs w:val="21"/>
              </w:rPr>
              <w:t>0x03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E87354" w14:textId="77777777" w:rsidR="00497F18" w:rsidRDefault="00497F18" w:rsidP="00497F18">
            <w:pPr>
              <w:rPr>
                <w:rFonts w:ascii="Verdana" w:hAnsi="Verdana"/>
                <w:color w:val="333333"/>
                <w:szCs w:val="21"/>
              </w:rPr>
            </w:pPr>
            <w:r>
              <w:rPr>
                <w:rFonts w:ascii="Verdana" w:hAnsi="Verdana"/>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9D43DE" w14:textId="77777777" w:rsidR="00497F18" w:rsidRDefault="00497F18" w:rsidP="00497F18">
            <w:pPr>
              <w:rPr>
                <w:rFonts w:ascii="Verdana" w:hAnsi="Verdana"/>
                <w:color w:val="333333"/>
                <w:szCs w:val="21"/>
              </w:rPr>
            </w:pPr>
            <w:r>
              <w:rPr>
                <w:rFonts w:ascii="Verdana" w:hAnsi="Verdana"/>
                <w:color w:val="333333"/>
                <w:szCs w:val="21"/>
              </w:rPr>
              <w:t>小华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417A22" w14:textId="77777777" w:rsidR="00497F18" w:rsidRDefault="00497F18" w:rsidP="00497F18">
            <w:pPr>
              <w:rPr>
                <w:rFonts w:ascii="Verdana" w:hAnsi="Verdana"/>
                <w:color w:val="333333"/>
                <w:szCs w:val="21"/>
              </w:rPr>
            </w:pPr>
            <w:r>
              <w:rPr>
                <w:rFonts w:ascii="Verdana" w:hAnsi="Verdana"/>
                <w:color w:val="333333"/>
                <w:szCs w:val="21"/>
              </w:rPr>
              <w:t>92</w:t>
            </w:r>
          </w:p>
        </w:tc>
      </w:tr>
      <w:tr w:rsidR="00497F18" w14:paraId="67F0EB3B"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947BA3D"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C09BB0"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B218D80"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3E23D2" w14:textId="77777777" w:rsidR="00497F18" w:rsidRDefault="00497F18" w:rsidP="00497F18">
            <w:pPr>
              <w:rPr>
                <w:rFonts w:ascii="Verdana" w:hAnsi="Verdana"/>
                <w:color w:val="333333"/>
                <w:szCs w:val="21"/>
              </w:rPr>
            </w:pPr>
            <w:r>
              <w:rPr>
                <w:rFonts w:ascii="Verdana" w:hAnsi="Verdana"/>
                <w:color w:val="333333"/>
                <w:szCs w:val="21"/>
              </w:rPr>
              <w:t>..</w:t>
            </w:r>
          </w:p>
        </w:tc>
      </w:tr>
      <w:tr w:rsidR="00497F18" w14:paraId="58443CC1"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7D1C43" w14:textId="77777777" w:rsidR="00497F18" w:rsidRDefault="00497F18" w:rsidP="00497F18">
            <w:pPr>
              <w:rPr>
                <w:rFonts w:ascii="Verdana" w:hAnsi="Verdana"/>
                <w:color w:val="333333"/>
                <w:szCs w:val="21"/>
              </w:rPr>
            </w:pPr>
            <w:r>
              <w:rPr>
                <w:rFonts w:ascii="Verdana" w:hAnsi="Verdana"/>
                <w:color w:val="333333"/>
                <w:szCs w:val="21"/>
              </w:rPr>
              <w:t>0xff</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B20A68" w14:textId="77777777" w:rsidR="00497F18" w:rsidRDefault="00497F18" w:rsidP="00497F18">
            <w:pPr>
              <w:rPr>
                <w:rFonts w:ascii="Verdana" w:hAnsi="Verdana"/>
                <w:color w:val="333333"/>
                <w:szCs w:val="21"/>
              </w:rPr>
            </w:pPr>
            <w:r>
              <w:rPr>
                <w:rFonts w:ascii="Verdana" w:hAnsi="Verdana"/>
                <w:color w:val="333333"/>
                <w:szCs w:val="21"/>
              </w:rPr>
              <w:t>256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B463058" w14:textId="77777777" w:rsidR="00497F18" w:rsidRDefault="00497F18" w:rsidP="00497F18">
            <w:pPr>
              <w:rPr>
                <w:rFonts w:ascii="Verdana" w:hAnsi="Verdana"/>
                <w:color w:val="333333"/>
                <w:szCs w:val="21"/>
              </w:rPr>
            </w:pPr>
            <w:r>
              <w:rPr>
                <w:rFonts w:ascii="Verdana" w:hAnsi="Verdana"/>
                <w:color w:val="333333"/>
                <w:szCs w:val="21"/>
              </w:rPr>
              <w:t>小英</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B95D7B" w14:textId="77777777" w:rsidR="00497F18" w:rsidRDefault="00497F18" w:rsidP="00497F18">
            <w:pPr>
              <w:rPr>
                <w:rFonts w:ascii="Verdana" w:hAnsi="Verdana"/>
                <w:color w:val="333333"/>
                <w:szCs w:val="21"/>
              </w:rPr>
            </w:pPr>
            <w:r>
              <w:rPr>
                <w:rFonts w:ascii="Verdana" w:hAnsi="Verdana"/>
                <w:color w:val="333333"/>
                <w:szCs w:val="21"/>
              </w:rPr>
              <w:t>70</w:t>
            </w:r>
          </w:p>
        </w:tc>
      </w:tr>
    </w:tbl>
    <w:p w14:paraId="4CDBA8BB"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注：第一列的地址表示该行数据在磁盘中的物理地址，后面三列才是我们</w:t>
      </w:r>
      <w:r>
        <w:rPr>
          <w:rFonts w:ascii="Verdana" w:hAnsi="Verdana"/>
          <w:color w:val="333333"/>
          <w:sz w:val="21"/>
          <w:szCs w:val="21"/>
        </w:rPr>
        <w:t>SQL</w:t>
      </w:r>
      <w:r>
        <w:rPr>
          <w:rFonts w:ascii="Verdana" w:hAnsi="Verdana"/>
          <w:color w:val="333333"/>
          <w:sz w:val="21"/>
          <w:szCs w:val="21"/>
        </w:rPr>
        <w:t>里面用的表里的列，其中</w:t>
      </w:r>
      <w:r>
        <w:rPr>
          <w:rFonts w:ascii="Verdana" w:hAnsi="Verdana"/>
          <w:color w:val="333333"/>
          <w:sz w:val="21"/>
          <w:szCs w:val="21"/>
        </w:rPr>
        <w:t>id</w:t>
      </w:r>
      <w:r>
        <w:rPr>
          <w:rFonts w:ascii="Verdana" w:hAnsi="Verdana"/>
          <w:color w:val="333333"/>
          <w:sz w:val="21"/>
          <w:szCs w:val="21"/>
        </w:rPr>
        <w:t>是主键，建立了聚集索引。</w:t>
      </w:r>
    </w:p>
    <w:p w14:paraId="21E4E800"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结合上面的表格就可以理解这句话了吧：数据行的物理顺序与列值的</w:t>
      </w:r>
      <w:r>
        <w:rPr>
          <w:rStyle w:val="a4"/>
          <w:rFonts w:ascii="Verdana" w:hAnsi="Verdana"/>
          <w:color w:val="333333"/>
          <w:sz w:val="21"/>
          <w:szCs w:val="21"/>
        </w:rPr>
        <w:t>顺序相同</w:t>
      </w:r>
      <w:r>
        <w:rPr>
          <w:rFonts w:ascii="Verdana" w:hAnsi="Verdana"/>
          <w:color w:val="333333"/>
          <w:sz w:val="21"/>
          <w:szCs w:val="21"/>
        </w:rPr>
        <w:t>，如果我们查询</w:t>
      </w:r>
      <w:r>
        <w:rPr>
          <w:rFonts w:ascii="Verdana" w:hAnsi="Verdana"/>
          <w:color w:val="333333"/>
          <w:sz w:val="21"/>
          <w:szCs w:val="21"/>
        </w:rPr>
        <w:t>id</w:t>
      </w:r>
      <w:r>
        <w:rPr>
          <w:rFonts w:ascii="Verdana" w:hAnsi="Verdana"/>
          <w:color w:val="333333"/>
          <w:sz w:val="21"/>
          <w:szCs w:val="21"/>
        </w:rPr>
        <w:t>比较靠后的数据，那么这行数据的地址在磁盘中的物理地址也会比较靠后。而且由于物理排列方式与聚集索引的顺序相同，所以也就只能建立一个聚集索引了。</w:t>
      </w:r>
    </w:p>
    <w:p w14:paraId="65A50836" w14:textId="776A581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76B242A6" wp14:editId="41FBE419">
            <wp:extent cx="6210300" cy="4648200"/>
            <wp:effectExtent l="0" t="0" r="0" b="0"/>
            <wp:docPr id="25" name="图片 25" descr="https://images2017.cnblogs.com/blog/799055/201801/799055-20180123110627022-127176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7.cnblogs.com/blog/799055/201801/799055-20180123110627022-127176129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4648200"/>
                    </a:xfrm>
                    <a:prstGeom prst="rect">
                      <a:avLst/>
                    </a:prstGeom>
                    <a:noFill/>
                    <a:ln>
                      <a:noFill/>
                    </a:ln>
                  </pic:spPr>
                </pic:pic>
              </a:graphicData>
            </a:graphic>
          </wp:inline>
        </w:drawing>
      </w:r>
      <w:r>
        <w:rPr>
          <w:rFonts w:ascii="Verdana" w:hAnsi="Verdana"/>
          <w:color w:val="333333"/>
          <w:sz w:val="21"/>
          <w:szCs w:val="21"/>
        </w:rPr>
        <w:br/>
      </w:r>
      <w:r>
        <w:rPr>
          <w:rFonts w:ascii="Verdana" w:hAnsi="Verdana"/>
          <w:color w:val="333333"/>
          <w:sz w:val="21"/>
          <w:szCs w:val="21"/>
        </w:rPr>
        <w:br/>
      </w:r>
      <w:r>
        <w:rPr>
          <w:rFonts w:ascii="Verdana" w:hAnsi="Verdana"/>
          <w:color w:val="333333"/>
          <w:sz w:val="21"/>
          <w:szCs w:val="21"/>
        </w:rPr>
        <w:br/>
      </w:r>
      <w:r>
        <w:rPr>
          <w:rStyle w:val="a4"/>
          <w:rFonts w:ascii="Verdana" w:hAnsi="Verdana"/>
          <w:color w:val="333333"/>
          <w:sz w:val="21"/>
          <w:szCs w:val="21"/>
        </w:rPr>
        <w:t>聚集索引实际存放的示意图</w:t>
      </w:r>
    </w:p>
    <w:p w14:paraId="0738F303"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从上图可以看出聚集索引的好处了，索引的叶子节点就是对应的数据节点（</w:t>
      </w:r>
      <w:r>
        <w:rPr>
          <w:rFonts w:ascii="Verdana" w:hAnsi="Verdana"/>
          <w:color w:val="333333"/>
          <w:sz w:val="21"/>
          <w:szCs w:val="21"/>
        </w:rPr>
        <w:t>MySQL</w:t>
      </w:r>
      <w:r>
        <w:rPr>
          <w:rFonts w:ascii="Verdana" w:hAnsi="Verdana"/>
          <w:color w:val="333333"/>
          <w:sz w:val="21"/>
          <w:szCs w:val="21"/>
        </w:rPr>
        <w:t>的</w:t>
      </w:r>
      <w:r>
        <w:rPr>
          <w:rFonts w:ascii="Verdana" w:hAnsi="Verdana"/>
          <w:color w:val="333333"/>
          <w:sz w:val="21"/>
          <w:szCs w:val="21"/>
        </w:rPr>
        <w:t>MyISAM</w:t>
      </w:r>
      <w:r>
        <w:rPr>
          <w:rFonts w:ascii="Verdana" w:hAnsi="Verdana"/>
          <w:color w:val="333333"/>
          <w:sz w:val="21"/>
          <w:szCs w:val="21"/>
        </w:rPr>
        <w:t>除外，此存储引擎的聚集索引和非聚集索引只多了个唯一约束，其他没什么区别），可以直接获取到对应的全部列的数据，而非聚集索引在索引没有覆盖到对应的列的时候需要进行二次查询，后面会详细讲。因此在查询方面，聚集索引的速度往往会更占优势。</w:t>
      </w:r>
    </w:p>
    <w:p w14:paraId="2ECF6314" w14:textId="77777777" w:rsidR="00497F18" w:rsidRDefault="00497F18" w:rsidP="00497F18">
      <w:pPr>
        <w:pStyle w:val="4"/>
        <w:shd w:val="clear" w:color="auto" w:fill="FFFFFF"/>
        <w:spacing w:before="150" w:after="150"/>
        <w:rPr>
          <w:rFonts w:ascii="Verdana" w:hAnsi="Verdana"/>
          <w:color w:val="333333"/>
          <w:sz w:val="24"/>
          <w:szCs w:val="24"/>
        </w:rPr>
      </w:pPr>
      <w:r>
        <w:rPr>
          <w:rFonts w:ascii="Verdana" w:hAnsi="Verdana"/>
          <w:color w:val="333333"/>
          <w:sz w:val="24"/>
          <w:szCs w:val="24"/>
        </w:rPr>
        <w:t>创建聚集索引</w:t>
      </w:r>
    </w:p>
    <w:p w14:paraId="6518B774"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如果不创建索引，系统会自动创建一个隐含列作为表的聚集索引。</w:t>
      </w:r>
    </w:p>
    <w:p w14:paraId="0042B808"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创建表的时候指定主键（注意：</w:t>
      </w:r>
      <w:r>
        <w:rPr>
          <w:rFonts w:ascii="Verdana" w:hAnsi="Verdana"/>
          <w:color w:val="333333"/>
          <w:sz w:val="21"/>
          <w:szCs w:val="21"/>
        </w:rPr>
        <w:t>SQL Sever</w:t>
      </w:r>
      <w:r>
        <w:rPr>
          <w:rFonts w:ascii="Verdana" w:hAnsi="Verdana"/>
          <w:color w:val="333333"/>
          <w:sz w:val="21"/>
          <w:szCs w:val="21"/>
        </w:rPr>
        <w:t>默认主键为聚集索引，也可以指定为非聚集索引，而</w:t>
      </w:r>
      <w:r>
        <w:rPr>
          <w:rFonts w:ascii="Verdana" w:hAnsi="Verdana"/>
          <w:color w:val="333333"/>
          <w:sz w:val="21"/>
          <w:szCs w:val="21"/>
        </w:rPr>
        <w:t>MySQL</w:t>
      </w:r>
      <w:r>
        <w:rPr>
          <w:rFonts w:ascii="Verdana" w:hAnsi="Verdana"/>
          <w:color w:val="333333"/>
          <w:sz w:val="21"/>
          <w:szCs w:val="21"/>
        </w:rPr>
        <w:t>里主键就是聚集索引）</w:t>
      </w:r>
    </w:p>
    <w:p w14:paraId="1A9ACB0C"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ljs-keyword"/>
          <w:color w:val="0000FF"/>
          <w:shd w:val="clear" w:color="auto" w:fill="FFFFFF"/>
        </w:rPr>
        <w:t>create</w:t>
      </w:r>
      <w:r>
        <w:rPr>
          <w:rStyle w:val="HTML1"/>
          <w:color w:val="000000"/>
          <w:shd w:val="clear" w:color="auto" w:fill="FFFFFF"/>
        </w:rPr>
        <w:t xml:space="preserve"> </w:t>
      </w:r>
      <w:r>
        <w:rPr>
          <w:rStyle w:val="hljs-keyword"/>
          <w:color w:val="0000FF"/>
          <w:shd w:val="clear" w:color="auto" w:fill="FFFFFF"/>
        </w:rPr>
        <w:t>table</w:t>
      </w:r>
      <w:r>
        <w:rPr>
          <w:rStyle w:val="HTML1"/>
          <w:color w:val="000000"/>
          <w:shd w:val="clear" w:color="auto" w:fill="FFFFFF"/>
        </w:rPr>
        <w:t xml:space="preserve"> t1(</w:t>
      </w:r>
    </w:p>
    <w:p w14:paraId="3F6C516B"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id</w:t>
      </w:r>
      <w:r>
        <w:rPr>
          <w:rStyle w:val="HTML1"/>
          <w:color w:val="000000"/>
          <w:shd w:val="clear" w:color="auto" w:fill="FFFFFF"/>
        </w:rPr>
        <w:t xml:space="preserve"> </w:t>
      </w:r>
      <w:r>
        <w:rPr>
          <w:rStyle w:val="hljs-builtin"/>
          <w:color w:val="0000FF"/>
          <w:shd w:val="clear" w:color="auto" w:fill="FFFFFF"/>
        </w:rPr>
        <w:t>int</w:t>
      </w:r>
      <w:r>
        <w:rPr>
          <w:rStyle w:val="HTML1"/>
          <w:color w:val="000000"/>
          <w:shd w:val="clear" w:color="auto" w:fill="FFFFFF"/>
        </w:rPr>
        <w:t xml:space="preserve"> primary </w:t>
      </w:r>
      <w:r>
        <w:rPr>
          <w:rStyle w:val="hljs-keyword"/>
          <w:color w:val="0000FF"/>
          <w:shd w:val="clear" w:color="auto" w:fill="FFFFFF"/>
        </w:rPr>
        <w:t>key</w:t>
      </w:r>
      <w:r>
        <w:rPr>
          <w:rStyle w:val="HTML1"/>
          <w:color w:val="000000"/>
          <w:shd w:val="clear" w:color="auto" w:fill="FFFFFF"/>
        </w:rPr>
        <w:t>,</w:t>
      </w:r>
    </w:p>
    <w:p w14:paraId="397C57B6"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name</w:t>
      </w:r>
      <w:r>
        <w:rPr>
          <w:rStyle w:val="HTML1"/>
          <w:color w:val="000000"/>
          <w:shd w:val="clear" w:color="auto" w:fill="FFFFFF"/>
        </w:rPr>
        <w:t xml:space="preserve"> </w:t>
      </w:r>
      <w:r>
        <w:rPr>
          <w:rStyle w:val="hljs-keyword"/>
          <w:color w:val="0000FF"/>
          <w:shd w:val="clear" w:color="auto" w:fill="FFFFFF"/>
        </w:rPr>
        <w:t>nvarchar</w:t>
      </w:r>
      <w:r>
        <w:rPr>
          <w:rStyle w:val="HTML1"/>
          <w:color w:val="000000"/>
          <w:shd w:val="clear" w:color="auto" w:fill="FFFFFF"/>
        </w:rPr>
        <w:t>(</w:t>
      </w:r>
      <w:r>
        <w:rPr>
          <w:rStyle w:val="hljs-number"/>
          <w:color w:val="000000"/>
          <w:shd w:val="clear" w:color="auto" w:fill="FFFFFF"/>
        </w:rPr>
        <w:t>255</w:t>
      </w:r>
      <w:r>
        <w:rPr>
          <w:rStyle w:val="HTML1"/>
          <w:color w:val="000000"/>
          <w:shd w:val="clear" w:color="auto" w:fill="FFFFFF"/>
        </w:rPr>
        <w:t>)</w:t>
      </w:r>
    </w:p>
    <w:p w14:paraId="723DA500" w14:textId="77777777" w:rsidR="00497F18" w:rsidRDefault="00497F18" w:rsidP="00497F18">
      <w:pPr>
        <w:pStyle w:val="HTML"/>
        <w:shd w:val="clear" w:color="auto" w:fill="FFFFFF"/>
        <w:rPr>
          <w:color w:val="333333"/>
          <w:sz w:val="21"/>
          <w:szCs w:val="21"/>
        </w:rPr>
      </w:pPr>
      <w:r>
        <w:rPr>
          <w:rStyle w:val="HTML1"/>
          <w:color w:val="000000"/>
          <w:shd w:val="clear" w:color="auto" w:fill="FFFFFF"/>
        </w:rPr>
        <w:lastRenderedPageBreak/>
        <w:t>)</w:t>
      </w:r>
    </w:p>
    <w:p w14:paraId="41EFE09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创建表后添加聚集索引</w:t>
      </w:r>
    </w:p>
    <w:p w14:paraId="2A870659"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Style w:val="a4"/>
          <w:rFonts w:ascii="Verdana" w:hAnsi="Verdana"/>
          <w:color w:val="333333"/>
          <w:sz w:val="21"/>
          <w:szCs w:val="21"/>
        </w:rPr>
        <w:t>SQL Server</w:t>
      </w:r>
    </w:p>
    <w:p w14:paraId="190B5ED9"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create</w:t>
      </w:r>
      <w:r>
        <w:rPr>
          <w:rStyle w:val="HTML1"/>
          <w:color w:val="000000"/>
          <w:shd w:val="clear" w:color="auto" w:fill="FFFFFF"/>
        </w:rPr>
        <w:t xml:space="preserve"> clustered </w:t>
      </w:r>
      <w:r>
        <w:rPr>
          <w:rStyle w:val="hljs-keyword"/>
          <w:color w:val="0000FF"/>
          <w:shd w:val="clear" w:color="auto" w:fill="FFFFFF"/>
        </w:rPr>
        <w:t>index</w:t>
      </w:r>
      <w:r>
        <w:rPr>
          <w:rStyle w:val="HTML1"/>
          <w:color w:val="000000"/>
          <w:shd w:val="clear" w:color="auto" w:fill="FFFFFF"/>
        </w:rPr>
        <w:t xml:space="preserve"> clustered_index </w:t>
      </w:r>
      <w:r>
        <w:rPr>
          <w:rStyle w:val="hljs-keyword"/>
          <w:color w:val="0000FF"/>
          <w:shd w:val="clear" w:color="auto" w:fill="FFFFFF"/>
        </w:rPr>
        <w:t>on</w:t>
      </w:r>
      <w:r>
        <w:rPr>
          <w:rStyle w:val="HTML1"/>
          <w:color w:val="000000"/>
          <w:shd w:val="clear" w:color="auto" w:fill="FFFFFF"/>
        </w:rPr>
        <w:t xml:space="preserve"> table_name(colum_name)</w:t>
      </w:r>
    </w:p>
    <w:p w14:paraId="64426E7E"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Style w:val="a4"/>
          <w:rFonts w:ascii="Verdana" w:hAnsi="Verdana"/>
          <w:color w:val="333333"/>
          <w:sz w:val="21"/>
          <w:szCs w:val="21"/>
        </w:rPr>
        <w:t>MySQL</w:t>
      </w:r>
    </w:p>
    <w:p w14:paraId="6395B26F"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alter</w:t>
      </w:r>
      <w:r>
        <w:rPr>
          <w:rStyle w:val="HTML1"/>
          <w:color w:val="000000"/>
          <w:shd w:val="clear" w:color="auto" w:fill="FFFFFF"/>
        </w:rPr>
        <w:t xml:space="preserve"> </w:t>
      </w:r>
      <w:r>
        <w:rPr>
          <w:rStyle w:val="hljs-keyword"/>
          <w:color w:val="0000FF"/>
          <w:shd w:val="clear" w:color="auto" w:fill="FFFFFF"/>
        </w:rPr>
        <w:t>table</w:t>
      </w:r>
      <w:r>
        <w:rPr>
          <w:rStyle w:val="HTML1"/>
          <w:color w:val="000000"/>
          <w:shd w:val="clear" w:color="auto" w:fill="FFFFFF"/>
        </w:rPr>
        <w:t xml:space="preserve"> table_name </w:t>
      </w:r>
      <w:r>
        <w:rPr>
          <w:rStyle w:val="hljs-keyword"/>
          <w:color w:val="0000FF"/>
          <w:shd w:val="clear" w:color="auto" w:fill="FFFFFF"/>
        </w:rPr>
        <w:t>add</w:t>
      </w:r>
      <w:r>
        <w:rPr>
          <w:rStyle w:val="HTML1"/>
          <w:color w:val="000000"/>
          <w:shd w:val="clear" w:color="auto" w:fill="FFFFFF"/>
        </w:rPr>
        <w:t xml:space="preserve"> primary </w:t>
      </w:r>
      <w:r>
        <w:rPr>
          <w:rStyle w:val="hljs-keyword"/>
          <w:color w:val="0000FF"/>
          <w:shd w:val="clear" w:color="auto" w:fill="FFFFFF"/>
        </w:rPr>
        <w:t>key</w:t>
      </w:r>
      <w:r>
        <w:rPr>
          <w:rStyle w:val="HTML1"/>
          <w:color w:val="000000"/>
          <w:shd w:val="clear" w:color="auto" w:fill="FFFFFF"/>
        </w:rPr>
        <w:t>(colum_name)</w:t>
      </w:r>
    </w:p>
    <w:p w14:paraId="00EB444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值得注意的是，最好还是在创建表的时候添加聚集索引，由于聚集索引的物理顺序上的特殊性，因此如果再在上面创建索引的时候会根据索引列的排序移动全部数据行上面的顺序，会非常地耗费时间以及性能。</w:t>
      </w:r>
    </w:p>
    <w:p w14:paraId="5CA776F0"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三</w:t>
      </w:r>
      <w:r>
        <w:rPr>
          <w:rFonts w:ascii="Verdana" w:hAnsi="Verdana"/>
          <w:color w:val="333333"/>
        </w:rPr>
        <w:t>.</w:t>
      </w:r>
      <w:r>
        <w:rPr>
          <w:rFonts w:ascii="Verdana" w:hAnsi="Verdana"/>
          <w:color w:val="333333"/>
        </w:rPr>
        <w:t>非聚集索引</w:t>
      </w:r>
    </w:p>
    <w:p w14:paraId="1F8ACDE7"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非聚集（</w:t>
      </w:r>
      <w:r>
        <w:rPr>
          <w:rFonts w:ascii="Verdana" w:hAnsi="Verdana"/>
          <w:color w:val="333333"/>
          <w:sz w:val="21"/>
          <w:szCs w:val="21"/>
        </w:rPr>
        <w:t>unclustered</w:t>
      </w:r>
      <w:r>
        <w:rPr>
          <w:rFonts w:ascii="Verdana" w:hAnsi="Verdana"/>
          <w:color w:val="333333"/>
          <w:sz w:val="21"/>
          <w:szCs w:val="21"/>
        </w:rPr>
        <w:t>）索引。</w:t>
      </w:r>
    </w:p>
    <w:p w14:paraId="2B09C766" w14:textId="77777777" w:rsidR="00497F18" w:rsidRDefault="00497F18" w:rsidP="00497F18">
      <w:pPr>
        <w:pStyle w:val="a3"/>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定义：该索引中索引的逻辑顺序与磁盘上行的物理存储顺序不同，一个表中可以拥有多个非聚集索引。</w:t>
      </w:r>
    </w:p>
    <w:p w14:paraId="31335B8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其实按照定义，除了聚集索引以外的索引都是非聚集索引，只是人们想细分一下非聚集索引，分成普通索引，唯一索引，全文索引。如果非要把非聚集索引类比成现实生活中的东西，那么非聚集索引就像新华字典的偏旁字典，他结构顺序与实际存放顺序不一定一致。</w:t>
      </w:r>
    </w:p>
    <w:p w14:paraId="1A4B7B8D" w14:textId="32DBC44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2FB3D557" wp14:editId="7A192CE2">
            <wp:extent cx="6267450" cy="4667250"/>
            <wp:effectExtent l="0" t="0" r="0" b="0"/>
            <wp:docPr id="24" name="图片 24" descr="https://images2017.cnblogs.com/blog/799055/201801/799055-20180123110652600-1035019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7.cnblogs.com/blog/799055/201801/799055-20180123110652600-10350194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4667250"/>
                    </a:xfrm>
                    <a:prstGeom prst="rect">
                      <a:avLst/>
                    </a:prstGeom>
                    <a:noFill/>
                    <a:ln>
                      <a:noFill/>
                    </a:ln>
                  </pic:spPr>
                </pic:pic>
              </a:graphicData>
            </a:graphic>
          </wp:inline>
        </w:drawing>
      </w:r>
      <w:r>
        <w:rPr>
          <w:rFonts w:ascii="Verdana" w:hAnsi="Verdana"/>
          <w:color w:val="333333"/>
          <w:sz w:val="21"/>
          <w:szCs w:val="21"/>
        </w:rPr>
        <w:br/>
      </w:r>
      <w:r>
        <w:rPr>
          <w:rFonts w:ascii="Verdana" w:hAnsi="Verdana"/>
          <w:color w:val="333333"/>
          <w:sz w:val="21"/>
          <w:szCs w:val="21"/>
        </w:rPr>
        <w:br/>
      </w:r>
      <w:r>
        <w:rPr>
          <w:rFonts w:ascii="Verdana" w:hAnsi="Verdana"/>
          <w:color w:val="333333"/>
          <w:sz w:val="21"/>
          <w:szCs w:val="21"/>
        </w:rPr>
        <w:br/>
      </w:r>
      <w:r>
        <w:rPr>
          <w:rStyle w:val="a4"/>
          <w:rFonts w:ascii="Verdana" w:hAnsi="Verdana"/>
          <w:color w:val="333333"/>
          <w:sz w:val="21"/>
          <w:szCs w:val="21"/>
        </w:rPr>
        <w:t>非聚集索引实际存放的示意图</w:t>
      </w:r>
    </w:p>
    <w:p w14:paraId="5CCF8F76" w14:textId="77777777" w:rsidR="00497F18" w:rsidRDefault="00497F18" w:rsidP="00497F18">
      <w:pPr>
        <w:pStyle w:val="4"/>
        <w:shd w:val="clear" w:color="auto" w:fill="FFFFFF"/>
        <w:spacing w:before="150" w:after="150"/>
        <w:rPr>
          <w:rFonts w:ascii="Verdana" w:hAnsi="Verdana"/>
          <w:color w:val="333333"/>
          <w:sz w:val="24"/>
          <w:szCs w:val="24"/>
        </w:rPr>
      </w:pPr>
      <w:r>
        <w:rPr>
          <w:rFonts w:ascii="Verdana" w:hAnsi="Verdana"/>
          <w:color w:val="333333"/>
          <w:sz w:val="24"/>
          <w:szCs w:val="24"/>
        </w:rPr>
        <w:t>聚合索引的二次查询问题</w:t>
      </w:r>
    </w:p>
    <w:p w14:paraId="21BF8766"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非聚集索引叶节点仍然是索引节点，只是有一个指针指向对应的数据块，此如果使用非聚集索引查询，而查询列中包含了其他该索引没有覆盖的列，那么他还要进行第二次的查询，查询节点上对应的数据行的数据。</w:t>
      </w:r>
    </w:p>
    <w:p w14:paraId="4BBA0C40"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如有以下表</w:t>
      </w:r>
      <w:r>
        <w:rPr>
          <w:rFonts w:ascii="Verdana" w:hAnsi="Verdana"/>
          <w:color w:val="333333"/>
          <w:sz w:val="21"/>
          <w:szCs w:val="21"/>
        </w:rPr>
        <w:t>t1</w:t>
      </w:r>
      <w:r>
        <w:rPr>
          <w:rFonts w:ascii="Verdana" w:hAnsi="Verdana"/>
          <w:color w:val="333333"/>
          <w:sz w:val="21"/>
          <w:szCs w:val="21"/>
        </w:rPr>
        <w:t>：</w:t>
      </w:r>
    </w:p>
    <w:tbl>
      <w:tblPr>
        <w:tblW w:w="127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526"/>
        <w:gridCol w:w="6483"/>
        <w:gridCol w:w="3741"/>
      </w:tblGrid>
      <w:tr w:rsidR="00497F18" w14:paraId="62D12CF9" w14:textId="77777777" w:rsidTr="00497F18">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B74D5EE" w14:textId="77777777" w:rsidR="00497F18" w:rsidRDefault="00497F18" w:rsidP="00497F18">
            <w:pPr>
              <w:jc w:val="center"/>
              <w:rPr>
                <w:rFonts w:ascii="Verdana" w:hAnsi="Verdana"/>
                <w:b/>
                <w:bCs/>
                <w:color w:val="333333"/>
                <w:szCs w:val="21"/>
              </w:rPr>
            </w:pPr>
            <w:r>
              <w:rPr>
                <w:rFonts w:ascii="Verdana" w:hAnsi="Verdana"/>
                <w:b/>
                <w:bCs/>
                <w:color w:val="333333"/>
                <w:szCs w:val="21"/>
              </w:rPr>
              <w: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C3FEDC5" w14:textId="77777777" w:rsidR="00497F18" w:rsidRDefault="00497F18" w:rsidP="00497F18">
            <w:pPr>
              <w:jc w:val="center"/>
              <w:rPr>
                <w:rFonts w:ascii="Verdana" w:hAnsi="Verdana"/>
                <w:b/>
                <w:bCs/>
                <w:color w:val="333333"/>
                <w:szCs w:val="21"/>
              </w:rPr>
            </w:pPr>
            <w:r>
              <w:rPr>
                <w:rFonts w:ascii="Verdana" w:hAnsi="Verdana"/>
                <w:b/>
                <w:bCs/>
                <w:color w:val="333333"/>
                <w:szCs w:val="21"/>
              </w:rPr>
              <w:t>username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B915E09" w14:textId="77777777" w:rsidR="00497F18" w:rsidRDefault="00497F18" w:rsidP="00497F18">
            <w:pPr>
              <w:jc w:val="center"/>
              <w:rPr>
                <w:rFonts w:ascii="Verdana" w:hAnsi="Verdana"/>
                <w:b/>
                <w:bCs/>
                <w:color w:val="333333"/>
                <w:szCs w:val="21"/>
              </w:rPr>
            </w:pPr>
            <w:r>
              <w:rPr>
                <w:rFonts w:ascii="Verdana" w:hAnsi="Verdana"/>
                <w:b/>
                <w:bCs/>
                <w:color w:val="333333"/>
                <w:szCs w:val="21"/>
              </w:rPr>
              <w:t>score</w:t>
            </w:r>
          </w:p>
        </w:tc>
      </w:tr>
      <w:tr w:rsidR="00497F18" w14:paraId="1988CE39"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B74505" w14:textId="77777777" w:rsidR="00497F18" w:rsidRDefault="00497F18" w:rsidP="00497F18">
            <w:pPr>
              <w:jc w:val="left"/>
              <w:rPr>
                <w:rFonts w:ascii="Verdana" w:hAnsi="Verdana"/>
                <w:color w:val="333333"/>
                <w:szCs w:val="21"/>
              </w:rPr>
            </w:pPr>
            <w:r>
              <w:rPr>
                <w:rFonts w:ascii="Verdana" w:hAnsi="Verdana"/>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ADF8E42" w14:textId="77777777" w:rsidR="00497F18" w:rsidRDefault="00497F18" w:rsidP="00497F18">
            <w:pPr>
              <w:rPr>
                <w:rFonts w:ascii="Verdana" w:hAnsi="Verdana"/>
                <w:color w:val="333333"/>
                <w:szCs w:val="21"/>
              </w:rPr>
            </w:pPr>
            <w:r>
              <w:rPr>
                <w:rFonts w:ascii="Verdana" w:hAnsi="Verdana"/>
                <w:color w:val="333333"/>
                <w:szCs w:val="21"/>
              </w:rPr>
              <w:t>小明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D6151B7" w14:textId="77777777" w:rsidR="00497F18" w:rsidRDefault="00497F18" w:rsidP="00497F18">
            <w:pPr>
              <w:rPr>
                <w:rFonts w:ascii="Verdana" w:hAnsi="Verdana"/>
                <w:color w:val="333333"/>
                <w:szCs w:val="21"/>
              </w:rPr>
            </w:pPr>
            <w:r>
              <w:rPr>
                <w:rFonts w:ascii="Verdana" w:hAnsi="Verdana"/>
                <w:color w:val="333333"/>
                <w:szCs w:val="21"/>
              </w:rPr>
              <w:t>90</w:t>
            </w:r>
          </w:p>
        </w:tc>
      </w:tr>
      <w:tr w:rsidR="00497F18" w14:paraId="0E7B5885"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05C142F" w14:textId="77777777" w:rsidR="00497F18" w:rsidRDefault="00497F18" w:rsidP="00497F18">
            <w:pPr>
              <w:rPr>
                <w:rFonts w:ascii="Verdana" w:hAnsi="Verdana"/>
                <w:color w:val="333333"/>
                <w:szCs w:val="21"/>
              </w:rPr>
            </w:pPr>
            <w:r>
              <w:rPr>
                <w:rFonts w:ascii="Verdana" w:hAnsi="Verdana"/>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7F20BF" w14:textId="77777777" w:rsidR="00497F18" w:rsidRDefault="00497F18" w:rsidP="00497F18">
            <w:pPr>
              <w:rPr>
                <w:rFonts w:ascii="Verdana" w:hAnsi="Verdana"/>
                <w:color w:val="333333"/>
                <w:szCs w:val="21"/>
              </w:rPr>
            </w:pPr>
            <w:r>
              <w:rPr>
                <w:rFonts w:ascii="Verdana" w:hAnsi="Verdana"/>
                <w:color w:val="333333"/>
                <w:szCs w:val="21"/>
              </w:rPr>
              <w:t>小红</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1818C7" w14:textId="77777777" w:rsidR="00497F18" w:rsidRDefault="00497F18" w:rsidP="00497F18">
            <w:pPr>
              <w:rPr>
                <w:rFonts w:ascii="Verdana" w:hAnsi="Verdana"/>
                <w:color w:val="333333"/>
                <w:szCs w:val="21"/>
              </w:rPr>
            </w:pPr>
            <w:r>
              <w:rPr>
                <w:rFonts w:ascii="Verdana" w:hAnsi="Verdana"/>
                <w:color w:val="333333"/>
                <w:szCs w:val="21"/>
              </w:rPr>
              <w:t>80</w:t>
            </w:r>
          </w:p>
        </w:tc>
      </w:tr>
      <w:tr w:rsidR="00497F18" w14:paraId="5A385643"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FFB212" w14:textId="77777777" w:rsidR="00497F18" w:rsidRDefault="00497F18" w:rsidP="00497F18">
            <w:pPr>
              <w:rPr>
                <w:rFonts w:ascii="Verdana" w:hAnsi="Verdana"/>
                <w:color w:val="333333"/>
                <w:szCs w:val="21"/>
              </w:rPr>
            </w:pPr>
            <w:r>
              <w:rPr>
                <w:rFonts w:ascii="Verdana" w:hAnsi="Verdana"/>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85F2884" w14:textId="77777777" w:rsidR="00497F18" w:rsidRDefault="00497F18" w:rsidP="00497F18">
            <w:pPr>
              <w:rPr>
                <w:rFonts w:ascii="Verdana" w:hAnsi="Verdana"/>
                <w:color w:val="333333"/>
                <w:szCs w:val="21"/>
              </w:rPr>
            </w:pPr>
            <w:r>
              <w:rPr>
                <w:rFonts w:ascii="Verdana" w:hAnsi="Verdana"/>
                <w:color w:val="333333"/>
                <w:szCs w:val="21"/>
              </w:rPr>
              <w:t>小华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5A230D6" w14:textId="77777777" w:rsidR="00497F18" w:rsidRDefault="00497F18" w:rsidP="00497F18">
            <w:pPr>
              <w:rPr>
                <w:rFonts w:ascii="Verdana" w:hAnsi="Verdana"/>
                <w:color w:val="333333"/>
                <w:szCs w:val="21"/>
              </w:rPr>
            </w:pPr>
            <w:r>
              <w:rPr>
                <w:rFonts w:ascii="Verdana" w:hAnsi="Verdana"/>
                <w:color w:val="333333"/>
                <w:szCs w:val="21"/>
              </w:rPr>
              <w:t>92</w:t>
            </w:r>
          </w:p>
        </w:tc>
      </w:tr>
      <w:tr w:rsidR="00497F18" w14:paraId="53B44B38"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21DFC"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F55179F"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E782F1E" w14:textId="77777777" w:rsidR="00497F18" w:rsidRDefault="00497F18" w:rsidP="00497F18">
            <w:pPr>
              <w:rPr>
                <w:rFonts w:ascii="Verdana" w:hAnsi="Verdana"/>
                <w:color w:val="333333"/>
                <w:szCs w:val="21"/>
              </w:rPr>
            </w:pPr>
            <w:r>
              <w:rPr>
                <w:rFonts w:ascii="Verdana" w:hAnsi="Verdana"/>
                <w:color w:val="333333"/>
                <w:szCs w:val="21"/>
              </w:rPr>
              <w:t>..</w:t>
            </w:r>
          </w:p>
        </w:tc>
      </w:tr>
      <w:tr w:rsidR="00497F18" w14:paraId="5F6C30DA"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B67B76" w14:textId="77777777" w:rsidR="00497F18" w:rsidRDefault="00497F18" w:rsidP="00497F18">
            <w:pPr>
              <w:rPr>
                <w:rFonts w:ascii="Verdana" w:hAnsi="Verdana"/>
                <w:color w:val="333333"/>
                <w:szCs w:val="21"/>
              </w:rPr>
            </w:pPr>
            <w:r>
              <w:rPr>
                <w:rFonts w:ascii="Verdana" w:hAnsi="Verdana"/>
                <w:color w:val="333333"/>
                <w:szCs w:val="21"/>
              </w:rPr>
              <w:t>256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1AB28B8" w14:textId="77777777" w:rsidR="00497F18" w:rsidRDefault="00497F18" w:rsidP="00497F18">
            <w:pPr>
              <w:rPr>
                <w:rFonts w:ascii="Verdana" w:hAnsi="Verdana"/>
                <w:color w:val="333333"/>
                <w:szCs w:val="21"/>
              </w:rPr>
            </w:pPr>
            <w:r>
              <w:rPr>
                <w:rFonts w:ascii="Verdana" w:hAnsi="Verdana"/>
                <w:color w:val="333333"/>
                <w:szCs w:val="21"/>
              </w:rPr>
              <w:t>小英</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46064A" w14:textId="77777777" w:rsidR="00497F18" w:rsidRDefault="00497F18" w:rsidP="00497F18">
            <w:pPr>
              <w:rPr>
                <w:rFonts w:ascii="Verdana" w:hAnsi="Verdana"/>
                <w:color w:val="333333"/>
                <w:szCs w:val="21"/>
              </w:rPr>
            </w:pPr>
            <w:r>
              <w:rPr>
                <w:rFonts w:ascii="Verdana" w:hAnsi="Verdana"/>
                <w:color w:val="333333"/>
                <w:szCs w:val="21"/>
              </w:rPr>
              <w:t>70</w:t>
            </w:r>
          </w:p>
        </w:tc>
      </w:tr>
    </w:tbl>
    <w:p w14:paraId="549B11A8"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以及聚集索引</w:t>
      </w:r>
      <w:r>
        <w:rPr>
          <w:rFonts w:ascii="Verdana" w:hAnsi="Verdana"/>
          <w:color w:val="333333"/>
          <w:sz w:val="21"/>
          <w:szCs w:val="21"/>
        </w:rPr>
        <w:t xml:space="preserve">clustered index(id), </w:t>
      </w:r>
      <w:r>
        <w:rPr>
          <w:rFonts w:ascii="Verdana" w:hAnsi="Verdana"/>
          <w:color w:val="333333"/>
          <w:sz w:val="21"/>
          <w:szCs w:val="21"/>
        </w:rPr>
        <w:t>非聚集索引</w:t>
      </w:r>
      <w:r>
        <w:rPr>
          <w:rFonts w:ascii="Verdana" w:hAnsi="Verdana"/>
          <w:color w:val="333333"/>
          <w:sz w:val="21"/>
          <w:szCs w:val="21"/>
        </w:rPr>
        <w:t>index(username)</w:t>
      </w:r>
      <w:r>
        <w:rPr>
          <w:rFonts w:ascii="Verdana" w:hAnsi="Verdana"/>
          <w:color w:val="333333"/>
          <w:sz w:val="21"/>
          <w:szCs w:val="21"/>
        </w:rPr>
        <w:t>。</w:t>
      </w:r>
    </w:p>
    <w:p w14:paraId="5C013A8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使用以下语句进行查询，不需要进行二次查询，直接就可以从非聚集索引的节点里面就可以获取到查询列的数据。</w:t>
      </w:r>
    </w:p>
    <w:p w14:paraId="362F982D"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ljs-keyword"/>
          <w:color w:val="0000FF"/>
          <w:shd w:val="clear" w:color="auto" w:fill="FFFFFF"/>
        </w:rPr>
        <w:t>select</w:t>
      </w:r>
      <w:r>
        <w:rPr>
          <w:rStyle w:val="HTML1"/>
          <w:color w:val="000000"/>
          <w:shd w:val="clear" w:color="auto" w:fill="FFFFFF"/>
        </w:rPr>
        <w:t xml:space="preserve"> </w:t>
      </w:r>
      <w:r>
        <w:rPr>
          <w:rStyle w:val="hljs-keyword"/>
          <w:color w:val="0000FF"/>
          <w:shd w:val="clear" w:color="auto" w:fill="FFFFFF"/>
        </w:rPr>
        <w:t>id</w:t>
      </w:r>
      <w:r>
        <w:rPr>
          <w:rStyle w:val="HTML1"/>
          <w:color w:val="000000"/>
          <w:shd w:val="clear" w:color="auto" w:fill="FFFFFF"/>
        </w:rPr>
        <w:t xml:space="preserve">, username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username = </w:t>
      </w:r>
      <w:r>
        <w:rPr>
          <w:rStyle w:val="hljs-string"/>
          <w:color w:val="A31515"/>
          <w:shd w:val="clear" w:color="auto" w:fill="FFFFFF"/>
        </w:rPr>
        <w:t>'小明'</w:t>
      </w:r>
    </w:p>
    <w:p w14:paraId="5AEDBA3B"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select</w:t>
      </w:r>
      <w:r>
        <w:rPr>
          <w:rStyle w:val="HTML1"/>
          <w:color w:val="000000"/>
          <w:shd w:val="clear" w:color="auto" w:fill="FFFFFF"/>
        </w:rPr>
        <w:t xml:space="preserve"> username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username = </w:t>
      </w:r>
      <w:r>
        <w:rPr>
          <w:rStyle w:val="hljs-string"/>
          <w:color w:val="A31515"/>
          <w:shd w:val="clear" w:color="auto" w:fill="FFFFFF"/>
        </w:rPr>
        <w:t>'小明'</w:t>
      </w:r>
    </w:p>
    <w:p w14:paraId="6D0E5900"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但是使用以下语句进行查询，就需要二次的查询去获取原数据行的</w:t>
      </w:r>
      <w:r>
        <w:rPr>
          <w:rFonts w:ascii="Verdana" w:hAnsi="Verdana"/>
          <w:color w:val="333333"/>
          <w:sz w:val="21"/>
          <w:szCs w:val="21"/>
        </w:rPr>
        <w:t>score</w:t>
      </w:r>
      <w:r>
        <w:rPr>
          <w:rFonts w:ascii="Verdana" w:hAnsi="Verdana"/>
          <w:color w:val="333333"/>
          <w:sz w:val="21"/>
          <w:szCs w:val="21"/>
        </w:rPr>
        <w:t>：</w:t>
      </w:r>
    </w:p>
    <w:p w14:paraId="5A794099"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select</w:t>
      </w:r>
      <w:r>
        <w:rPr>
          <w:rStyle w:val="HTML1"/>
          <w:color w:val="000000"/>
          <w:shd w:val="clear" w:color="auto" w:fill="FFFFFF"/>
        </w:rPr>
        <w:t xml:space="preserve"> username, score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username = </w:t>
      </w:r>
      <w:r>
        <w:rPr>
          <w:rStyle w:val="hljs-string"/>
          <w:color w:val="A31515"/>
          <w:shd w:val="clear" w:color="auto" w:fill="FFFFFF"/>
        </w:rPr>
        <w:t>'小明'</w:t>
      </w:r>
    </w:p>
    <w:p w14:paraId="78B00120"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 Server</w:t>
      </w:r>
      <w:r>
        <w:rPr>
          <w:rFonts w:ascii="Verdana" w:hAnsi="Verdana"/>
          <w:color w:val="333333"/>
          <w:sz w:val="21"/>
          <w:szCs w:val="21"/>
        </w:rPr>
        <w:t>里面查询效率如下所示，</w:t>
      </w:r>
      <w:r>
        <w:rPr>
          <w:rFonts w:ascii="Verdana" w:hAnsi="Verdana"/>
          <w:color w:val="333333"/>
          <w:sz w:val="21"/>
          <w:szCs w:val="21"/>
        </w:rPr>
        <w:t>Index Seek</w:t>
      </w:r>
      <w:r>
        <w:rPr>
          <w:rFonts w:ascii="Verdana" w:hAnsi="Verdana"/>
          <w:color w:val="333333"/>
          <w:sz w:val="21"/>
          <w:szCs w:val="21"/>
        </w:rPr>
        <w:t>就是索引所花费的时间，</w:t>
      </w:r>
      <w:r>
        <w:rPr>
          <w:rFonts w:ascii="Verdana" w:hAnsi="Verdana"/>
          <w:color w:val="333333"/>
          <w:sz w:val="21"/>
          <w:szCs w:val="21"/>
        </w:rPr>
        <w:t>Key Lookup</w:t>
      </w:r>
      <w:r>
        <w:rPr>
          <w:rFonts w:ascii="Verdana" w:hAnsi="Verdana"/>
          <w:color w:val="333333"/>
          <w:sz w:val="21"/>
          <w:szCs w:val="21"/>
        </w:rPr>
        <w:t>就是二次查询所花费的时间。可以看的出二次查询所花费的查询开销占比很大，达到</w:t>
      </w:r>
      <w:r>
        <w:rPr>
          <w:rFonts w:ascii="Verdana" w:hAnsi="Verdana"/>
          <w:color w:val="333333"/>
          <w:sz w:val="21"/>
          <w:szCs w:val="21"/>
        </w:rPr>
        <w:t>50%</w:t>
      </w:r>
      <w:r>
        <w:rPr>
          <w:rFonts w:ascii="Verdana" w:hAnsi="Verdana"/>
          <w:color w:val="333333"/>
          <w:sz w:val="21"/>
          <w:szCs w:val="21"/>
        </w:rPr>
        <w:t>。</w:t>
      </w:r>
    </w:p>
    <w:p w14:paraId="132816C6" w14:textId="600D677A" w:rsidR="00497F18" w:rsidRDefault="00497F18" w:rsidP="00497F18">
      <w:pPr>
        <w:pStyle w:val="a3"/>
        <w:shd w:val="clear" w:color="auto" w:fill="FFFFFF"/>
        <w:spacing w:before="0" w:beforeAutospacing="0" w:after="240" w:afterAutospacing="0"/>
        <w:rPr>
          <w:rFonts w:ascii="Verdana" w:hAnsi="Verdana"/>
          <w:color w:val="333333"/>
          <w:sz w:val="21"/>
          <w:szCs w:val="21"/>
        </w:rPr>
      </w:pPr>
      <w:r>
        <w:rPr>
          <w:rFonts w:ascii="Verdana" w:hAnsi="Verdana"/>
          <w:noProof/>
          <w:color w:val="333333"/>
          <w:sz w:val="21"/>
          <w:szCs w:val="21"/>
        </w:rPr>
        <w:drawing>
          <wp:inline distT="0" distB="0" distL="0" distR="0" wp14:anchorId="210C27F9" wp14:editId="3E0850B8">
            <wp:extent cx="4552950" cy="1657350"/>
            <wp:effectExtent l="0" t="0" r="0" b="0"/>
            <wp:docPr id="23" name="图片 23" descr="https://images2017.cnblogs.com/blog/799055/201801/799055-20180123110711303-35638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7.cnblogs.com/blog/799055/201801/799055-20180123110711303-3563851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1657350"/>
                    </a:xfrm>
                    <a:prstGeom prst="rect">
                      <a:avLst/>
                    </a:prstGeom>
                    <a:noFill/>
                    <a:ln>
                      <a:noFill/>
                    </a:ln>
                  </pic:spPr>
                </pic:pic>
              </a:graphicData>
            </a:graphic>
          </wp:inline>
        </w:drawing>
      </w:r>
    </w:p>
    <w:p w14:paraId="03FE5E0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 Server</w:t>
      </w:r>
      <w:r>
        <w:rPr>
          <w:rFonts w:ascii="Verdana" w:hAnsi="Verdana"/>
          <w:color w:val="333333"/>
          <w:sz w:val="21"/>
          <w:szCs w:val="21"/>
        </w:rPr>
        <w:t>里面会对查询自动优化，选择适合的索引，因此如果在数据量不大的情况下，</w:t>
      </w:r>
      <w:r>
        <w:rPr>
          <w:rFonts w:ascii="Verdana" w:hAnsi="Verdana"/>
          <w:color w:val="333333"/>
          <w:sz w:val="21"/>
          <w:szCs w:val="21"/>
        </w:rPr>
        <w:t>SQL Server</w:t>
      </w:r>
      <w:r>
        <w:rPr>
          <w:rFonts w:ascii="Verdana" w:hAnsi="Verdana"/>
          <w:color w:val="333333"/>
          <w:sz w:val="21"/>
          <w:szCs w:val="21"/>
        </w:rPr>
        <w:t>很有可能不会使用非聚集索引进行查询，而是使用聚集索引进行查询，即便需要扫描整个聚集索引，效率也比使用非聚集索引效率要高。</w:t>
      </w:r>
    </w:p>
    <w:p w14:paraId="50692F6B" w14:textId="28073488" w:rsidR="00497F18" w:rsidRDefault="00497F18" w:rsidP="00497F18">
      <w:pPr>
        <w:pStyle w:val="a3"/>
        <w:shd w:val="clear" w:color="auto" w:fill="FFFFFF"/>
        <w:spacing w:before="0" w:beforeAutospacing="0" w:after="240" w:afterAutospacing="0"/>
        <w:rPr>
          <w:rFonts w:ascii="Verdana" w:hAnsi="Verdana"/>
          <w:color w:val="333333"/>
          <w:sz w:val="21"/>
          <w:szCs w:val="21"/>
        </w:rPr>
      </w:pPr>
      <w:r>
        <w:rPr>
          <w:rFonts w:ascii="Verdana" w:hAnsi="Verdana"/>
          <w:noProof/>
          <w:color w:val="333333"/>
          <w:sz w:val="21"/>
          <w:szCs w:val="21"/>
        </w:rPr>
        <w:drawing>
          <wp:inline distT="0" distB="0" distL="0" distR="0" wp14:anchorId="6A664C3A" wp14:editId="29F7F1E2">
            <wp:extent cx="3962400" cy="971550"/>
            <wp:effectExtent l="0" t="0" r="0" b="0"/>
            <wp:docPr id="22" name="图片 22" descr="https://images2017.cnblogs.com/blog/799055/201801/799055-20180123110721569-168647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7.cnblogs.com/blog/799055/201801/799055-20180123110721569-16864710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971550"/>
                    </a:xfrm>
                    <a:prstGeom prst="rect">
                      <a:avLst/>
                    </a:prstGeom>
                    <a:noFill/>
                    <a:ln>
                      <a:noFill/>
                    </a:ln>
                  </pic:spPr>
                </pic:pic>
              </a:graphicData>
            </a:graphic>
          </wp:inline>
        </w:drawing>
      </w:r>
    </w:p>
    <w:p w14:paraId="6E4CFAA7"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本人试过在含有</w:t>
      </w:r>
      <w:r>
        <w:rPr>
          <w:rFonts w:ascii="Verdana" w:hAnsi="Verdana"/>
          <w:color w:val="333333"/>
          <w:sz w:val="21"/>
          <w:szCs w:val="21"/>
        </w:rPr>
        <w:t>30w</w:t>
      </w:r>
      <w:r>
        <w:rPr>
          <w:rFonts w:ascii="Verdana" w:hAnsi="Verdana"/>
          <w:color w:val="333333"/>
          <w:sz w:val="21"/>
          <w:szCs w:val="21"/>
        </w:rPr>
        <w:t>行表上建立非聚集索引，查询非聚集索引覆盖以外的列就会变成聚集索引的全索引扫描（</w:t>
      </w:r>
      <w:r>
        <w:rPr>
          <w:rFonts w:ascii="Verdana" w:hAnsi="Verdana"/>
          <w:color w:val="333333"/>
          <w:sz w:val="21"/>
          <w:szCs w:val="21"/>
        </w:rPr>
        <w:t>index scan</w:t>
      </w:r>
      <w:r>
        <w:rPr>
          <w:rFonts w:ascii="Verdana" w:hAnsi="Verdana"/>
          <w:color w:val="333333"/>
          <w:sz w:val="21"/>
          <w:szCs w:val="21"/>
        </w:rPr>
        <w:t>）查询来避免二次查询，而在另外一张</w:t>
      </w:r>
      <w:r>
        <w:rPr>
          <w:rFonts w:ascii="Verdana" w:hAnsi="Verdana"/>
          <w:color w:val="333333"/>
          <w:sz w:val="21"/>
          <w:szCs w:val="21"/>
        </w:rPr>
        <w:t>200w</w:t>
      </w:r>
      <w:r>
        <w:rPr>
          <w:rFonts w:ascii="Verdana" w:hAnsi="Verdana"/>
          <w:color w:val="333333"/>
          <w:sz w:val="21"/>
          <w:szCs w:val="21"/>
        </w:rPr>
        <w:t>行表才会用到非聚集索引</w:t>
      </w:r>
      <w:r>
        <w:rPr>
          <w:rFonts w:ascii="Verdana" w:hAnsi="Verdana"/>
          <w:color w:val="333333"/>
          <w:sz w:val="21"/>
          <w:szCs w:val="21"/>
        </w:rPr>
        <w:t>seek</w:t>
      </w:r>
      <w:r>
        <w:rPr>
          <w:rFonts w:ascii="Verdana" w:hAnsi="Verdana"/>
          <w:color w:val="333333"/>
          <w:sz w:val="21"/>
          <w:szCs w:val="21"/>
        </w:rPr>
        <w:t>对应的列再进行</w:t>
      </w:r>
      <w:r>
        <w:rPr>
          <w:rFonts w:ascii="Verdana" w:hAnsi="Verdana"/>
          <w:color w:val="333333"/>
          <w:sz w:val="21"/>
          <w:szCs w:val="21"/>
        </w:rPr>
        <w:t>kek lookup</w:t>
      </w:r>
      <w:r>
        <w:rPr>
          <w:rFonts w:ascii="Verdana" w:hAnsi="Verdana"/>
          <w:color w:val="333333"/>
          <w:sz w:val="21"/>
          <w:szCs w:val="21"/>
        </w:rPr>
        <w:t>，有关于</w:t>
      </w:r>
      <w:r>
        <w:rPr>
          <w:rFonts w:ascii="Verdana" w:hAnsi="Verdana"/>
          <w:color w:val="333333"/>
          <w:sz w:val="21"/>
          <w:szCs w:val="21"/>
        </w:rPr>
        <w:t>SQL Server</w:t>
      </w:r>
      <w:r>
        <w:rPr>
          <w:rFonts w:ascii="Verdana" w:hAnsi="Verdana"/>
          <w:color w:val="333333"/>
          <w:sz w:val="21"/>
          <w:szCs w:val="21"/>
        </w:rPr>
        <w:t>的有</w:t>
      </w:r>
      <w:r>
        <w:rPr>
          <w:rFonts w:ascii="Verdana" w:hAnsi="Verdana"/>
          <w:color w:val="333333"/>
          <w:sz w:val="21"/>
          <w:szCs w:val="21"/>
        </w:rPr>
        <w:t>Index seek</w:t>
      </w:r>
      <w:r>
        <w:rPr>
          <w:rFonts w:ascii="Verdana" w:hAnsi="Verdana"/>
          <w:color w:val="333333"/>
          <w:sz w:val="21"/>
          <w:szCs w:val="21"/>
        </w:rPr>
        <w:t>，</w:t>
      </w:r>
      <w:r>
        <w:rPr>
          <w:rFonts w:ascii="Verdana" w:hAnsi="Verdana"/>
          <w:color w:val="333333"/>
          <w:sz w:val="21"/>
          <w:szCs w:val="21"/>
        </w:rPr>
        <w:t>index scan, table scan</w:t>
      </w:r>
      <w:r>
        <w:rPr>
          <w:rFonts w:ascii="Verdana" w:hAnsi="Verdana"/>
          <w:color w:val="333333"/>
          <w:sz w:val="21"/>
          <w:szCs w:val="21"/>
        </w:rPr>
        <w:t>，</w:t>
      </w:r>
      <w:r>
        <w:rPr>
          <w:rFonts w:ascii="Verdana" w:hAnsi="Verdana"/>
          <w:color w:val="333333"/>
          <w:sz w:val="21"/>
          <w:szCs w:val="21"/>
        </w:rPr>
        <w:t>key LookUp</w:t>
      </w:r>
      <w:r>
        <w:rPr>
          <w:rFonts w:ascii="Verdana" w:hAnsi="Verdana"/>
          <w:color w:val="333333"/>
          <w:sz w:val="21"/>
          <w:szCs w:val="21"/>
        </w:rPr>
        <w:t>这几个概念，可以查看这个</w:t>
      </w:r>
      <w:hyperlink r:id="rId31" w:history="1">
        <w:r>
          <w:rPr>
            <w:rStyle w:val="a6"/>
            <w:rFonts w:ascii="Verdana" w:hAnsi="Verdana"/>
            <w:color w:val="000000"/>
            <w:sz w:val="21"/>
            <w:szCs w:val="21"/>
          </w:rPr>
          <w:t>blog</w:t>
        </w:r>
      </w:hyperlink>
      <w:r>
        <w:rPr>
          <w:rFonts w:ascii="Verdana" w:hAnsi="Verdana"/>
          <w:color w:val="333333"/>
          <w:sz w:val="21"/>
          <w:szCs w:val="21"/>
        </w:rPr>
        <w:t>，描写比较详细。</w:t>
      </w:r>
    </w:p>
    <w:p w14:paraId="1A38D04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但在</w:t>
      </w:r>
      <w:r>
        <w:rPr>
          <w:rFonts w:ascii="Verdana" w:hAnsi="Verdana"/>
          <w:color w:val="333333"/>
          <w:sz w:val="21"/>
          <w:szCs w:val="21"/>
        </w:rPr>
        <w:t>MySQL</w:t>
      </w:r>
      <w:r>
        <w:rPr>
          <w:rFonts w:ascii="Verdana" w:hAnsi="Verdana"/>
          <w:color w:val="333333"/>
          <w:sz w:val="21"/>
          <w:szCs w:val="21"/>
        </w:rPr>
        <w:t>里面就算表里数据量少且查询了非键列，也不会使用聚集索引去全索引扫描，但如果强制使用聚集索引去查询，性能反而比非聚集索引查询要差，这就是两种</w:t>
      </w:r>
      <w:r>
        <w:rPr>
          <w:rFonts w:ascii="Verdana" w:hAnsi="Verdana"/>
          <w:color w:val="333333"/>
          <w:sz w:val="21"/>
          <w:szCs w:val="21"/>
        </w:rPr>
        <w:t>SQL</w:t>
      </w:r>
      <w:r>
        <w:rPr>
          <w:rFonts w:ascii="Verdana" w:hAnsi="Verdana"/>
          <w:color w:val="333333"/>
          <w:sz w:val="21"/>
          <w:szCs w:val="21"/>
        </w:rPr>
        <w:t>的不同之处。</w:t>
      </w:r>
    </w:p>
    <w:p w14:paraId="109A238F"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还有一点要注意的是非聚集索引其实叶子节点除了会存储索引覆盖列的数据，也会存放聚集索引所覆盖的列数据。</w:t>
      </w:r>
    </w:p>
    <w:p w14:paraId="0452E58B" w14:textId="77777777" w:rsidR="00497F18" w:rsidRDefault="00497F18" w:rsidP="00497F18">
      <w:pPr>
        <w:pStyle w:val="4"/>
        <w:shd w:val="clear" w:color="auto" w:fill="FFFFFF"/>
        <w:spacing w:before="150" w:after="150"/>
        <w:rPr>
          <w:rFonts w:ascii="Verdana" w:hAnsi="Verdana"/>
          <w:color w:val="333333"/>
          <w:sz w:val="24"/>
          <w:szCs w:val="24"/>
        </w:rPr>
      </w:pPr>
      <w:r>
        <w:rPr>
          <w:rFonts w:ascii="Verdana" w:hAnsi="Verdana"/>
          <w:color w:val="333333"/>
          <w:sz w:val="24"/>
          <w:szCs w:val="24"/>
        </w:rPr>
        <w:lastRenderedPageBreak/>
        <w:t>如何解决非聚集索引的二次查询问题</w:t>
      </w:r>
    </w:p>
    <w:p w14:paraId="7B3CA8A2" w14:textId="77777777" w:rsidR="00497F18" w:rsidRDefault="00497F18" w:rsidP="00497F18">
      <w:pPr>
        <w:pStyle w:val="5"/>
        <w:shd w:val="clear" w:color="auto" w:fill="FFFFFF"/>
        <w:spacing w:before="150" w:after="150"/>
        <w:rPr>
          <w:rFonts w:ascii="Verdana" w:hAnsi="Verdana"/>
          <w:color w:val="333333"/>
          <w:sz w:val="21"/>
          <w:szCs w:val="21"/>
        </w:rPr>
      </w:pPr>
      <w:r>
        <w:rPr>
          <w:rFonts w:ascii="Verdana" w:hAnsi="Verdana"/>
          <w:color w:val="333333"/>
          <w:sz w:val="21"/>
          <w:szCs w:val="21"/>
        </w:rPr>
        <w:t>复合索引（覆盖索引）</w:t>
      </w:r>
    </w:p>
    <w:p w14:paraId="611E565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建立两列以上的索引，即可查询复合索引里的列的数据而不需要进行回表二次查询，如</w:t>
      </w:r>
      <w:r>
        <w:rPr>
          <w:rFonts w:ascii="Verdana" w:hAnsi="Verdana"/>
          <w:color w:val="333333"/>
          <w:sz w:val="21"/>
          <w:szCs w:val="21"/>
        </w:rPr>
        <w:t>index(col1, col2)</w:t>
      </w:r>
      <w:r>
        <w:rPr>
          <w:rFonts w:ascii="Verdana" w:hAnsi="Verdana"/>
          <w:color w:val="333333"/>
          <w:sz w:val="21"/>
          <w:szCs w:val="21"/>
        </w:rPr>
        <w:t>，执行下面的语句</w:t>
      </w:r>
    </w:p>
    <w:p w14:paraId="63E27136"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select</w:t>
      </w:r>
      <w:r>
        <w:rPr>
          <w:rStyle w:val="HTML1"/>
          <w:color w:val="000000"/>
          <w:shd w:val="clear" w:color="auto" w:fill="FFFFFF"/>
        </w:rPr>
        <w:t xml:space="preserve"> col1, col2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col1 = </w:t>
      </w:r>
      <w:r>
        <w:rPr>
          <w:rStyle w:val="hljs-string"/>
          <w:color w:val="A31515"/>
          <w:shd w:val="clear" w:color="auto" w:fill="FFFFFF"/>
        </w:rPr>
        <w:t>'213'</w:t>
      </w:r>
      <w:r>
        <w:rPr>
          <w:rStyle w:val="HTML1"/>
          <w:color w:val="000000"/>
          <w:shd w:val="clear" w:color="auto" w:fill="FFFFFF"/>
        </w:rPr>
        <w:t>;</w:t>
      </w:r>
    </w:p>
    <w:p w14:paraId="011E1444"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要注意使用复合索引需要满足最左侧索引的原则，也就是查询的时候如果</w:t>
      </w:r>
      <w:r>
        <w:rPr>
          <w:rFonts w:ascii="Verdana" w:hAnsi="Verdana"/>
          <w:color w:val="333333"/>
          <w:sz w:val="21"/>
          <w:szCs w:val="21"/>
        </w:rPr>
        <w:t>where</w:t>
      </w:r>
      <w:r>
        <w:rPr>
          <w:rFonts w:ascii="Verdana" w:hAnsi="Verdana"/>
          <w:color w:val="333333"/>
          <w:sz w:val="21"/>
          <w:szCs w:val="21"/>
        </w:rPr>
        <w:t>条件里面没有最左边的一到多列，索引就不会起作用。</w:t>
      </w:r>
    </w:p>
    <w:p w14:paraId="79FC1A8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 Server</w:t>
      </w:r>
      <w:r>
        <w:rPr>
          <w:rFonts w:ascii="Verdana" w:hAnsi="Verdana"/>
          <w:color w:val="333333"/>
          <w:sz w:val="21"/>
          <w:szCs w:val="21"/>
        </w:rPr>
        <w:t>中还有</w:t>
      </w:r>
      <w:r>
        <w:rPr>
          <w:rFonts w:ascii="Verdana" w:hAnsi="Verdana"/>
          <w:color w:val="333333"/>
          <w:sz w:val="21"/>
          <w:szCs w:val="21"/>
        </w:rPr>
        <w:t>include</w:t>
      </w:r>
      <w:r>
        <w:rPr>
          <w:rFonts w:ascii="Verdana" w:hAnsi="Verdana"/>
          <w:color w:val="333333"/>
          <w:sz w:val="21"/>
          <w:szCs w:val="21"/>
        </w:rPr>
        <w:t>的用法，可以把非聚集索引里包含的列包含进来，而不一定需要建立复合索引。</w:t>
      </w:r>
    </w:p>
    <w:p w14:paraId="579315EC"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四</w:t>
      </w:r>
      <w:r>
        <w:rPr>
          <w:rFonts w:ascii="Verdana" w:hAnsi="Verdana"/>
          <w:color w:val="333333"/>
        </w:rPr>
        <w:t>.</w:t>
      </w:r>
      <w:r>
        <w:rPr>
          <w:rFonts w:ascii="Verdana" w:hAnsi="Verdana"/>
          <w:color w:val="333333"/>
        </w:rPr>
        <w:t>总结与使用心得</w:t>
      </w:r>
    </w:p>
    <w:p w14:paraId="40BCD26E" w14:textId="77777777" w:rsidR="00497F18" w:rsidRDefault="00497F18" w:rsidP="00497F18">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使用聚集索引的查询效率要比非聚集索引的效率要高，但是如果需要频繁去改变聚集索引的值，写入性能并不高，因为需要移动对应数据的物理位置。</w:t>
      </w:r>
    </w:p>
    <w:p w14:paraId="26E19BAE" w14:textId="77777777" w:rsidR="00497F18" w:rsidRDefault="00497F18" w:rsidP="00497F18">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非聚集索引在查询的时候可以的话就避免二次查询，这样性能会大幅提升。</w:t>
      </w:r>
    </w:p>
    <w:p w14:paraId="381E3442" w14:textId="77777777" w:rsidR="00497F18" w:rsidRDefault="00497F18" w:rsidP="00497F18">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不是所有的表都适合建立索引，只有数据量大表才适合建立索引，且建立在选择性高的列上面性能会更好。</w:t>
      </w:r>
    </w:p>
    <w:p w14:paraId="0BE8D436" w14:textId="1DCFF000" w:rsidR="00497F18" w:rsidRPr="00497F18" w:rsidRDefault="00497F18" w:rsidP="00497F18">
      <w:pPr>
        <w:rPr>
          <w:rFonts w:hint="eastAsia"/>
        </w:rPr>
      </w:pPr>
      <w:r>
        <w:rPr>
          <w:noProof/>
        </w:rPr>
        <w:drawing>
          <wp:inline distT="0" distB="0" distL="0" distR="0" wp14:anchorId="3C422825" wp14:editId="223E1FD8">
            <wp:extent cx="5274310" cy="2753843"/>
            <wp:effectExtent l="0" t="0" r="2540" b="8890"/>
            <wp:docPr id="26" name="图片 26" descr="https://img-blog.csdn.net/2016012714444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601271444454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3843"/>
                    </a:xfrm>
                    <a:prstGeom prst="rect">
                      <a:avLst/>
                    </a:prstGeom>
                    <a:noFill/>
                    <a:ln>
                      <a:noFill/>
                    </a:ln>
                  </pic:spPr>
                </pic:pic>
              </a:graphicData>
            </a:graphic>
          </wp:inline>
        </w:drawing>
      </w:r>
    </w:p>
    <w:p w14:paraId="5E8A7DCF" w14:textId="4458589E" w:rsidR="008922B4" w:rsidRDefault="008922B4" w:rsidP="00497F18">
      <w:pPr>
        <w:pStyle w:val="2"/>
      </w:pPr>
      <w:r>
        <w:t>存储引擎</w:t>
      </w:r>
    </w:p>
    <w:p w14:paraId="392D3E02"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什么是存储引擎？</w:t>
      </w:r>
    </w:p>
    <w:p w14:paraId="17B0A8B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6F466EF1" w14:textId="77777777" w:rsidR="00497F18" w:rsidRPr="00497F18" w:rsidRDefault="00497F18" w:rsidP="00497F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497F18">
        <w:rPr>
          <w:rFonts w:ascii="宋体" w:eastAsia="宋体" w:hAnsi="宋体" w:cs="宋体"/>
          <w:color w:val="000000"/>
          <w:kern w:val="0"/>
          <w:szCs w:val="21"/>
        </w:rPr>
        <w:t>MySQL中的数据用各种不同的技术存储在文件(或者内存)中。这些技术中的每一种技术都使用不同的存储机制、索引技巧、锁定水平并且最终提供广泛的不同的功能和能</w:t>
      </w:r>
      <w:r w:rsidRPr="00497F18">
        <w:rPr>
          <w:rFonts w:ascii="宋体" w:eastAsia="宋体" w:hAnsi="宋体" w:cs="宋体"/>
          <w:color w:val="000000"/>
          <w:kern w:val="0"/>
          <w:szCs w:val="21"/>
        </w:rPr>
        <w:lastRenderedPageBreak/>
        <w:t>力。通过选择不同的技术，你能够获得额外的速度或者功能，从而改善你的应用的整体功能。</w:t>
      </w:r>
    </w:p>
    <w:p w14:paraId="7C1AFF4B" w14:textId="77777777" w:rsidR="00497F18" w:rsidRPr="00497F18" w:rsidRDefault="00497F18" w:rsidP="00497F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497F18">
        <w:rPr>
          <w:rFonts w:ascii="宋体" w:eastAsia="宋体" w:hAnsi="宋体" w:cs="宋体"/>
          <w:color w:val="000000"/>
          <w:kern w:val="0"/>
          <w:szCs w:val="21"/>
        </w:rPr>
        <w:t>例如，如果你在研究大量的临时数据，你也许需要使用内存MySQL存储引擎。内存存储引擎能够在内存中存储所有的表格数据。又或者，你也许需要一个支持事务处理的数据库(以确保事务处理不成功时数据的回退能力)。</w:t>
      </w:r>
    </w:p>
    <w:p w14:paraId="32C0E83E" w14:textId="77777777" w:rsidR="00497F18" w:rsidRPr="00497F18" w:rsidRDefault="00497F18" w:rsidP="00497F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497F18">
        <w:rPr>
          <w:rFonts w:ascii="宋体" w:eastAsia="宋体" w:hAnsi="宋体" w:cs="宋体"/>
          <w:b/>
          <w:bCs/>
          <w:color w:val="000000"/>
          <w:kern w:val="0"/>
          <w:szCs w:val="21"/>
        </w:rPr>
        <w:t>这些不同的技术以及配套的相关功能在 MySQL中被称作存储引擎(也称作表类型)。</w:t>
      </w:r>
      <w:r w:rsidRPr="00497F18">
        <w:rPr>
          <w:rFonts w:ascii="宋体" w:eastAsia="宋体" w:hAnsi="宋体" w:cs="宋体"/>
          <w:color w:val="000000"/>
          <w:kern w:val="0"/>
          <w:szCs w:val="21"/>
        </w:rPr>
        <w:t xml:space="preserve"> MySQL默认配置了许多不同的存储引擎，可以预先设置或者在MySQL服务器中启用。你可以选择适用于服务器、数据库和表格的存储引擎，以便在选择如何存储你的信息、如何检索这些信息以及你需要你的数据结合什么性能和功能的时候为你提供最大的灵活性。</w:t>
      </w:r>
    </w:p>
    <w:p w14:paraId="2D9A6013"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166492A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关系数据库表是用于存储和组织信息的数据结构，可以将表理解为由行和列组成的表格，类似于</w:t>
      </w:r>
      <w:r w:rsidRPr="00497F18">
        <w:rPr>
          <w:rFonts w:ascii="Verdana" w:eastAsia="宋体" w:hAnsi="Verdana" w:cs="宋体"/>
          <w:color w:val="000000"/>
          <w:kern w:val="0"/>
          <w:szCs w:val="21"/>
        </w:rPr>
        <w:t>Excel</w:t>
      </w:r>
      <w:r w:rsidRPr="00497F18">
        <w:rPr>
          <w:rFonts w:ascii="Verdana" w:eastAsia="宋体" w:hAnsi="Verdana" w:cs="宋体"/>
          <w:color w:val="000000"/>
          <w:kern w:val="0"/>
          <w:szCs w:val="21"/>
        </w:rPr>
        <w:t>的电子表格的形式。有的表简单，有的表复杂，有的表根本不用来存储任何长期的数据，有的表读取时非常快，但是插入数据时去很差；而我们在实际开发过程中，就可能需要各种各样的表，不同的表，就意味着存储不同类型的数据，数据的处理上也会存在着差异，那么。对于</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来说，它提供了很多种类型的存储引擎（或者说不通的表类型），我们可以根据对数据处理的需求，选择不同的存储引擎，从而最大限度的利用</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强大的功能。</w:t>
      </w:r>
    </w:p>
    <w:p w14:paraId="2B5B74D4"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6E9DA029"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3016391C"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5F99B685"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在</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客户端中，使用以下命令可以查看</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支持的引擎。</w:t>
      </w:r>
    </w:p>
    <w:p w14:paraId="26FBF3D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show engines;</w:t>
      </w:r>
    </w:p>
    <w:p w14:paraId="2AC7668A" w14:textId="60A4E69D"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noProof/>
          <w:color w:val="000000"/>
          <w:kern w:val="0"/>
          <w:szCs w:val="21"/>
        </w:rPr>
        <w:drawing>
          <wp:inline distT="0" distB="0" distL="0" distR="0" wp14:anchorId="3DC4924C" wp14:editId="21F8CB88">
            <wp:extent cx="9163050" cy="2152650"/>
            <wp:effectExtent l="0" t="0" r="0" b="0"/>
            <wp:docPr id="27" name="图片 27" descr="http://img.blog.csdn.net/20150515160404882?watermark/2/text/aHR0cDovL2Jsb2cuY3Nkbi5uZXQvY3ltbV9saX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50515160404882?watermark/2/text/aHR0cDovL2Jsb2cuY3Nkbi5uZXQvY3ltbV9saXU=/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63050" cy="2152650"/>
                    </a:xfrm>
                    <a:prstGeom prst="rect">
                      <a:avLst/>
                    </a:prstGeom>
                    <a:noFill/>
                    <a:ln>
                      <a:noFill/>
                    </a:ln>
                  </pic:spPr>
                </pic:pic>
              </a:graphicData>
            </a:graphic>
          </wp:inline>
        </w:drawing>
      </w:r>
    </w:p>
    <w:p w14:paraId="3EB57C4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 </w:t>
      </w:r>
    </w:p>
    <w:p w14:paraId="536D4F7D"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MyISAM</w:t>
      </w:r>
    </w:p>
    <w:p w14:paraId="238F41E2"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49DF3BEA"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 xml:space="preserve">　　</w:t>
      </w:r>
      <w:r w:rsidRPr="00497F18">
        <w:rPr>
          <w:rFonts w:ascii="Verdana" w:eastAsia="宋体" w:hAnsi="Verdana" w:cs="宋体"/>
          <w:color w:val="000000"/>
          <w:kern w:val="0"/>
          <w:szCs w:val="21"/>
        </w:rPr>
        <w:t>它不支持事务，也不支持外键，尤其是访问速度快，对事务完整性没有要求或者以</w:t>
      </w:r>
      <w:r w:rsidRPr="00497F18">
        <w:rPr>
          <w:rFonts w:ascii="Verdana" w:eastAsia="宋体" w:hAnsi="Verdana" w:cs="宋体"/>
          <w:color w:val="000000"/>
          <w:kern w:val="0"/>
          <w:szCs w:val="21"/>
        </w:rPr>
        <w:t>SELECT</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INSERT</w:t>
      </w:r>
      <w:r w:rsidRPr="00497F18">
        <w:rPr>
          <w:rFonts w:ascii="Verdana" w:eastAsia="宋体" w:hAnsi="Verdana" w:cs="宋体"/>
          <w:color w:val="000000"/>
          <w:kern w:val="0"/>
          <w:szCs w:val="21"/>
        </w:rPr>
        <w:t>为主的应用基本都可以使用这个引擎来创建表。</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lastRenderedPageBreak/>
        <w:t>每个</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在磁盘上存储成</w:t>
      </w: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个文件，其中文件名和表名都相同，但是扩展名分别为：</w:t>
      </w:r>
    </w:p>
    <w:p w14:paraId="140A5E6C" w14:textId="77777777" w:rsidR="00497F18" w:rsidRPr="00497F18" w:rsidRDefault="00497F18" w:rsidP="00497F18">
      <w:pPr>
        <w:widowControl/>
        <w:numPr>
          <w:ilvl w:val="0"/>
          <w:numId w:val="2"/>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.frm(</w:t>
      </w:r>
      <w:r w:rsidRPr="00497F18">
        <w:rPr>
          <w:rFonts w:ascii="Verdana" w:eastAsia="宋体" w:hAnsi="Verdana" w:cs="宋体"/>
          <w:color w:val="000000"/>
          <w:kern w:val="0"/>
          <w:szCs w:val="21"/>
        </w:rPr>
        <w:t>存储表定义</w:t>
      </w:r>
      <w:r w:rsidRPr="00497F18">
        <w:rPr>
          <w:rFonts w:ascii="Verdana" w:eastAsia="宋体" w:hAnsi="Verdana" w:cs="宋体"/>
          <w:color w:val="000000"/>
          <w:kern w:val="0"/>
          <w:szCs w:val="21"/>
        </w:rPr>
        <w:t>)</w:t>
      </w:r>
    </w:p>
    <w:p w14:paraId="6CD5039D" w14:textId="77777777" w:rsidR="00497F18" w:rsidRPr="00497F18" w:rsidRDefault="00497F18" w:rsidP="00497F18">
      <w:pPr>
        <w:widowControl/>
        <w:numPr>
          <w:ilvl w:val="0"/>
          <w:numId w:val="2"/>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MYD(MYData</w:t>
      </w:r>
      <w:r w:rsidRPr="00497F18">
        <w:rPr>
          <w:rFonts w:ascii="Verdana" w:eastAsia="宋体" w:hAnsi="Verdana" w:cs="宋体"/>
          <w:color w:val="000000"/>
          <w:kern w:val="0"/>
          <w:szCs w:val="21"/>
        </w:rPr>
        <w:t>，存储数据</w:t>
      </w:r>
      <w:r w:rsidRPr="00497F18">
        <w:rPr>
          <w:rFonts w:ascii="Verdana" w:eastAsia="宋体" w:hAnsi="Verdana" w:cs="宋体"/>
          <w:color w:val="000000"/>
          <w:kern w:val="0"/>
          <w:szCs w:val="21"/>
        </w:rPr>
        <w:t>)</w:t>
      </w:r>
    </w:p>
    <w:p w14:paraId="42F88895" w14:textId="77777777" w:rsidR="00497F18" w:rsidRPr="00497F18" w:rsidRDefault="00497F18" w:rsidP="00497F18">
      <w:pPr>
        <w:widowControl/>
        <w:numPr>
          <w:ilvl w:val="0"/>
          <w:numId w:val="2"/>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MYI(MYIndex</w:t>
      </w:r>
      <w:r w:rsidRPr="00497F18">
        <w:rPr>
          <w:rFonts w:ascii="Verdana" w:eastAsia="宋体" w:hAnsi="Verdana" w:cs="宋体"/>
          <w:color w:val="000000"/>
          <w:kern w:val="0"/>
          <w:szCs w:val="21"/>
        </w:rPr>
        <w:t>，存储索引</w:t>
      </w:r>
      <w:r w:rsidRPr="00497F18">
        <w:rPr>
          <w:rFonts w:ascii="Verdana" w:eastAsia="宋体" w:hAnsi="Verdana" w:cs="宋体"/>
          <w:color w:val="000000"/>
          <w:kern w:val="0"/>
          <w:szCs w:val="21"/>
        </w:rPr>
        <w:t>)</w:t>
      </w:r>
    </w:p>
    <w:p w14:paraId="539CA15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xml:space="preserve">　　数据文件和索引文件可以放置在不同的目录，平均分配</w:t>
      </w:r>
      <w:r w:rsidRPr="00497F18">
        <w:rPr>
          <w:rFonts w:ascii="Verdana" w:eastAsia="宋体" w:hAnsi="Verdana" w:cs="宋体"/>
          <w:color w:val="000000"/>
          <w:kern w:val="0"/>
          <w:szCs w:val="21"/>
        </w:rPr>
        <w:t>IO</w:t>
      </w:r>
      <w:r w:rsidRPr="00497F18">
        <w:rPr>
          <w:rFonts w:ascii="Verdana" w:eastAsia="宋体" w:hAnsi="Verdana" w:cs="宋体"/>
          <w:color w:val="000000"/>
          <w:kern w:val="0"/>
          <w:szCs w:val="21"/>
        </w:rPr>
        <w:t>，获取更快的速度。要指定数据文件和索引文件的路径，需要在创建表的时候通过</w:t>
      </w:r>
      <w:r w:rsidRPr="00497F18">
        <w:rPr>
          <w:rFonts w:ascii="Verdana" w:eastAsia="宋体" w:hAnsi="Verdana" w:cs="宋体"/>
          <w:color w:val="000000"/>
          <w:kern w:val="0"/>
          <w:szCs w:val="21"/>
        </w:rPr>
        <w:t>DATA DIRECTORY</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INDEX DIRECTORY</w:t>
      </w:r>
      <w:r w:rsidRPr="00497F18">
        <w:rPr>
          <w:rFonts w:ascii="Verdana" w:eastAsia="宋体" w:hAnsi="Verdana" w:cs="宋体"/>
          <w:color w:val="000000"/>
          <w:kern w:val="0"/>
          <w:szCs w:val="21"/>
        </w:rPr>
        <w:t>语句指定，文件路径需要使用绝对路径。</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每个</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表都有一个标志，服务器或</w:t>
      </w:r>
      <w:r w:rsidRPr="00497F18">
        <w:rPr>
          <w:rFonts w:ascii="Verdana" w:eastAsia="宋体" w:hAnsi="Verdana" w:cs="宋体"/>
          <w:color w:val="000000"/>
          <w:kern w:val="0"/>
          <w:szCs w:val="21"/>
        </w:rPr>
        <w:t>myisamchk</w:t>
      </w:r>
      <w:r w:rsidRPr="00497F18">
        <w:rPr>
          <w:rFonts w:ascii="Verdana" w:eastAsia="宋体" w:hAnsi="Verdana" w:cs="宋体"/>
          <w:color w:val="000000"/>
          <w:kern w:val="0"/>
          <w:szCs w:val="21"/>
        </w:rPr>
        <w:t>程序在检查</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数据表时会对这个标志进行设置。</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表还有一个标志用来表明该数据表在上次使用后是不是被正常的关闭了。如果服务器以为当机或崩溃，这个标志可以用来判断数据表是否需要检查和修复。如果想让这种检查自动进行，可以在启动服务器时使用</w:t>
      </w:r>
      <w:r w:rsidRPr="00497F18">
        <w:rPr>
          <w:rFonts w:ascii="Verdana" w:eastAsia="宋体" w:hAnsi="Verdana" w:cs="宋体"/>
          <w:color w:val="000000"/>
          <w:kern w:val="0"/>
          <w:szCs w:val="21"/>
        </w:rPr>
        <w:t>--myisam-recover</w:t>
      </w:r>
      <w:r w:rsidRPr="00497F18">
        <w:rPr>
          <w:rFonts w:ascii="Verdana" w:eastAsia="宋体" w:hAnsi="Verdana" w:cs="宋体"/>
          <w:color w:val="000000"/>
          <w:kern w:val="0"/>
          <w:szCs w:val="21"/>
        </w:rPr>
        <w:t>现象。这会让服务器在每次打开一个</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数据表是自动检查数据表的标志并进行必要的修复处理。</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类型的表可能会损坏，可以使用</w:t>
      </w:r>
      <w:r w:rsidRPr="00497F18">
        <w:rPr>
          <w:rFonts w:ascii="Verdana" w:eastAsia="宋体" w:hAnsi="Verdana" w:cs="宋体"/>
          <w:color w:val="000000"/>
          <w:kern w:val="0"/>
          <w:szCs w:val="21"/>
        </w:rPr>
        <w:t>CHECK TABLE</w:t>
      </w:r>
      <w:r w:rsidRPr="00497F18">
        <w:rPr>
          <w:rFonts w:ascii="Verdana" w:eastAsia="宋体" w:hAnsi="Verdana" w:cs="宋体"/>
          <w:color w:val="000000"/>
          <w:kern w:val="0"/>
          <w:szCs w:val="21"/>
        </w:rPr>
        <w:t>语句来检查</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表的健康，并用</w:t>
      </w:r>
      <w:r w:rsidRPr="00497F18">
        <w:rPr>
          <w:rFonts w:ascii="Verdana" w:eastAsia="宋体" w:hAnsi="Verdana" w:cs="宋体"/>
          <w:color w:val="000000"/>
          <w:kern w:val="0"/>
          <w:szCs w:val="21"/>
        </w:rPr>
        <w:t>REPAIR TABLE</w:t>
      </w:r>
      <w:r w:rsidRPr="00497F18">
        <w:rPr>
          <w:rFonts w:ascii="Verdana" w:eastAsia="宋体" w:hAnsi="Verdana" w:cs="宋体"/>
          <w:color w:val="000000"/>
          <w:kern w:val="0"/>
          <w:szCs w:val="21"/>
        </w:rPr>
        <w:t>语句修复一个损坏到</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的表还支持</w:t>
      </w: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种不同的存储格式：</w:t>
      </w:r>
    </w:p>
    <w:p w14:paraId="3AE7091C" w14:textId="77777777" w:rsidR="00497F18" w:rsidRPr="00497F18" w:rsidRDefault="00497F18" w:rsidP="00497F18">
      <w:pPr>
        <w:widowControl/>
        <w:numPr>
          <w:ilvl w:val="0"/>
          <w:numId w:val="3"/>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静态</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固定长度</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表</w:t>
      </w:r>
    </w:p>
    <w:p w14:paraId="4C5543F9" w14:textId="77777777" w:rsidR="00497F18" w:rsidRPr="00497F18" w:rsidRDefault="00497F18" w:rsidP="00497F18">
      <w:pPr>
        <w:widowControl/>
        <w:numPr>
          <w:ilvl w:val="0"/>
          <w:numId w:val="3"/>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动态表</w:t>
      </w:r>
    </w:p>
    <w:p w14:paraId="7E1D8843" w14:textId="77777777" w:rsidR="00497F18" w:rsidRPr="00497F18" w:rsidRDefault="00497F18" w:rsidP="00497F18">
      <w:pPr>
        <w:widowControl/>
        <w:numPr>
          <w:ilvl w:val="0"/>
          <w:numId w:val="3"/>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压缩表</w:t>
      </w:r>
    </w:p>
    <w:p w14:paraId="4E016641"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xml:space="preserve">　　其中静态表是默认的存储格式。静态表中的字段都是非变长字段，这样每个记录都是固定长度的，这种存储方式的优点是存储非常迅速，容易缓存，出现故障容易恢复；缺点是占用的空间通常比动态表多。静态表在数据存储时会根据列定义的宽度定义补足空格，但是在访问的时候并不会得到这些空格，这些空格在返回给应用之前已经去掉。同时需要注意：在某些情况下可能需要返回字段后的空格，而使用这种格式时后面到空格会被自动处理掉。</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动态表包含变长字段，记录不是固定长度的，这样存储的优点是占用空间较少，但是频繁到更新删除记录会产生碎片，需要定期执行</w:t>
      </w:r>
      <w:r w:rsidRPr="00497F18">
        <w:rPr>
          <w:rFonts w:ascii="Verdana" w:eastAsia="宋体" w:hAnsi="Verdana" w:cs="宋体"/>
          <w:color w:val="000000"/>
          <w:kern w:val="0"/>
          <w:szCs w:val="21"/>
        </w:rPr>
        <w:t>OPTIMIZE TABLE</w:t>
      </w:r>
      <w:r w:rsidRPr="00497F18">
        <w:rPr>
          <w:rFonts w:ascii="Verdana" w:eastAsia="宋体" w:hAnsi="Verdana" w:cs="宋体"/>
          <w:color w:val="000000"/>
          <w:kern w:val="0"/>
          <w:szCs w:val="21"/>
        </w:rPr>
        <w:t>语句或</w:t>
      </w:r>
      <w:r w:rsidRPr="00497F18">
        <w:rPr>
          <w:rFonts w:ascii="Verdana" w:eastAsia="宋体" w:hAnsi="Verdana" w:cs="宋体"/>
          <w:color w:val="000000"/>
          <w:kern w:val="0"/>
          <w:szCs w:val="21"/>
        </w:rPr>
        <w:t>myisamchk -r</w:t>
      </w:r>
      <w:r w:rsidRPr="00497F18">
        <w:rPr>
          <w:rFonts w:ascii="Verdana" w:eastAsia="宋体" w:hAnsi="Verdana" w:cs="宋体"/>
          <w:color w:val="000000"/>
          <w:kern w:val="0"/>
          <w:szCs w:val="21"/>
        </w:rPr>
        <w:t>命令来改善性能，并且出现故障的时候恢复相对比较困难。</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压缩表由</w:t>
      </w:r>
      <w:r w:rsidRPr="00497F18">
        <w:rPr>
          <w:rFonts w:ascii="Verdana" w:eastAsia="宋体" w:hAnsi="Verdana" w:cs="宋体"/>
          <w:color w:val="000000"/>
          <w:kern w:val="0"/>
          <w:szCs w:val="21"/>
        </w:rPr>
        <w:t>myisamchk</w:t>
      </w:r>
      <w:r w:rsidRPr="00497F18">
        <w:rPr>
          <w:rFonts w:ascii="Verdana" w:eastAsia="宋体" w:hAnsi="Verdana" w:cs="宋体"/>
          <w:color w:val="000000"/>
          <w:kern w:val="0"/>
          <w:szCs w:val="21"/>
        </w:rPr>
        <w:t>工具创建，占据非常小的空间，因为每条记录都是被单独压缩的，所以只有非常小的访问开支。</w:t>
      </w:r>
      <w:r w:rsidRPr="00497F18">
        <w:rPr>
          <w:rFonts w:ascii="Verdana" w:eastAsia="宋体" w:hAnsi="Verdana" w:cs="宋体"/>
          <w:color w:val="000000"/>
          <w:kern w:val="0"/>
          <w:szCs w:val="21"/>
        </w:rPr>
        <w:t> </w:t>
      </w:r>
    </w:p>
    <w:p w14:paraId="26BCA574"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2E2424D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 </w:t>
      </w:r>
    </w:p>
    <w:p w14:paraId="3BA518F4"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InnoDB</w:t>
      </w:r>
    </w:p>
    <w:p w14:paraId="47BB16DE"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是一个健壮的事务型存储引擎，这种存储引擎已经被很多互联网公司使用，为用户操作非常大的数据存储提供了一个强大的解决方案。我的电脑上安装的</w:t>
      </w:r>
      <w:r w:rsidRPr="00497F18">
        <w:rPr>
          <w:rFonts w:ascii="Verdana" w:eastAsia="宋体" w:hAnsi="Verdana" w:cs="宋体"/>
          <w:color w:val="000000"/>
          <w:kern w:val="0"/>
          <w:szCs w:val="21"/>
        </w:rPr>
        <w:t>MySQL 5.6.13</w:t>
      </w:r>
      <w:r w:rsidRPr="00497F18">
        <w:rPr>
          <w:rFonts w:ascii="Verdana" w:eastAsia="宋体" w:hAnsi="Verdana" w:cs="宋体"/>
          <w:color w:val="000000"/>
          <w:kern w:val="0"/>
          <w:szCs w:val="21"/>
        </w:rPr>
        <w:t>版，</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就是作为默认的存储引擎。</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还引入了行级锁定和外键约束，在以下场合下，使用</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是最理想的选择：</w:t>
      </w:r>
    </w:p>
    <w:p w14:paraId="6F690E6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lastRenderedPageBreak/>
        <w:t>1.</w:t>
      </w:r>
      <w:r w:rsidRPr="00497F18">
        <w:rPr>
          <w:rFonts w:ascii="Verdana" w:eastAsia="宋体" w:hAnsi="Verdana" w:cs="宋体"/>
          <w:color w:val="000000"/>
          <w:kern w:val="0"/>
          <w:szCs w:val="21"/>
        </w:rPr>
        <w:t>更新密集的表。</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存储引擎特别适合处理多重并发的更新请求。</w:t>
      </w:r>
      <w:r w:rsidRPr="00497F18">
        <w:rPr>
          <w:rFonts w:ascii="Verdana" w:eastAsia="宋体" w:hAnsi="Verdana" w:cs="宋体"/>
          <w:color w:val="000000"/>
          <w:kern w:val="0"/>
          <w:szCs w:val="21"/>
        </w:rPr>
        <w:br/>
        <w:t>2.</w:t>
      </w:r>
      <w:r w:rsidRPr="00497F18">
        <w:rPr>
          <w:rFonts w:ascii="Verdana" w:eastAsia="宋体" w:hAnsi="Verdana" w:cs="宋体"/>
          <w:color w:val="000000"/>
          <w:kern w:val="0"/>
          <w:szCs w:val="21"/>
        </w:rPr>
        <w:t>事务。</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存储引擎是支持事务的标准</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存储引擎。</w:t>
      </w:r>
      <w:r w:rsidRPr="00497F18">
        <w:rPr>
          <w:rFonts w:ascii="Verdana" w:eastAsia="宋体" w:hAnsi="Verdana" w:cs="宋体"/>
          <w:color w:val="000000"/>
          <w:kern w:val="0"/>
          <w:szCs w:val="21"/>
        </w:rPr>
        <w:br/>
        <w:t>3.</w:t>
      </w:r>
      <w:r w:rsidRPr="00497F18">
        <w:rPr>
          <w:rFonts w:ascii="Verdana" w:eastAsia="宋体" w:hAnsi="Verdana" w:cs="宋体"/>
          <w:color w:val="000000"/>
          <w:kern w:val="0"/>
          <w:szCs w:val="21"/>
        </w:rPr>
        <w:t>自动灾难恢复。与其它存储引擎不同，</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表能够自动从灾难中恢复。</w:t>
      </w:r>
      <w:r w:rsidRPr="00497F18">
        <w:rPr>
          <w:rFonts w:ascii="Verdana" w:eastAsia="宋体" w:hAnsi="Verdana" w:cs="宋体"/>
          <w:color w:val="000000"/>
          <w:kern w:val="0"/>
          <w:szCs w:val="21"/>
        </w:rPr>
        <w:br/>
        <w:t>4.</w:t>
      </w:r>
      <w:r w:rsidRPr="00497F18">
        <w:rPr>
          <w:rFonts w:ascii="Verdana" w:eastAsia="宋体" w:hAnsi="Verdana" w:cs="宋体"/>
          <w:color w:val="000000"/>
          <w:kern w:val="0"/>
          <w:szCs w:val="21"/>
        </w:rPr>
        <w:t>外键约束。</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支持外键的存储引擎只有</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br/>
        <w:t>5.</w:t>
      </w:r>
      <w:r w:rsidRPr="00497F18">
        <w:rPr>
          <w:rFonts w:ascii="Verdana" w:eastAsia="宋体" w:hAnsi="Verdana" w:cs="宋体"/>
          <w:color w:val="000000"/>
          <w:kern w:val="0"/>
          <w:szCs w:val="21"/>
        </w:rPr>
        <w:t>支持自动增加列</w:t>
      </w:r>
      <w:r w:rsidRPr="00497F18">
        <w:rPr>
          <w:rFonts w:ascii="Verdana" w:eastAsia="宋体" w:hAnsi="Verdana" w:cs="宋体"/>
          <w:color w:val="000000"/>
          <w:kern w:val="0"/>
          <w:szCs w:val="21"/>
        </w:rPr>
        <w:t>AUTO_INCREMENT</w:t>
      </w:r>
      <w:r w:rsidRPr="00497F18">
        <w:rPr>
          <w:rFonts w:ascii="Verdana" w:eastAsia="宋体" w:hAnsi="Verdana" w:cs="宋体"/>
          <w:color w:val="000000"/>
          <w:kern w:val="0"/>
          <w:szCs w:val="21"/>
        </w:rPr>
        <w:t>属性。</w:t>
      </w:r>
    </w:p>
    <w:p w14:paraId="2C5A516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一般来说，如果需要事务支持，并且有较高的并发读取频率，</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是不错的选择。</w:t>
      </w:r>
    </w:p>
    <w:p w14:paraId="1FF170BA"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MEMORY</w:t>
      </w:r>
    </w:p>
    <w:p w14:paraId="0C7E4BA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使用</w:t>
      </w:r>
      <w:r w:rsidRPr="00497F18">
        <w:rPr>
          <w:rFonts w:ascii="Verdana" w:eastAsia="宋体" w:hAnsi="Verdana" w:cs="宋体"/>
          <w:color w:val="000000"/>
          <w:kern w:val="0"/>
          <w:szCs w:val="21"/>
        </w:rPr>
        <w:t>MySQL Memory</w:t>
      </w:r>
      <w:r w:rsidRPr="00497F18">
        <w:rPr>
          <w:rFonts w:ascii="Verdana" w:eastAsia="宋体" w:hAnsi="Verdana" w:cs="宋体"/>
          <w:color w:val="000000"/>
          <w:kern w:val="0"/>
          <w:szCs w:val="21"/>
        </w:rPr>
        <w:t>存储引擎的出发点是速度。为得到最快的响应时间，采用的逻辑存储介质是系统内存。虽然在内存中存储表数据确实会提供很高的性能，但当</w:t>
      </w:r>
      <w:r w:rsidRPr="00497F18">
        <w:rPr>
          <w:rFonts w:ascii="Verdana" w:eastAsia="宋体" w:hAnsi="Verdana" w:cs="宋体"/>
          <w:color w:val="000000"/>
          <w:kern w:val="0"/>
          <w:szCs w:val="21"/>
        </w:rPr>
        <w:t>mysqld</w:t>
      </w:r>
      <w:r w:rsidRPr="00497F18">
        <w:rPr>
          <w:rFonts w:ascii="Verdana" w:eastAsia="宋体" w:hAnsi="Verdana" w:cs="宋体"/>
          <w:color w:val="000000"/>
          <w:kern w:val="0"/>
          <w:szCs w:val="21"/>
        </w:rPr>
        <w:t>守护进程崩溃时，所有的</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数据都会丢失。获得速度的同时也带来了一些缺陷。它要求存储在</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数据表里的数据使用的是长度不变的格式，这意味着不能使用</w:t>
      </w:r>
      <w:r w:rsidRPr="00497F18">
        <w:rPr>
          <w:rFonts w:ascii="Verdana" w:eastAsia="宋体" w:hAnsi="Verdana" w:cs="宋体"/>
          <w:color w:val="000000"/>
          <w:kern w:val="0"/>
          <w:szCs w:val="21"/>
        </w:rPr>
        <w:t>BLOB</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TEXT</w:t>
      </w:r>
      <w:r w:rsidRPr="00497F18">
        <w:rPr>
          <w:rFonts w:ascii="Verdana" w:eastAsia="宋体" w:hAnsi="Verdana" w:cs="宋体"/>
          <w:color w:val="000000"/>
          <w:kern w:val="0"/>
          <w:szCs w:val="21"/>
        </w:rPr>
        <w:t>这样的长度可变的数据类型，</w:t>
      </w:r>
      <w:r w:rsidRPr="00497F18">
        <w:rPr>
          <w:rFonts w:ascii="Verdana" w:eastAsia="宋体" w:hAnsi="Verdana" w:cs="宋体"/>
          <w:color w:val="000000"/>
          <w:kern w:val="0"/>
          <w:szCs w:val="21"/>
        </w:rPr>
        <w:t>VARCHAR</w:t>
      </w:r>
      <w:r w:rsidRPr="00497F18">
        <w:rPr>
          <w:rFonts w:ascii="Verdana" w:eastAsia="宋体" w:hAnsi="Verdana" w:cs="宋体"/>
          <w:color w:val="000000"/>
          <w:kern w:val="0"/>
          <w:szCs w:val="21"/>
        </w:rPr>
        <w:t>是一种长度可变的类型，但因为它在</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内部当做长度固定不变的</w:t>
      </w:r>
      <w:r w:rsidRPr="00497F18">
        <w:rPr>
          <w:rFonts w:ascii="Verdana" w:eastAsia="宋体" w:hAnsi="Verdana" w:cs="宋体"/>
          <w:color w:val="000000"/>
          <w:kern w:val="0"/>
          <w:szCs w:val="21"/>
        </w:rPr>
        <w:t>CHAR</w:t>
      </w:r>
      <w:r w:rsidRPr="00497F18">
        <w:rPr>
          <w:rFonts w:ascii="Verdana" w:eastAsia="宋体" w:hAnsi="Verdana" w:cs="宋体"/>
          <w:color w:val="000000"/>
          <w:kern w:val="0"/>
          <w:szCs w:val="21"/>
        </w:rPr>
        <w:t>类型，所以可以使用。</w:t>
      </w:r>
    </w:p>
    <w:p w14:paraId="64298628"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一般在以下几种情况下使用</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存储引擎：</w:t>
      </w:r>
    </w:p>
    <w:p w14:paraId="280C9EB9"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1.</w:t>
      </w:r>
      <w:r w:rsidRPr="00497F18">
        <w:rPr>
          <w:rFonts w:ascii="Verdana" w:eastAsia="宋体" w:hAnsi="Verdana" w:cs="宋体"/>
          <w:color w:val="000000"/>
          <w:kern w:val="0"/>
          <w:szCs w:val="21"/>
        </w:rPr>
        <w:t>目标数据较小，而且被非常频繁地访问。在内存中存放数据，所以会造成内存的使用，可以通过参数</w:t>
      </w:r>
      <w:r w:rsidRPr="00497F18">
        <w:rPr>
          <w:rFonts w:ascii="Verdana" w:eastAsia="宋体" w:hAnsi="Verdana" w:cs="宋体"/>
          <w:color w:val="000000"/>
          <w:kern w:val="0"/>
          <w:szCs w:val="21"/>
        </w:rPr>
        <w:t>max_heap_table_size</w:t>
      </w:r>
      <w:r w:rsidRPr="00497F18">
        <w:rPr>
          <w:rFonts w:ascii="Verdana" w:eastAsia="宋体" w:hAnsi="Verdana" w:cs="宋体"/>
          <w:color w:val="000000"/>
          <w:kern w:val="0"/>
          <w:szCs w:val="21"/>
        </w:rPr>
        <w:t>控制</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表的大小，设置此参数，就可以限制</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表的最大大小。</w:t>
      </w:r>
    </w:p>
    <w:p w14:paraId="0731F228"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2.</w:t>
      </w:r>
      <w:r w:rsidRPr="00497F18">
        <w:rPr>
          <w:rFonts w:ascii="Verdana" w:eastAsia="宋体" w:hAnsi="Verdana" w:cs="宋体"/>
          <w:color w:val="000000"/>
          <w:kern w:val="0"/>
          <w:szCs w:val="21"/>
        </w:rPr>
        <w:t>如果数据是临时的，而且要求必须立即可用，那么就可以存放在内存表中。</w:t>
      </w:r>
    </w:p>
    <w:p w14:paraId="22239EEE"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存储在</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表中的数据如果突然丢失，不会对应用服务产生实质的负面影响。</w:t>
      </w:r>
    </w:p>
    <w:p w14:paraId="4B94E55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同时支持散列索引和</w:t>
      </w:r>
      <w:r w:rsidRPr="00497F18">
        <w:rPr>
          <w:rFonts w:ascii="Verdana" w:eastAsia="宋体" w:hAnsi="Verdana" w:cs="宋体"/>
          <w:color w:val="000000"/>
          <w:kern w:val="0"/>
          <w:szCs w:val="21"/>
        </w:rPr>
        <w:t>B</w:t>
      </w:r>
      <w:r w:rsidRPr="00497F18">
        <w:rPr>
          <w:rFonts w:ascii="Verdana" w:eastAsia="宋体" w:hAnsi="Verdana" w:cs="宋体"/>
          <w:color w:val="000000"/>
          <w:kern w:val="0"/>
          <w:szCs w:val="21"/>
        </w:rPr>
        <w:t>树索引。</w:t>
      </w:r>
      <w:r w:rsidRPr="00497F18">
        <w:rPr>
          <w:rFonts w:ascii="Verdana" w:eastAsia="宋体" w:hAnsi="Verdana" w:cs="宋体"/>
          <w:color w:val="000000"/>
          <w:kern w:val="0"/>
          <w:szCs w:val="21"/>
        </w:rPr>
        <w:t>B</w:t>
      </w:r>
      <w:r w:rsidRPr="00497F18">
        <w:rPr>
          <w:rFonts w:ascii="Verdana" w:eastAsia="宋体" w:hAnsi="Verdana" w:cs="宋体"/>
          <w:color w:val="000000"/>
          <w:kern w:val="0"/>
          <w:szCs w:val="21"/>
        </w:rPr>
        <w:t>树索引的优于散列索引的是，可以使用部分查询和通配查询，也可以使用</w:t>
      </w:r>
      <w:r w:rsidRPr="00497F18">
        <w:rPr>
          <w:rFonts w:ascii="Verdana" w:eastAsia="宋体" w:hAnsi="Verdana" w:cs="宋体"/>
          <w:color w:val="000000"/>
          <w:kern w:val="0"/>
          <w:szCs w:val="21"/>
        </w:rPr>
        <w:t>&lt;</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&gt;</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&gt;=</w:t>
      </w:r>
      <w:r w:rsidRPr="00497F18">
        <w:rPr>
          <w:rFonts w:ascii="Verdana" w:eastAsia="宋体" w:hAnsi="Verdana" w:cs="宋体"/>
          <w:color w:val="000000"/>
          <w:kern w:val="0"/>
          <w:szCs w:val="21"/>
        </w:rPr>
        <w:t>等操作符方便数据挖掘。散列索引进行</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相等比较</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非常快，但是对</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范围比较</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的速度就慢多了，因此散列索引值适合使用在</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&lt;&gt;</w:t>
      </w:r>
      <w:r w:rsidRPr="00497F18">
        <w:rPr>
          <w:rFonts w:ascii="Verdana" w:eastAsia="宋体" w:hAnsi="Verdana" w:cs="宋体"/>
          <w:color w:val="000000"/>
          <w:kern w:val="0"/>
          <w:szCs w:val="21"/>
        </w:rPr>
        <w:t>的操作符中，不适合在</w:t>
      </w:r>
      <w:r w:rsidRPr="00497F18">
        <w:rPr>
          <w:rFonts w:ascii="Verdana" w:eastAsia="宋体" w:hAnsi="Verdana" w:cs="宋体"/>
          <w:color w:val="000000"/>
          <w:kern w:val="0"/>
          <w:szCs w:val="21"/>
        </w:rPr>
        <w:t>&lt;</w:t>
      </w:r>
      <w:r w:rsidRPr="00497F18">
        <w:rPr>
          <w:rFonts w:ascii="Verdana" w:eastAsia="宋体" w:hAnsi="Verdana" w:cs="宋体"/>
          <w:color w:val="000000"/>
          <w:kern w:val="0"/>
          <w:szCs w:val="21"/>
        </w:rPr>
        <w:t>或</w:t>
      </w:r>
      <w:r w:rsidRPr="00497F18">
        <w:rPr>
          <w:rFonts w:ascii="Verdana" w:eastAsia="宋体" w:hAnsi="Verdana" w:cs="宋体"/>
          <w:color w:val="000000"/>
          <w:kern w:val="0"/>
          <w:szCs w:val="21"/>
        </w:rPr>
        <w:t>&gt;</w:t>
      </w:r>
      <w:r w:rsidRPr="00497F18">
        <w:rPr>
          <w:rFonts w:ascii="Verdana" w:eastAsia="宋体" w:hAnsi="Verdana" w:cs="宋体"/>
          <w:color w:val="000000"/>
          <w:kern w:val="0"/>
          <w:szCs w:val="21"/>
        </w:rPr>
        <w:t>操作符中，也同样不适合用在</w:t>
      </w:r>
      <w:r w:rsidRPr="00497F18">
        <w:rPr>
          <w:rFonts w:ascii="Verdana" w:eastAsia="宋体" w:hAnsi="Verdana" w:cs="宋体"/>
          <w:color w:val="000000"/>
          <w:kern w:val="0"/>
          <w:szCs w:val="21"/>
        </w:rPr>
        <w:t>order by</w:t>
      </w:r>
      <w:r w:rsidRPr="00497F18">
        <w:rPr>
          <w:rFonts w:ascii="Verdana" w:eastAsia="宋体" w:hAnsi="Verdana" w:cs="宋体"/>
          <w:color w:val="000000"/>
          <w:kern w:val="0"/>
          <w:szCs w:val="21"/>
        </w:rPr>
        <w:t>子句中。</w:t>
      </w:r>
    </w:p>
    <w:p w14:paraId="2A2FA62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可以在表创建时利用</w:t>
      </w:r>
      <w:r w:rsidRPr="00497F18">
        <w:rPr>
          <w:rFonts w:ascii="Verdana" w:eastAsia="宋体" w:hAnsi="Verdana" w:cs="宋体"/>
          <w:color w:val="000000"/>
          <w:kern w:val="0"/>
          <w:szCs w:val="21"/>
        </w:rPr>
        <w:t>USING</w:t>
      </w:r>
      <w:r w:rsidRPr="00497F18">
        <w:rPr>
          <w:rFonts w:ascii="Verdana" w:eastAsia="宋体" w:hAnsi="Verdana" w:cs="宋体"/>
          <w:color w:val="000000"/>
          <w:kern w:val="0"/>
          <w:szCs w:val="21"/>
        </w:rPr>
        <w:t>子句指定要使用的版本。例如：</w:t>
      </w:r>
    </w:p>
    <w:p w14:paraId="01070F8D"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u w:val="single"/>
        </w:rPr>
        <w:t>复制代码</w:t>
      </w:r>
      <w:r w:rsidRPr="00497F18">
        <w:rPr>
          <w:rFonts w:ascii="Verdana" w:eastAsia="宋体" w:hAnsi="Verdana" w:cs="宋体"/>
          <w:color w:val="000000"/>
          <w:kern w:val="0"/>
          <w:szCs w:val="21"/>
        </w:rPr>
        <w:t>代码如下</w:t>
      </w:r>
      <w:r w:rsidRPr="00497F18">
        <w:rPr>
          <w:rFonts w:ascii="Verdana" w:eastAsia="宋体" w:hAnsi="Verdana" w:cs="宋体"/>
          <w:color w:val="000000"/>
          <w:kern w:val="0"/>
          <w:szCs w:val="21"/>
        </w:rPr>
        <w:t>:</w:t>
      </w:r>
    </w:p>
    <w:p w14:paraId="06EC49BA"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rPr>
        <w:br/>
        <w:t>create table users</w:t>
      </w:r>
      <w:r w:rsidRPr="00497F18">
        <w:rPr>
          <w:rFonts w:ascii="Verdana" w:eastAsia="宋体" w:hAnsi="Verdana" w:cs="宋体"/>
          <w:color w:val="000000"/>
          <w:kern w:val="0"/>
          <w:szCs w:val="21"/>
        </w:rPr>
        <w:br/>
        <w:t>(</w:t>
      </w:r>
      <w:r w:rsidRPr="00497F18">
        <w:rPr>
          <w:rFonts w:ascii="Verdana" w:eastAsia="宋体" w:hAnsi="Verdana" w:cs="宋体"/>
          <w:color w:val="000000"/>
          <w:kern w:val="0"/>
          <w:szCs w:val="21"/>
        </w:rPr>
        <w:br/>
        <w:t>    id smallint unsigned not null auto_increment,</w:t>
      </w:r>
      <w:r w:rsidRPr="00497F18">
        <w:rPr>
          <w:rFonts w:ascii="Verdana" w:eastAsia="宋体" w:hAnsi="Verdana" w:cs="宋体"/>
          <w:color w:val="000000"/>
          <w:kern w:val="0"/>
          <w:szCs w:val="21"/>
        </w:rPr>
        <w:br/>
        <w:t>    username varchar(15) not null,</w:t>
      </w:r>
      <w:r w:rsidRPr="00497F18">
        <w:rPr>
          <w:rFonts w:ascii="Verdana" w:eastAsia="宋体" w:hAnsi="Verdana" w:cs="宋体"/>
          <w:color w:val="000000"/>
          <w:kern w:val="0"/>
          <w:szCs w:val="21"/>
        </w:rPr>
        <w:br/>
        <w:t>    pwd varchar(15) not null,</w:t>
      </w:r>
      <w:r w:rsidRPr="00497F18">
        <w:rPr>
          <w:rFonts w:ascii="Verdana" w:eastAsia="宋体" w:hAnsi="Verdana" w:cs="宋体"/>
          <w:color w:val="000000"/>
          <w:kern w:val="0"/>
          <w:szCs w:val="21"/>
        </w:rPr>
        <w:br/>
        <w:t>    index using hash (username),</w:t>
      </w:r>
      <w:r w:rsidRPr="00497F18">
        <w:rPr>
          <w:rFonts w:ascii="Verdana" w:eastAsia="宋体" w:hAnsi="Verdana" w:cs="宋体"/>
          <w:color w:val="000000"/>
          <w:kern w:val="0"/>
          <w:szCs w:val="21"/>
        </w:rPr>
        <w:br/>
        <w:t>    primary key (id)</w:t>
      </w:r>
      <w:r w:rsidRPr="00497F18">
        <w:rPr>
          <w:rFonts w:ascii="Verdana" w:eastAsia="宋体" w:hAnsi="Verdana" w:cs="宋体"/>
          <w:color w:val="000000"/>
          <w:kern w:val="0"/>
          <w:szCs w:val="21"/>
        </w:rPr>
        <w:br/>
        <w:t>)engine=memory;</w:t>
      </w:r>
    </w:p>
    <w:p w14:paraId="31D50C3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554235F7"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上述代码创建了一个表，在</w:t>
      </w:r>
      <w:r w:rsidRPr="00497F18">
        <w:rPr>
          <w:rFonts w:ascii="Verdana" w:eastAsia="宋体" w:hAnsi="Verdana" w:cs="宋体"/>
          <w:color w:val="000000"/>
          <w:kern w:val="0"/>
          <w:szCs w:val="21"/>
        </w:rPr>
        <w:t>username</w:t>
      </w:r>
      <w:r w:rsidRPr="00497F18">
        <w:rPr>
          <w:rFonts w:ascii="Verdana" w:eastAsia="宋体" w:hAnsi="Verdana" w:cs="宋体"/>
          <w:color w:val="000000"/>
          <w:kern w:val="0"/>
          <w:szCs w:val="21"/>
        </w:rPr>
        <w:t>字段上使用了</w:t>
      </w:r>
      <w:r w:rsidRPr="00497F18">
        <w:rPr>
          <w:rFonts w:ascii="Verdana" w:eastAsia="宋体" w:hAnsi="Verdana" w:cs="宋体"/>
          <w:color w:val="000000"/>
          <w:kern w:val="0"/>
          <w:szCs w:val="21"/>
        </w:rPr>
        <w:t>HASH</w:t>
      </w:r>
      <w:r w:rsidRPr="00497F18">
        <w:rPr>
          <w:rFonts w:ascii="Verdana" w:eastAsia="宋体" w:hAnsi="Verdana" w:cs="宋体"/>
          <w:color w:val="000000"/>
          <w:kern w:val="0"/>
          <w:szCs w:val="21"/>
        </w:rPr>
        <w:t>散列索引。下面的代码就创建一个表，使用</w:t>
      </w:r>
      <w:r w:rsidRPr="00497F18">
        <w:rPr>
          <w:rFonts w:ascii="Verdana" w:eastAsia="宋体" w:hAnsi="Verdana" w:cs="宋体"/>
          <w:color w:val="000000"/>
          <w:kern w:val="0"/>
          <w:szCs w:val="21"/>
        </w:rPr>
        <w:t>BTREE</w:t>
      </w:r>
      <w:r w:rsidRPr="00497F18">
        <w:rPr>
          <w:rFonts w:ascii="Verdana" w:eastAsia="宋体" w:hAnsi="Verdana" w:cs="宋体"/>
          <w:color w:val="000000"/>
          <w:kern w:val="0"/>
          <w:szCs w:val="21"/>
        </w:rPr>
        <w:t>索引。</w:t>
      </w:r>
    </w:p>
    <w:p w14:paraId="681D2BB8"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4223120D"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u w:val="single"/>
        </w:rPr>
        <w:lastRenderedPageBreak/>
        <w:t>复制代码</w:t>
      </w:r>
      <w:r w:rsidRPr="00497F18">
        <w:rPr>
          <w:rFonts w:ascii="Verdana" w:eastAsia="宋体" w:hAnsi="Verdana" w:cs="宋体"/>
          <w:color w:val="000000"/>
          <w:kern w:val="0"/>
          <w:szCs w:val="21"/>
        </w:rPr>
        <w:t>代码如下</w:t>
      </w:r>
      <w:r w:rsidRPr="00497F18">
        <w:rPr>
          <w:rFonts w:ascii="Verdana" w:eastAsia="宋体" w:hAnsi="Verdana" w:cs="宋体"/>
          <w:color w:val="000000"/>
          <w:kern w:val="0"/>
          <w:szCs w:val="21"/>
        </w:rPr>
        <w:t>:</w:t>
      </w:r>
    </w:p>
    <w:p w14:paraId="56785F41"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rPr>
        <w:br/>
        <w:t>create table users</w:t>
      </w:r>
      <w:r w:rsidRPr="00497F18">
        <w:rPr>
          <w:rFonts w:ascii="Verdana" w:eastAsia="宋体" w:hAnsi="Verdana" w:cs="宋体"/>
          <w:color w:val="000000"/>
          <w:kern w:val="0"/>
          <w:szCs w:val="21"/>
        </w:rPr>
        <w:br/>
        <w:t>(</w:t>
      </w:r>
      <w:r w:rsidRPr="00497F18">
        <w:rPr>
          <w:rFonts w:ascii="Verdana" w:eastAsia="宋体" w:hAnsi="Verdana" w:cs="宋体"/>
          <w:color w:val="000000"/>
          <w:kern w:val="0"/>
          <w:szCs w:val="21"/>
        </w:rPr>
        <w:br/>
        <w:t>    id smallint unsigned not null auto_increment,</w:t>
      </w:r>
      <w:r w:rsidRPr="00497F18">
        <w:rPr>
          <w:rFonts w:ascii="Verdana" w:eastAsia="宋体" w:hAnsi="Verdana" w:cs="宋体"/>
          <w:color w:val="000000"/>
          <w:kern w:val="0"/>
          <w:szCs w:val="21"/>
        </w:rPr>
        <w:br/>
        <w:t>    username varchar(15) not null,</w:t>
      </w:r>
      <w:r w:rsidRPr="00497F18">
        <w:rPr>
          <w:rFonts w:ascii="Verdana" w:eastAsia="宋体" w:hAnsi="Verdana" w:cs="宋体"/>
          <w:color w:val="000000"/>
          <w:kern w:val="0"/>
          <w:szCs w:val="21"/>
        </w:rPr>
        <w:br/>
        <w:t>    pwd varchar(15) not null,</w:t>
      </w:r>
      <w:r w:rsidRPr="00497F18">
        <w:rPr>
          <w:rFonts w:ascii="Verdana" w:eastAsia="宋体" w:hAnsi="Verdana" w:cs="宋体"/>
          <w:color w:val="000000"/>
          <w:kern w:val="0"/>
          <w:szCs w:val="21"/>
        </w:rPr>
        <w:br/>
        <w:t>    index using btree (username),</w:t>
      </w:r>
      <w:r w:rsidRPr="00497F18">
        <w:rPr>
          <w:rFonts w:ascii="Verdana" w:eastAsia="宋体" w:hAnsi="Verdana" w:cs="宋体"/>
          <w:color w:val="000000"/>
          <w:kern w:val="0"/>
          <w:szCs w:val="21"/>
        </w:rPr>
        <w:br/>
        <w:t>    primary key (id)</w:t>
      </w:r>
      <w:r w:rsidRPr="00497F18">
        <w:rPr>
          <w:rFonts w:ascii="Verdana" w:eastAsia="宋体" w:hAnsi="Verdana" w:cs="宋体"/>
          <w:color w:val="000000"/>
          <w:kern w:val="0"/>
          <w:szCs w:val="21"/>
        </w:rPr>
        <w:br/>
        <w:t>)engine=memory;</w:t>
      </w:r>
    </w:p>
    <w:p w14:paraId="62EB14F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6F90CF4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MERGE</w:t>
      </w:r>
    </w:p>
    <w:p w14:paraId="216BC3F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存储引擎是一组</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表的组合，这些</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表结构必须完全相同，尽管其使用不如其它引擎突出，但是在某些情况下非常有用。说白了，</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表就是几个相同</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表的聚合器；</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表中并没有数据，对</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类型的表可以进行查询、更新、删除操作，这些操作实际上是对内部的</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表进行操作。</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存储引擎的使用场景。</w:t>
      </w:r>
    </w:p>
    <w:p w14:paraId="3E48811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对于服务器日志这种信息，一般常用的存储策略是将数据分成很多表，每个名称与特定的时间端相关。例如：可以用</w:t>
      </w:r>
      <w:r w:rsidRPr="00497F18">
        <w:rPr>
          <w:rFonts w:ascii="Verdana" w:eastAsia="宋体" w:hAnsi="Verdana" w:cs="宋体"/>
          <w:color w:val="000000"/>
          <w:kern w:val="0"/>
          <w:szCs w:val="21"/>
        </w:rPr>
        <w:t>12</w:t>
      </w:r>
      <w:r w:rsidRPr="00497F18">
        <w:rPr>
          <w:rFonts w:ascii="Verdana" w:eastAsia="宋体" w:hAnsi="Verdana" w:cs="宋体"/>
          <w:color w:val="000000"/>
          <w:kern w:val="0"/>
          <w:szCs w:val="21"/>
        </w:rPr>
        <w:t>个相同的表来存储服务器日志数据，每个表用对应各个月份的名字来命名。当有必要基于所有</w:t>
      </w:r>
      <w:r w:rsidRPr="00497F18">
        <w:rPr>
          <w:rFonts w:ascii="Verdana" w:eastAsia="宋体" w:hAnsi="Verdana" w:cs="宋体"/>
          <w:color w:val="000000"/>
          <w:kern w:val="0"/>
          <w:szCs w:val="21"/>
        </w:rPr>
        <w:t>12</w:t>
      </w:r>
      <w:r w:rsidRPr="00497F18">
        <w:rPr>
          <w:rFonts w:ascii="Verdana" w:eastAsia="宋体" w:hAnsi="Verdana" w:cs="宋体"/>
          <w:color w:val="000000"/>
          <w:kern w:val="0"/>
          <w:szCs w:val="21"/>
        </w:rPr>
        <w:t>个日志表的数据来生成报表，这意味着需要编写并更新多表查询，以反映这些表中的信息。与其编写这些可能出现错误的查询，不如将这些表合并起来使用一条查询，之后再删除</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表，而不影响原来的数据，删除</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表只是删除</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表的定义，对内部的表没有任何影响。</w:t>
      </w:r>
    </w:p>
    <w:p w14:paraId="7E8C297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ARCHIVE</w:t>
      </w:r>
    </w:p>
    <w:p w14:paraId="621F8E39"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Archive</w:t>
      </w:r>
      <w:r w:rsidRPr="00497F18">
        <w:rPr>
          <w:rFonts w:ascii="Verdana" w:eastAsia="宋体" w:hAnsi="Verdana" w:cs="宋体"/>
          <w:color w:val="000000"/>
          <w:kern w:val="0"/>
          <w:szCs w:val="21"/>
        </w:rPr>
        <w:t>是归档的意思，在归档之后很多的高级功能就不再支持了，仅仅支持最基本的插入和查询两种功能。在</w:t>
      </w:r>
      <w:r w:rsidRPr="00497F18">
        <w:rPr>
          <w:rFonts w:ascii="Verdana" w:eastAsia="宋体" w:hAnsi="Verdana" w:cs="宋体"/>
          <w:color w:val="000000"/>
          <w:kern w:val="0"/>
          <w:szCs w:val="21"/>
        </w:rPr>
        <w:t>MySQL 5.5</w:t>
      </w:r>
      <w:r w:rsidRPr="00497F18">
        <w:rPr>
          <w:rFonts w:ascii="Verdana" w:eastAsia="宋体" w:hAnsi="Verdana" w:cs="宋体"/>
          <w:color w:val="000000"/>
          <w:kern w:val="0"/>
          <w:szCs w:val="21"/>
        </w:rPr>
        <w:t>版以前，</w:t>
      </w:r>
      <w:r w:rsidRPr="00497F18">
        <w:rPr>
          <w:rFonts w:ascii="Verdana" w:eastAsia="宋体" w:hAnsi="Verdana" w:cs="宋体"/>
          <w:color w:val="000000"/>
          <w:kern w:val="0"/>
          <w:szCs w:val="21"/>
        </w:rPr>
        <w:t>Archive</w:t>
      </w:r>
      <w:r w:rsidRPr="00497F18">
        <w:rPr>
          <w:rFonts w:ascii="Verdana" w:eastAsia="宋体" w:hAnsi="Verdana" w:cs="宋体"/>
          <w:color w:val="000000"/>
          <w:kern w:val="0"/>
          <w:szCs w:val="21"/>
        </w:rPr>
        <w:t>是不支持索引，但是在</w:t>
      </w:r>
      <w:r w:rsidRPr="00497F18">
        <w:rPr>
          <w:rFonts w:ascii="Verdana" w:eastAsia="宋体" w:hAnsi="Verdana" w:cs="宋体"/>
          <w:color w:val="000000"/>
          <w:kern w:val="0"/>
          <w:szCs w:val="21"/>
        </w:rPr>
        <w:t>MySQL 5.5</w:t>
      </w:r>
      <w:r w:rsidRPr="00497F18">
        <w:rPr>
          <w:rFonts w:ascii="Verdana" w:eastAsia="宋体" w:hAnsi="Verdana" w:cs="宋体"/>
          <w:color w:val="000000"/>
          <w:kern w:val="0"/>
          <w:szCs w:val="21"/>
        </w:rPr>
        <w:t>以后的版本中就开始支持索引了。</w:t>
      </w:r>
      <w:r w:rsidRPr="00497F18">
        <w:rPr>
          <w:rFonts w:ascii="Verdana" w:eastAsia="宋体" w:hAnsi="Verdana" w:cs="宋体"/>
          <w:color w:val="000000"/>
          <w:kern w:val="0"/>
          <w:szCs w:val="21"/>
        </w:rPr>
        <w:t>Archive</w:t>
      </w:r>
      <w:r w:rsidRPr="00497F18">
        <w:rPr>
          <w:rFonts w:ascii="Verdana" w:eastAsia="宋体" w:hAnsi="Verdana" w:cs="宋体"/>
          <w:color w:val="000000"/>
          <w:kern w:val="0"/>
          <w:szCs w:val="21"/>
        </w:rPr>
        <w:t>拥有很好的压缩机制，它使用</w:t>
      </w:r>
      <w:r w:rsidRPr="00497F18">
        <w:rPr>
          <w:rFonts w:ascii="Verdana" w:eastAsia="宋体" w:hAnsi="Verdana" w:cs="宋体"/>
          <w:color w:val="000000"/>
          <w:kern w:val="0"/>
          <w:szCs w:val="21"/>
        </w:rPr>
        <w:t>zlib</w:t>
      </w:r>
      <w:r w:rsidRPr="00497F18">
        <w:rPr>
          <w:rFonts w:ascii="Verdana" w:eastAsia="宋体" w:hAnsi="Verdana" w:cs="宋体"/>
          <w:color w:val="000000"/>
          <w:kern w:val="0"/>
          <w:szCs w:val="21"/>
        </w:rPr>
        <w:t>压缩库，在记录被请求时会实时压缩，所以它经常被用来当做仓库使用。</w:t>
      </w:r>
    </w:p>
    <w:p w14:paraId="6FA0125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存储引擎的一些问题</w:t>
      </w:r>
    </w:p>
    <w:p w14:paraId="6AEDB567"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1.</w:t>
      </w:r>
      <w:r w:rsidRPr="00497F18">
        <w:rPr>
          <w:rFonts w:ascii="Verdana" w:eastAsia="宋体" w:hAnsi="Verdana" w:cs="宋体"/>
          <w:color w:val="000000"/>
          <w:kern w:val="0"/>
          <w:szCs w:val="21"/>
        </w:rPr>
        <w:t>如何查看服务器有哪些存储引擎可以使用？</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为确定你的</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服务器可以用哪些存储引擎，执行如下命令：</w:t>
      </w:r>
    </w:p>
    <w:p w14:paraId="3C552A07"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u w:val="single"/>
        </w:rPr>
        <w:t>复制代码</w:t>
      </w:r>
      <w:r w:rsidRPr="00497F18">
        <w:rPr>
          <w:rFonts w:ascii="Verdana" w:eastAsia="宋体" w:hAnsi="Verdana" w:cs="宋体"/>
          <w:color w:val="000000"/>
          <w:kern w:val="0"/>
          <w:szCs w:val="21"/>
        </w:rPr>
        <w:t>代码如下</w:t>
      </w:r>
      <w:r w:rsidRPr="00497F18">
        <w:rPr>
          <w:rFonts w:ascii="Verdana" w:eastAsia="宋体" w:hAnsi="Verdana" w:cs="宋体"/>
          <w:color w:val="000000"/>
          <w:kern w:val="0"/>
          <w:szCs w:val="21"/>
        </w:rPr>
        <w:t>:</w:t>
      </w:r>
    </w:p>
    <w:p w14:paraId="2A3A20E4"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rPr>
        <w:br/>
        <w:t>show engines;</w:t>
      </w:r>
    </w:p>
    <w:p w14:paraId="130C963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这个命令就能搞定了。</w:t>
      </w:r>
    </w:p>
    <w:p w14:paraId="64EB3EC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2FD3413D"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2.</w:t>
      </w:r>
      <w:r w:rsidRPr="00497F18">
        <w:rPr>
          <w:rFonts w:ascii="Verdana" w:eastAsia="宋体" w:hAnsi="Verdana" w:cs="宋体"/>
          <w:color w:val="000000"/>
          <w:kern w:val="0"/>
          <w:szCs w:val="21"/>
        </w:rPr>
        <w:t>如何选择合适的存储引擎？</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1</w:t>
      </w:r>
      <w:r w:rsidRPr="00497F18">
        <w:rPr>
          <w:rFonts w:ascii="Verdana" w:eastAsia="宋体" w:hAnsi="Verdana" w:cs="宋体"/>
          <w:color w:val="000000"/>
          <w:kern w:val="0"/>
          <w:szCs w:val="21"/>
        </w:rPr>
        <w:t>）选择标准可以分为：</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lastRenderedPageBreak/>
        <w:t>（</w:t>
      </w:r>
      <w:r w:rsidRPr="00497F18">
        <w:rPr>
          <w:rFonts w:ascii="Verdana" w:eastAsia="宋体" w:hAnsi="Verdana" w:cs="宋体"/>
          <w:color w:val="000000"/>
          <w:kern w:val="0"/>
          <w:szCs w:val="21"/>
        </w:rPr>
        <w:t>2</w:t>
      </w:r>
      <w:r w:rsidRPr="00497F18">
        <w:rPr>
          <w:rFonts w:ascii="Verdana" w:eastAsia="宋体" w:hAnsi="Verdana" w:cs="宋体"/>
          <w:color w:val="000000"/>
          <w:kern w:val="0"/>
          <w:szCs w:val="21"/>
        </w:rPr>
        <w:t>）是否需要支持事务；</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）是否需要使用热备；</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4</w:t>
      </w:r>
      <w:r w:rsidRPr="00497F18">
        <w:rPr>
          <w:rFonts w:ascii="Verdana" w:eastAsia="宋体" w:hAnsi="Verdana" w:cs="宋体"/>
          <w:color w:val="000000"/>
          <w:kern w:val="0"/>
          <w:szCs w:val="21"/>
        </w:rPr>
        <w:t>）崩溃恢复：能否接受崩溃；</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5</w:t>
      </w:r>
      <w:r w:rsidRPr="00497F18">
        <w:rPr>
          <w:rFonts w:ascii="Verdana" w:eastAsia="宋体" w:hAnsi="Verdana" w:cs="宋体"/>
          <w:color w:val="000000"/>
          <w:kern w:val="0"/>
          <w:szCs w:val="21"/>
        </w:rPr>
        <w:t>）是否需要外键支持；</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然后按照标准，选择对应的存储引擎即可。</w:t>
      </w:r>
    </w:p>
    <w:p w14:paraId="567A93CE"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总结</w:t>
      </w:r>
    </w:p>
    <w:p w14:paraId="37852D17"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这篇文章总结了几种比较常用的存储引擎，对于实际的工作，需要根据具体的情况而定，结合实际的项目实例进行应用，才是最好的学习方法。</w:t>
      </w:r>
    </w:p>
    <w:p w14:paraId="0B1F8A6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540C2F22"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0C4C7341" w14:textId="77777777" w:rsidR="00497F18" w:rsidRPr="00497F18" w:rsidRDefault="00497F18" w:rsidP="00497F18">
      <w:pPr>
        <w:rPr>
          <w:rFonts w:hint="eastAsia"/>
        </w:rPr>
      </w:pPr>
    </w:p>
    <w:p w14:paraId="60F30F19" w14:textId="77777777" w:rsidR="008922B4" w:rsidRDefault="008922B4" w:rsidP="008922B4">
      <w:pPr>
        <w:pStyle w:val="1"/>
      </w:pPr>
      <w:r>
        <w:t>3.MySQL锁原理</w:t>
      </w:r>
    </w:p>
    <w:p w14:paraId="76F64364" w14:textId="77777777" w:rsidR="008922B4" w:rsidRDefault="008922B4" w:rsidP="008922B4">
      <w:pPr>
        <w:pStyle w:val="2"/>
      </w:pPr>
      <w:r>
        <w:t>表锁</w:t>
      </w:r>
    </w:p>
    <w:p w14:paraId="59B5FC71" w14:textId="77777777" w:rsidR="008922B4" w:rsidRDefault="008922B4" w:rsidP="008922B4">
      <w:pPr>
        <w:pStyle w:val="2"/>
      </w:pPr>
      <w:r>
        <w:t>意向锁</w:t>
      </w:r>
      <w:bookmarkStart w:id="27" w:name="_GoBack"/>
      <w:bookmarkEnd w:id="27"/>
    </w:p>
    <w:p w14:paraId="4A1F2D1C" w14:textId="77777777" w:rsidR="008922B4" w:rsidRDefault="008922B4" w:rsidP="008922B4">
      <w:pPr>
        <w:pStyle w:val="2"/>
      </w:pPr>
      <w:r>
        <w:t>行锁</w:t>
      </w:r>
    </w:p>
    <w:p w14:paraId="5AB83048" w14:textId="77777777" w:rsidR="008922B4" w:rsidRDefault="008922B4" w:rsidP="008922B4">
      <w:pPr>
        <w:pStyle w:val="2"/>
      </w:pPr>
      <w:r>
        <w:t>间隙锁</w:t>
      </w:r>
    </w:p>
    <w:p w14:paraId="193D766E" w14:textId="437781B7" w:rsidR="00F40905" w:rsidRDefault="008922B4" w:rsidP="008922B4">
      <w:pPr>
        <w:pStyle w:val="2"/>
      </w:pPr>
      <w:r>
        <w:t>next-key lock</w:t>
      </w:r>
    </w:p>
    <w:sectPr w:rsidR="00F409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0B95"/>
    <w:multiLevelType w:val="multilevel"/>
    <w:tmpl w:val="28E0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F05EC0"/>
    <w:multiLevelType w:val="multilevel"/>
    <w:tmpl w:val="7C0C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4013B6"/>
    <w:multiLevelType w:val="multilevel"/>
    <w:tmpl w:val="B1F8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905"/>
    <w:rsid w:val="002810A5"/>
    <w:rsid w:val="00497F18"/>
    <w:rsid w:val="008922B4"/>
    <w:rsid w:val="009C18E0"/>
    <w:rsid w:val="00AF7BCD"/>
    <w:rsid w:val="00C92EEE"/>
    <w:rsid w:val="00DC3B12"/>
    <w:rsid w:val="00E96C9C"/>
    <w:rsid w:val="00F40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9288D"/>
  <w15:chartTrackingRefBased/>
  <w15:docId w15:val="{69DA555D-4B65-4939-A807-5F0F23E2C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22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22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22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F7BC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7BC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F7B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922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22B4"/>
    <w:rPr>
      <w:b/>
      <w:bCs/>
      <w:sz w:val="32"/>
      <w:szCs w:val="32"/>
    </w:rPr>
  </w:style>
  <w:style w:type="character" w:customStyle="1" w:styleId="10">
    <w:name w:val="标题 1 字符"/>
    <w:basedOn w:val="a0"/>
    <w:link w:val="1"/>
    <w:uiPriority w:val="9"/>
    <w:rsid w:val="008922B4"/>
    <w:rPr>
      <w:b/>
      <w:bCs/>
      <w:kern w:val="44"/>
      <w:sz w:val="44"/>
      <w:szCs w:val="44"/>
    </w:rPr>
  </w:style>
  <w:style w:type="character" w:customStyle="1" w:styleId="40">
    <w:name w:val="标题 4 字符"/>
    <w:basedOn w:val="a0"/>
    <w:link w:val="4"/>
    <w:uiPriority w:val="9"/>
    <w:rsid w:val="00AF7BC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7BCD"/>
    <w:rPr>
      <w:b/>
      <w:bCs/>
      <w:sz w:val="28"/>
      <w:szCs w:val="28"/>
    </w:rPr>
  </w:style>
  <w:style w:type="character" w:customStyle="1" w:styleId="60">
    <w:name w:val="标题 6 字符"/>
    <w:basedOn w:val="a0"/>
    <w:link w:val="6"/>
    <w:uiPriority w:val="9"/>
    <w:rsid w:val="00AF7BCD"/>
    <w:rPr>
      <w:rFonts w:asciiTheme="majorHAnsi" w:eastAsiaTheme="majorEastAsia" w:hAnsiTheme="majorHAnsi" w:cstheme="majorBidi"/>
      <w:b/>
      <w:bCs/>
      <w:sz w:val="24"/>
      <w:szCs w:val="24"/>
    </w:rPr>
  </w:style>
  <w:style w:type="paragraph" w:styleId="a3">
    <w:name w:val="Normal (Web)"/>
    <w:basedOn w:val="a"/>
    <w:uiPriority w:val="99"/>
    <w:semiHidden/>
    <w:unhideWhenUsed/>
    <w:rsid w:val="00AF7BC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F7BCD"/>
    <w:rPr>
      <w:b/>
      <w:bCs/>
    </w:rPr>
  </w:style>
  <w:style w:type="character" w:styleId="a5">
    <w:name w:val="Emphasis"/>
    <w:basedOn w:val="a0"/>
    <w:uiPriority w:val="20"/>
    <w:qFormat/>
    <w:rsid w:val="00AF7BCD"/>
    <w:rPr>
      <w:i/>
      <w:iCs/>
    </w:rPr>
  </w:style>
  <w:style w:type="paragraph" w:styleId="HTML">
    <w:name w:val="HTML Preformatted"/>
    <w:basedOn w:val="a"/>
    <w:link w:val="HTML0"/>
    <w:uiPriority w:val="99"/>
    <w:semiHidden/>
    <w:unhideWhenUsed/>
    <w:rsid w:val="00AF7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F7BCD"/>
    <w:rPr>
      <w:rFonts w:ascii="宋体" w:eastAsia="宋体" w:hAnsi="宋体" w:cs="宋体"/>
      <w:kern w:val="0"/>
      <w:sz w:val="24"/>
      <w:szCs w:val="24"/>
    </w:rPr>
  </w:style>
  <w:style w:type="character" w:styleId="a6">
    <w:name w:val="Hyperlink"/>
    <w:basedOn w:val="a0"/>
    <w:uiPriority w:val="99"/>
    <w:semiHidden/>
    <w:unhideWhenUsed/>
    <w:rsid w:val="00497F18"/>
    <w:rPr>
      <w:color w:val="0000FF"/>
      <w:u w:val="single"/>
    </w:rPr>
  </w:style>
  <w:style w:type="character" w:styleId="HTML1">
    <w:name w:val="HTML Code"/>
    <w:basedOn w:val="a0"/>
    <w:uiPriority w:val="99"/>
    <w:semiHidden/>
    <w:unhideWhenUsed/>
    <w:rsid w:val="00497F18"/>
    <w:rPr>
      <w:rFonts w:ascii="宋体" w:eastAsia="宋体" w:hAnsi="宋体" w:cs="宋体"/>
      <w:sz w:val="24"/>
      <w:szCs w:val="24"/>
    </w:rPr>
  </w:style>
  <w:style w:type="character" w:customStyle="1" w:styleId="hljs-keyword">
    <w:name w:val="hljs-keyword"/>
    <w:basedOn w:val="a0"/>
    <w:rsid w:val="00497F18"/>
  </w:style>
  <w:style w:type="character" w:customStyle="1" w:styleId="hljs-builtin">
    <w:name w:val="hljs-built_in"/>
    <w:basedOn w:val="a0"/>
    <w:rsid w:val="00497F18"/>
  </w:style>
  <w:style w:type="character" w:customStyle="1" w:styleId="hljs-number">
    <w:name w:val="hljs-number"/>
    <w:basedOn w:val="a0"/>
    <w:rsid w:val="00497F18"/>
  </w:style>
  <w:style w:type="character" w:customStyle="1" w:styleId="hljs-string">
    <w:name w:val="hljs-string"/>
    <w:basedOn w:val="a0"/>
    <w:rsid w:val="00497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0395">
      <w:bodyDiv w:val="1"/>
      <w:marLeft w:val="0"/>
      <w:marRight w:val="0"/>
      <w:marTop w:val="0"/>
      <w:marBottom w:val="0"/>
      <w:divBdr>
        <w:top w:val="none" w:sz="0" w:space="0" w:color="auto"/>
        <w:left w:val="none" w:sz="0" w:space="0" w:color="auto"/>
        <w:bottom w:val="none" w:sz="0" w:space="0" w:color="auto"/>
        <w:right w:val="none" w:sz="0" w:space="0" w:color="auto"/>
      </w:divBdr>
      <w:divsChild>
        <w:div w:id="1593707877">
          <w:blockQuote w:val="1"/>
          <w:marLeft w:val="0"/>
          <w:marRight w:val="0"/>
          <w:marTop w:val="0"/>
          <w:marBottom w:val="0"/>
          <w:divBdr>
            <w:top w:val="none" w:sz="0" w:space="0" w:color="auto"/>
            <w:left w:val="single" w:sz="36" w:space="8" w:color="DDDDDD"/>
            <w:bottom w:val="none" w:sz="0" w:space="0" w:color="auto"/>
            <w:right w:val="none" w:sz="0" w:space="0" w:color="auto"/>
          </w:divBdr>
        </w:div>
        <w:div w:id="1548372953">
          <w:blockQuote w:val="1"/>
          <w:marLeft w:val="0"/>
          <w:marRight w:val="0"/>
          <w:marTop w:val="0"/>
          <w:marBottom w:val="0"/>
          <w:divBdr>
            <w:top w:val="none" w:sz="0" w:space="0" w:color="auto"/>
            <w:left w:val="single" w:sz="36" w:space="8" w:color="DDDDDD"/>
            <w:bottom w:val="none" w:sz="0" w:space="0" w:color="auto"/>
            <w:right w:val="none" w:sz="0" w:space="0" w:color="auto"/>
          </w:divBdr>
        </w:div>
        <w:div w:id="1647271613">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246154673">
      <w:bodyDiv w:val="1"/>
      <w:marLeft w:val="0"/>
      <w:marRight w:val="0"/>
      <w:marTop w:val="0"/>
      <w:marBottom w:val="0"/>
      <w:divBdr>
        <w:top w:val="none" w:sz="0" w:space="0" w:color="auto"/>
        <w:left w:val="none" w:sz="0" w:space="0" w:color="auto"/>
        <w:bottom w:val="none" w:sz="0" w:space="0" w:color="auto"/>
        <w:right w:val="none" w:sz="0" w:space="0" w:color="auto"/>
      </w:divBdr>
      <w:divsChild>
        <w:div w:id="686754008">
          <w:marLeft w:val="0"/>
          <w:marRight w:val="0"/>
          <w:marTop w:val="0"/>
          <w:marBottom w:val="0"/>
          <w:divBdr>
            <w:top w:val="none" w:sz="0" w:space="0" w:color="auto"/>
            <w:left w:val="none" w:sz="0" w:space="0" w:color="auto"/>
            <w:bottom w:val="none" w:sz="0" w:space="0" w:color="auto"/>
            <w:right w:val="none" w:sz="0" w:space="0" w:color="auto"/>
          </w:divBdr>
        </w:div>
        <w:div w:id="1400398624">
          <w:marLeft w:val="0"/>
          <w:marRight w:val="0"/>
          <w:marTop w:val="0"/>
          <w:marBottom w:val="0"/>
          <w:divBdr>
            <w:top w:val="none" w:sz="0" w:space="0" w:color="auto"/>
            <w:left w:val="none" w:sz="0" w:space="0" w:color="auto"/>
            <w:bottom w:val="none" w:sz="0" w:space="0" w:color="auto"/>
            <w:right w:val="none" w:sz="0" w:space="0" w:color="auto"/>
          </w:divBdr>
        </w:div>
        <w:div w:id="1785004674">
          <w:marLeft w:val="0"/>
          <w:marRight w:val="0"/>
          <w:marTop w:val="0"/>
          <w:marBottom w:val="0"/>
          <w:divBdr>
            <w:top w:val="none" w:sz="0" w:space="0" w:color="auto"/>
            <w:left w:val="none" w:sz="0" w:space="0" w:color="auto"/>
            <w:bottom w:val="none" w:sz="0" w:space="0" w:color="auto"/>
            <w:right w:val="none" w:sz="0" w:space="0" w:color="auto"/>
          </w:divBdr>
        </w:div>
        <w:div w:id="1036779683">
          <w:marLeft w:val="0"/>
          <w:marRight w:val="0"/>
          <w:marTop w:val="0"/>
          <w:marBottom w:val="0"/>
          <w:divBdr>
            <w:top w:val="none" w:sz="0" w:space="0" w:color="auto"/>
            <w:left w:val="none" w:sz="0" w:space="0" w:color="auto"/>
            <w:bottom w:val="none" w:sz="0" w:space="0" w:color="auto"/>
            <w:right w:val="none" w:sz="0" w:space="0" w:color="auto"/>
          </w:divBdr>
        </w:div>
        <w:div w:id="65109750">
          <w:marLeft w:val="0"/>
          <w:marRight w:val="0"/>
          <w:marTop w:val="0"/>
          <w:marBottom w:val="0"/>
          <w:divBdr>
            <w:top w:val="none" w:sz="0" w:space="0" w:color="auto"/>
            <w:left w:val="none" w:sz="0" w:space="0" w:color="auto"/>
            <w:bottom w:val="none" w:sz="0" w:space="0" w:color="auto"/>
            <w:right w:val="none" w:sz="0" w:space="0" w:color="auto"/>
          </w:divBdr>
        </w:div>
        <w:div w:id="1580020373">
          <w:marLeft w:val="0"/>
          <w:marRight w:val="0"/>
          <w:marTop w:val="0"/>
          <w:marBottom w:val="0"/>
          <w:divBdr>
            <w:top w:val="none" w:sz="0" w:space="0" w:color="auto"/>
            <w:left w:val="none" w:sz="0" w:space="0" w:color="auto"/>
            <w:bottom w:val="none" w:sz="0" w:space="0" w:color="auto"/>
            <w:right w:val="none" w:sz="0" w:space="0" w:color="auto"/>
          </w:divBdr>
        </w:div>
      </w:divsChild>
    </w:div>
    <w:div w:id="322785429">
      <w:bodyDiv w:val="1"/>
      <w:marLeft w:val="0"/>
      <w:marRight w:val="0"/>
      <w:marTop w:val="0"/>
      <w:marBottom w:val="0"/>
      <w:divBdr>
        <w:top w:val="none" w:sz="0" w:space="0" w:color="auto"/>
        <w:left w:val="none" w:sz="0" w:space="0" w:color="auto"/>
        <w:bottom w:val="none" w:sz="0" w:space="0" w:color="auto"/>
        <w:right w:val="none" w:sz="0" w:space="0" w:color="auto"/>
      </w:divBdr>
      <w:divsChild>
        <w:div w:id="2077163810">
          <w:marLeft w:val="0"/>
          <w:marRight w:val="0"/>
          <w:marTop w:val="0"/>
          <w:marBottom w:val="0"/>
          <w:divBdr>
            <w:top w:val="none" w:sz="0" w:space="0" w:color="auto"/>
            <w:left w:val="none" w:sz="0" w:space="0" w:color="auto"/>
            <w:bottom w:val="none" w:sz="0" w:space="0" w:color="auto"/>
            <w:right w:val="none" w:sz="0" w:space="0" w:color="auto"/>
          </w:divBdr>
        </w:div>
        <w:div w:id="1938515105">
          <w:marLeft w:val="0"/>
          <w:marRight w:val="0"/>
          <w:marTop w:val="0"/>
          <w:marBottom w:val="0"/>
          <w:divBdr>
            <w:top w:val="none" w:sz="0" w:space="0" w:color="auto"/>
            <w:left w:val="none" w:sz="0" w:space="0" w:color="auto"/>
            <w:bottom w:val="none" w:sz="0" w:space="0" w:color="auto"/>
            <w:right w:val="none" w:sz="0" w:space="0" w:color="auto"/>
          </w:divBdr>
        </w:div>
        <w:div w:id="224028263">
          <w:marLeft w:val="0"/>
          <w:marRight w:val="0"/>
          <w:marTop w:val="0"/>
          <w:marBottom w:val="0"/>
          <w:divBdr>
            <w:top w:val="none" w:sz="0" w:space="0" w:color="auto"/>
            <w:left w:val="none" w:sz="0" w:space="0" w:color="auto"/>
            <w:bottom w:val="none" w:sz="0" w:space="0" w:color="auto"/>
            <w:right w:val="none" w:sz="0" w:space="0" w:color="auto"/>
          </w:divBdr>
        </w:div>
        <w:div w:id="697466826">
          <w:marLeft w:val="0"/>
          <w:marRight w:val="0"/>
          <w:marTop w:val="0"/>
          <w:marBottom w:val="0"/>
          <w:divBdr>
            <w:top w:val="none" w:sz="0" w:space="0" w:color="auto"/>
            <w:left w:val="none" w:sz="0" w:space="0" w:color="auto"/>
            <w:bottom w:val="none" w:sz="0" w:space="0" w:color="auto"/>
            <w:right w:val="none" w:sz="0" w:space="0" w:color="auto"/>
          </w:divBdr>
        </w:div>
        <w:div w:id="587933386">
          <w:marLeft w:val="0"/>
          <w:marRight w:val="0"/>
          <w:marTop w:val="0"/>
          <w:marBottom w:val="0"/>
          <w:divBdr>
            <w:top w:val="none" w:sz="0" w:space="0" w:color="auto"/>
            <w:left w:val="none" w:sz="0" w:space="0" w:color="auto"/>
            <w:bottom w:val="none" w:sz="0" w:space="0" w:color="auto"/>
            <w:right w:val="none" w:sz="0" w:space="0" w:color="auto"/>
          </w:divBdr>
        </w:div>
        <w:div w:id="461190893">
          <w:marLeft w:val="0"/>
          <w:marRight w:val="0"/>
          <w:marTop w:val="0"/>
          <w:marBottom w:val="0"/>
          <w:divBdr>
            <w:top w:val="none" w:sz="0" w:space="0" w:color="auto"/>
            <w:left w:val="none" w:sz="0" w:space="0" w:color="auto"/>
            <w:bottom w:val="none" w:sz="0" w:space="0" w:color="auto"/>
            <w:right w:val="none" w:sz="0" w:space="0" w:color="auto"/>
          </w:divBdr>
        </w:div>
        <w:div w:id="883909021">
          <w:marLeft w:val="0"/>
          <w:marRight w:val="0"/>
          <w:marTop w:val="0"/>
          <w:marBottom w:val="0"/>
          <w:divBdr>
            <w:top w:val="none" w:sz="0" w:space="0" w:color="auto"/>
            <w:left w:val="none" w:sz="0" w:space="0" w:color="auto"/>
            <w:bottom w:val="none" w:sz="0" w:space="0" w:color="auto"/>
            <w:right w:val="none" w:sz="0" w:space="0" w:color="auto"/>
          </w:divBdr>
        </w:div>
        <w:div w:id="1997802388">
          <w:marLeft w:val="0"/>
          <w:marRight w:val="0"/>
          <w:marTop w:val="0"/>
          <w:marBottom w:val="0"/>
          <w:divBdr>
            <w:top w:val="none" w:sz="0" w:space="0" w:color="auto"/>
            <w:left w:val="none" w:sz="0" w:space="0" w:color="auto"/>
            <w:bottom w:val="none" w:sz="0" w:space="0" w:color="auto"/>
            <w:right w:val="none" w:sz="0" w:space="0" w:color="auto"/>
          </w:divBdr>
        </w:div>
        <w:div w:id="872351455">
          <w:marLeft w:val="0"/>
          <w:marRight w:val="0"/>
          <w:marTop w:val="0"/>
          <w:marBottom w:val="0"/>
          <w:divBdr>
            <w:top w:val="none" w:sz="0" w:space="0" w:color="auto"/>
            <w:left w:val="none" w:sz="0" w:space="0" w:color="auto"/>
            <w:bottom w:val="none" w:sz="0" w:space="0" w:color="auto"/>
            <w:right w:val="none" w:sz="0" w:space="0" w:color="auto"/>
          </w:divBdr>
        </w:div>
        <w:div w:id="381297509">
          <w:marLeft w:val="0"/>
          <w:marRight w:val="0"/>
          <w:marTop w:val="0"/>
          <w:marBottom w:val="0"/>
          <w:divBdr>
            <w:top w:val="none" w:sz="0" w:space="0" w:color="auto"/>
            <w:left w:val="none" w:sz="0" w:space="0" w:color="auto"/>
            <w:bottom w:val="none" w:sz="0" w:space="0" w:color="auto"/>
            <w:right w:val="none" w:sz="0" w:space="0" w:color="auto"/>
          </w:divBdr>
        </w:div>
        <w:div w:id="1741899777">
          <w:marLeft w:val="0"/>
          <w:marRight w:val="0"/>
          <w:marTop w:val="0"/>
          <w:marBottom w:val="0"/>
          <w:divBdr>
            <w:top w:val="none" w:sz="0" w:space="0" w:color="auto"/>
            <w:left w:val="none" w:sz="0" w:space="0" w:color="auto"/>
            <w:bottom w:val="none" w:sz="0" w:space="0" w:color="auto"/>
            <w:right w:val="none" w:sz="0" w:space="0" w:color="auto"/>
          </w:divBdr>
        </w:div>
        <w:div w:id="2020230464">
          <w:marLeft w:val="0"/>
          <w:marRight w:val="0"/>
          <w:marTop w:val="0"/>
          <w:marBottom w:val="0"/>
          <w:divBdr>
            <w:top w:val="none" w:sz="0" w:space="0" w:color="auto"/>
            <w:left w:val="none" w:sz="0" w:space="0" w:color="auto"/>
            <w:bottom w:val="none" w:sz="0" w:space="0" w:color="auto"/>
            <w:right w:val="none" w:sz="0" w:space="0" w:color="auto"/>
          </w:divBdr>
        </w:div>
        <w:div w:id="1061636070">
          <w:marLeft w:val="0"/>
          <w:marRight w:val="0"/>
          <w:marTop w:val="0"/>
          <w:marBottom w:val="0"/>
          <w:divBdr>
            <w:top w:val="none" w:sz="0" w:space="0" w:color="auto"/>
            <w:left w:val="none" w:sz="0" w:space="0" w:color="auto"/>
            <w:bottom w:val="none" w:sz="0" w:space="0" w:color="auto"/>
            <w:right w:val="none" w:sz="0" w:space="0" w:color="auto"/>
          </w:divBdr>
        </w:div>
        <w:div w:id="1361857582">
          <w:marLeft w:val="0"/>
          <w:marRight w:val="0"/>
          <w:marTop w:val="0"/>
          <w:marBottom w:val="0"/>
          <w:divBdr>
            <w:top w:val="none" w:sz="0" w:space="0" w:color="auto"/>
            <w:left w:val="none" w:sz="0" w:space="0" w:color="auto"/>
            <w:bottom w:val="none" w:sz="0" w:space="0" w:color="auto"/>
            <w:right w:val="none" w:sz="0" w:space="0" w:color="auto"/>
          </w:divBdr>
        </w:div>
        <w:div w:id="607203945">
          <w:marLeft w:val="0"/>
          <w:marRight w:val="0"/>
          <w:marTop w:val="0"/>
          <w:marBottom w:val="0"/>
          <w:divBdr>
            <w:top w:val="none" w:sz="0" w:space="0" w:color="auto"/>
            <w:left w:val="none" w:sz="0" w:space="0" w:color="auto"/>
            <w:bottom w:val="none" w:sz="0" w:space="0" w:color="auto"/>
            <w:right w:val="none" w:sz="0" w:space="0" w:color="auto"/>
          </w:divBdr>
        </w:div>
        <w:div w:id="1816945925">
          <w:marLeft w:val="0"/>
          <w:marRight w:val="0"/>
          <w:marTop w:val="0"/>
          <w:marBottom w:val="0"/>
          <w:divBdr>
            <w:top w:val="none" w:sz="0" w:space="0" w:color="auto"/>
            <w:left w:val="none" w:sz="0" w:space="0" w:color="auto"/>
            <w:bottom w:val="none" w:sz="0" w:space="0" w:color="auto"/>
            <w:right w:val="none" w:sz="0" w:space="0" w:color="auto"/>
          </w:divBdr>
        </w:div>
        <w:div w:id="219679011">
          <w:marLeft w:val="0"/>
          <w:marRight w:val="0"/>
          <w:marTop w:val="0"/>
          <w:marBottom w:val="0"/>
          <w:divBdr>
            <w:top w:val="none" w:sz="0" w:space="0" w:color="auto"/>
            <w:left w:val="none" w:sz="0" w:space="0" w:color="auto"/>
            <w:bottom w:val="none" w:sz="0" w:space="0" w:color="auto"/>
            <w:right w:val="none" w:sz="0" w:space="0" w:color="auto"/>
          </w:divBdr>
        </w:div>
        <w:div w:id="113402086">
          <w:marLeft w:val="0"/>
          <w:marRight w:val="0"/>
          <w:marTop w:val="0"/>
          <w:marBottom w:val="0"/>
          <w:divBdr>
            <w:top w:val="none" w:sz="0" w:space="0" w:color="auto"/>
            <w:left w:val="none" w:sz="0" w:space="0" w:color="auto"/>
            <w:bottom w:val="none" w:sz="0" w:space="0" w:color="auto"/>
            <w:right w:val="none" w:sz="0" w:space="0" w:color="auto"/>
          </w:divBdr>
        </w:div>
        <w:div w:id="1979607395">
          <w:marLeft w:val="0"/>
          <w:marRight w:val="0"/>
          <w:marTop w:val="0"/>
          <w:marBottom w:val="0"/>
          <w:divBdr>
            <w:top w:val="none" w:sz="0" w:space="0" w:color="auto"/>
            <w:left w:val="none" w:sz="0" w:space="0" w:color="auto"/>
            <w:bottom w:val="none" w:sz="0" w:space="0" w:color="auto"/>
            <w:right w:val="none" w:sz="0" w:space="0" w:color="auto"/>
          </w:divBdr>
        </w:div>
      </w:divsChild>
    </w:div>
    <w:div w:id="559094586">
      <w:bodyDiv w:val="1"/>
      <w:marLeft w:val="0"/>
      <w:marRight w:val="0"/>
      <w:marTop w:val="0"/>
      <w:marBottom w:val="0"/>
      <w:divBdr>
        <w:top w:val="none" w:sz="0" w:space="0" w:color="auto"/>
        <w:left w:val="none" w:sz="0" w:space="0" w:color="auto"/>
        <w:bottom w:val="none" w:sz="0" w:space="0" w:color="auto"/>
        <w:right w:val="none" w:sz="0" w:space="0" w:color="auto"/>
      </w:divBdr>
    </w:div>
    <w:div w:id="710617700">
      <w:bodyDiv w:val="1"/>
      <w:marLeft w:val="0"/>
      <w:marRight w:val="0"/>
      <w:marTop w:val="0"/>
      <w:marBottom w:val="0"/>
      <w:divBdr>
        <w:top w:val="none" w:sz="0" w:space="0" w:color="auto"/>
        <w:left w:val="none" w:sz="0" w:space="0" w:color="auto"/>
        <w:bottom w:val="none" w:sz="0" w:space="0" w:color="auto"/>
        <w:right w:val="none" w:sz="0" w:space="0" w:color="auto"/>
      </w:divBdr>
    </w:div>
    <w:div w:id="1405571033">
      <w:bodyDiv w:val="1"/>
      <w:marLeft w:val="0"/>
      <w:marRight w:val="0"/>
      <w:marTop w:val="0"/>
      <w:marBottom w:val="0"/>
      <w:divBdr>
        <w:top w:val="none" w:sz="0" w:space="0" w:color="auto"/>
        <w:left w:val="none" w:sz="0" w:space="0" w:color="auto"/>
        <w:bottom w:val="none" w:sz="0" w:space="0" w:color="auto"/>
        <w:right w:val="none" w:sz="0" w:space="0" w:color="auto"/>
      </w:divBdr>
    </w:div>
    <w:div w:id="1480539754">
      <w:bodyDiv w:val="1"/>
      <w:marLeft w:val="0"/>
      <w:marRight w:val="0"/>
      <w:marTop w:val="0"/>
      <w:marBottom w:val="0"/>
      <w:divBdr>
        <w:top w:val="none" w:sz="0" w:space="0" w:color="auto"/>
        <w:left w:val="none" w:sz="0" w:space="0" w:color="auto"/>
        <w:bottom w:val="none" w:sz="0" w:space="0" w:color="auto"/>
        <w:right w:val="none" w:sz="0" w:space="0" w:color="auto"/>
      </w:divBdr>
    </w:div>
    <w:div w:id="1558979298">
      <w:bodyDiv w:val="1"/>
      <w:marLeft w:val="0"/>
      <w:marRight w:val="0"/>
      <w:marTop w:val="0"/>
      <w:marBottom w:val="0"/>
      <w:divBdr>
        <w:top w:val="none" w:sz="0" w:space="0" w:color="auto"/>
        <w:left w:val="none" w:sz="0" w:space="0" w:color="auto"/>
        <w:bottom w:val="none" w:sz="0" w:space="0" w:color="auto"/>
        <w:right w:val="none" w:sz="0" w:space="0" w:color="auto"/>
      </w:divBdr>
    </w:div>
    <w:div w:id="212730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images2015.cnblogs.com/blog/669905/201705/669905-20170529003506250-240859631.jpg"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lib.csdn.net/base/14" TargetMode="External"/><Relationship Id="rId32" Type="http://schemas.openxmlformats.org/officeDocument/2006/relationships/image" Target="media/image23.png"/><Relationship Id="rId5" Type="http://schemas.openxmlformats.org/officeDocument/2006/relationships/hyperlink" Target="http://images2015.cnblogs.com/blog/669905/201705/669905-20170529003503344-1694516152.jpg"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cnblogs.com/xwdreamer/archive/2012/07/06/2579504.html" TargetMode="External"/><Relationship Id="rId4" Type="http://schemas.openxmlformats.org/officeDocument/2006/relationships/webSettings" Target="webSettings.xml"/><Relationship Id="rId9" Type="http://schemas.openxmlformats.org/officeDocument/2006/relationships/hyperlink" Target="http://images2015.cnblogs.com/blog/669905/201705/669905-20170529003508360-587956587.jp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45</Pages>
  <Words>4863</Words>
  <Characters>27720</Characters>
  <Application>Microsoft Office Word</Application>
  <DocSecurity>0</DocSecurity>
  <Lines>231</Lines>
  <Paragraphs>65</Paragraphs>
  <ScaleCrop>false</ScaleCrop>
  <Company/>
  <LinksUpToDate>false</LinksUpToDate>
  <CharactersWithSpaces>32518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王涛</dc:creator>
  <cp:keywords/>
  <dc:description/>
  <cp:lastModifiedBy>王涛</cp:lastModifiedBy>
  <cp:revision>4</cp:revision>
  <dcterms:created xsi:type="dcterms:W3CDTF">2018-04-28T03:32:00Z</dcterms:created>
  <dcterms:modified xsi:type="dcterms:W3CDTF">2018-04-28T06:47:00Z</dcterms:modified>
</cp:coreProperties>
</file>