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Ejercicio 6 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Película(título, año, duración, encolor, presupuesto, nomestudio, idproductor)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Elenco(título, año, nombre, sueldo) 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Actor(nombre, dirección, telefono, fechanacimiento, sexo) 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Productor(idproductor, nombre, dirección, teléfono) 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Estudio(nomestudio, dirección) 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1.- Actrices de “Las brujas de Salem”.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Sin Subconsulta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Elenco E, Actor A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WHERE E.nombre = A.nombre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AND A.sexo = ‘femenino’ AND E.título = ‘Las brujas de Salem’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Con Subconsulta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Actor A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WHERE A.sexo = ‘femenino’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AND nombre IN (SELECT nombre FROM Elenco E WHERE E.título=’Las brujas de Salem’ )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2.- Nombres de los actores y actrices que aparecen en películas producidas por MGM en 1995. 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Sin Subconsulta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Película P, Productor Pr, Elenco E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WHERE P.título = E.título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AND Pr.nombre = ‘MGM’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AND P.año = 1995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Con Subconsulta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Elenco E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WHERE título IN (SELECT  título FROM Película P, Productor Pr  WHERE P.año = 1995 AND Pr.nombre = ‘MGM’ )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3.- Películas que duran más que “Lo que el viento se llevó” (de 1939).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Sin Subconsulta (no se puede)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Con Subconsulta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título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Película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WHERE duración &gt; (SELECT duración FROM Película WHERE título = ‘Lo que el viento se llevó’ AND año = 1939)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4.- Productores que han hecho más películas que George Lucas. 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Sin Subconsulta (No se puede)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Con Subconsulta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nombre, COUNT(título) as ‘Cantidad’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Pelicula P, Productor PR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WHERE P.idproductor = PR.idproductor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HAVING Cantidad &gt; (SELECT COUNT(título) FROM Pelicula P, Productor PR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WHERE P.idproductor = PR.idproductor AND PR.nombre = ‘George Lucas’ )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5.- Nombres de los productores de las películas en las que ha aparecido Sharon Stone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Sin Subconsulta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Productores PR, Pelicula P, Elenco E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WHERE P.idproductor = PR.idproductor, AND P.título = E.título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AND E.nombre = ‘Sharon Stone’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Con Subconsulta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Productores PR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WHERE idproductor IN (SELECT idproductor FROM Película P, Elenco E WHERE P.título = E.título AND E.nombre = ‘Sharon Stone’ )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6.- Título de las películas que han sido filmadas más de una vez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Sin Subconsulta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título, COUNT (título) as Versiones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Pelicula P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HAVING Versiones &gt; 1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rFonts w:ascii="Roboto" w:cs="Roboto" w:eastAsia="Roboto" w:hAnsi="Roboto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Con Subconsulta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 título, COUNT (título) as Versiones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FROM Películas P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HAVING Versiones NOT IN (SELECT COUNT (título) as Version FROM Pelicula HAVING Version &lt;= 1)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contextualSpacing w:val="0"/>
      <w:jc w:val="right"/>
      <w:rPr/>
    </w:pPr>
    <w:r w:rsidDel="00000000" w:rsidR="00000000" w:rsidRPr="00000000">
      <w:rPr>
        <w:rtl w:val="0"/>
      </w:rPr>
      <w:t xml:space="preserve">Carlos Becerra A01153661</w:t>
    </w:r>
  </w:p>
  <w:p w:rsidR="00000000" w:rsidDel="00000000" w:rsidP="00000000" w:rsidRDefault="00000000" w:rsidRPr="00000000" w14:paraId="00000052">
    <w:pPr>
      <w:contextualSpacing w:val="0"/>
      <w:jc w:val="right"/>
      <w:rPr/>
    </w:pPr>
    <w:r w:rsidDel="00000000" w:rsidR="00000000" w:rsidRPr="00000000">
      <w:rPr>
        <w:rtl w:val="0"/>
      </w:rPr>
      <w:t xml:space="preserve">Daniela Tejeda A01172848</w:t>
    </w:r>
  </w:p>
  <w:p w:rsidR="00000000" w:rsidDel="00000000" w:rsidP="00000000" w:rsidRDefault="00000000" w:rsidRPr="00000000" w14:paraId="00000053">
    <w:pPr>
      <w:contextualSpacing w:val="0"/>
      <w:jc w:val="right"/>
      <w:rPr/>
    </w:pPr>
    <w:r w:rsidDel="00000000" w:rsidR="00000000" w:rsidRPr="00000000">
      <w:rPr>
        <w:rtl w:val="0"/>
      </w:rPr>
      <w:t xml:space="preserve">Diego Ramirez A01200382</w:t>
    </w:r>
  </w:p>
  <w:p w:rsidR="00000000" w:rsidDel="00000000" w:rsidP="00000000" w:rsidRDefault="00000000" w:rsidRPr="00000000" w14:paraId="00000054">
    <w:pPr>
      <w:contextualSpacing w:val="0"/>
      <w:jc w:val="right"/>
      <w:rPr/>
    </w:pPr>
    <w:r w:rsidDel="00000000" w:rsidR="00000000" w:rsidRPr="00000000">
      <w:rPr>
        <w:rtl w:val="0"/>
      </w:rPr>
      <w:t xml:space="preserve">Sergio Mercado A01020382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