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4A" w:rsidRPr="00562A1C" w:rsidRDefault="00562A1C" w:rsidP="00661FDD">
      <w:pPr>
        <w:pStyle w:val="Heading1"/>
      </w:pPr>
      <w:r w:rsidRPr="00562A1C">
        <w:t>Research Progress Report</w:t>
      </w:r>
    </w:p>
    <w:p w:rsidR="005D764A" w:rsidRPr="00562A1C" w:rsidRDefault="006508C5" w:rsidP="006508C5">
      <w:pPr>
        <w:pStyle w:val="Subtitle"/>
      </w:pPr>
      <w:r>
        <w:t>M</w:t>
      </w:r>
      <w:r w:rsidR="00176195" w:rsidRPr="00562A1C">
        <w:t>AI</w:t>
      </w:r>
      <w:r w:rsidR="005D764A" w:rsidRPr="00562A1C">
        <w:t xml:space="preserve"> Project </w:t>
      </w:r>
      <w:r w:rsidR="008D7977" w:rsidRPr="00562A1C">
        <w:t>1</w:t>
      </w:r>
      <w:r w:rsidR="00A62747" w:rsidRPr="00562A1C">
        <w:t>6</w:t>
      </w:r>
      <w:r w:rsidR="005D764A" w:rsidRPr="00562A1C">
        <w:t>/</w:t>
      </w:r>
      <w:r w:rsidR="00212BF0" w:rsidRPr="00562A1C">
        <w:t>1</w:t>
      </w:r>
      <w:r w:rsidR="00A62747" w:rsidRPr="00562A1C">
        <w:t>7</w:t>
      </w:r>
    </w:p>
    <w:p w:rsidR="005D764A" w:rsidRPr="00580559" w:rsidRDefault="005D764A" w:rsidP="00661FDD"/>
    <w:p w:rsidR="005D764A" w:rsidRDefault="005D764A" w:rsidP="00661FDD">
      <w:bookmarkStart w:id="0" w:name="_GoBack"/>
      <w:bookmarkEnd w:id="0"/>
    </w:p>
    <w:p w:rsidR="005D764A" w:rsidRDefault="005D764A" w:rsidP="00661FDD"/>
    <w:p w:rsidR="005D764A" w:rsidRDefault="005D764A" w:rsidP="00661FDD"/>
    <w:p w:rsidR="005D764A" w:rsidRPr="006508C5" w:rsidRDefault="00562A1C" w:rsidP="006508C5">
      <w:pPr>
        <w:pStyle w:val="Subtitle"/>
      </w:pPr>
      <w:r w:rsidRPr="006508C5">
        <w:t>CubeSat Networks: Balancing Energy Consumption with Data Throughput Through Protocol Optimization</w:t>
      </w:r>
    </w:p>
    <w:p w:rsidR="00562A1C" w:rsidRPr="006508C5" w:rsidRDefault="00562A1C" w:rsidP="006508C5">
      <w:pPr>
        <w:pStyle w:val="Subtitle"/>
      </w:pPr>
      <w:r w:rsidRPr="006508C5">
        <w:t>(working title)</w:t>
      </w: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6508C5" w:rsidRPr="006508C5" w:rsidRDefault="006508C5" w:rsidP="006508C5">
      <w:pPr>
        <w:pStyle w:val="Subtitle"/>
      </w:pPr>
    </w:p>
    <w:p w:rsidR="005D764A" w:rsidRPr="006508C5" w:rsidRDefault="00562A1C" w:rsidP="006508C5">
      <w:pPr>
        <w:pStyle w:val="Subtitle"/>
      </w:pPr>
      <w:r w:rsidRPr="006508C5">
        <w:t>Stephen Ennis</w:t>
      </w:r>
    </w:p>
    <w:p w:rsidR="005D764A" w:rsidRPr="006508C5" w:rsidRDefault="005D764A" w:rsidP="006508C5">
      <w:pPr>
        <w:pStyle w:val="Subtitle"/>
      </w:pPr>
      <w:r w:rsidRPr="006508C5">
        <w:t xml:space="preserve">Supervisor: </w:t>
      </w:r>
      <w:proofErr w:type="spellStart"/>
      <w:r w:rsidR="00562A1C" w:rsidRPr="006508C5">
        <w:t>Dr.</w:t>
      </w:r>
      <w:proofErr w:type="spellEnd"/>
      <w:r w:rsidR="00562A1C" w:rsidRPr="006508C5">
        <w:t xml:space="preserve"> Jonathon Dukes</w:t>
      </w:r>
    </w:p>
    <w:p w:rsidR="004D2F55" w:rsidRDefault="004D2F55" w:rsidP="00661FDD">
      <w:pPr>
        <w:sectPr w:rsidR="004D2F55" w:rsidSect="008E0D3E">
          <w:headerReference w:type="default" r:id="rId8"/>
          <w:footerReference w:type="default" r:id="rId9"/>
          <w:pgSz w:w="11906" w:h="16838"/>
          <w:pgMar w:top="1440" w:right="1440" w:bottom="1440" w:left="1440" w:header="708" w:footer="708" w:gutter="0"/>
          <w:cols w:space="708"/>
          <w:docGrid w:linePitch="360"/>
        </w:sectPr>
      </w:pPr>
    </w:p>
    <w:p w:rsidR="00DE52A2" w:rsidRDefault="00434A8A" w:rsidP="00661FDD">
      <w:pPr>
        <w:pStyle w:val="Heading2"/>
      </w:pPr>
      <w:r>
        <w:lastRenderedPageBreak/>
        <w:t>Background</w:t>
      </w:r>
    </w:p>
    <w:p w:rsidR="006508C5" w:rsidRPr="006508C5" w:rsidRDefault="006508C5" w:rsidP="006508C5">
      <w:pPr>
        <w:rPr>
          <w:lang w:val="en-US"/>
        </w:rPr>
      </w:pPr>
      <w:r w:rsidRPr="006508C5">
        <w:rPr>
          <w:lang w:val="en-US"/>
        </w:rPr>
        <w:t xml:space="preserve">Due to prohibitive costs and technical requirements access to low earth orbit (160 – 2,000km) (LEO)  has typically been restricted to military, government and large corporate institutions </w:t>
      </w:r>
      <w:r w:rsidRPr="006508C5">
        <w:rPr>
          <w:lang w:val="en-US"/>
        </w:rPr>
        <w:fldChar w:fldCharType="begin"/>
      </w:r>
      <w:r w:rsidRPr="006508C5">
        <w:rPr>
          <w:lang w:val="en-US"/>
        </w:rP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Pr="006508C5">
        <w:rPr>
          <w:lang w:val="en-US"/>
        </w:rPr>
        <w:fldChar w:fldCharType="separate"/>
      </w:r>
      <w:r w:rsidRPr="006508C5">
        <w:rPr>
          <w:lang w:val="en-US"/>
        </w:rPr>
        <w:t>[1]</w:t>
      </w:r>
      <w:r w:rsidRPr="006508C5">
        <w:fldChar w:fldCharType="end"/>
      </w:r>
      <w:r w:rsidRPr="006508C5">
        <w:rPr>
          <w:lang w:val="en-US"/>
        </w:rPr>
        <w:t>. Over the past decade, two factors have disrupted the status quo and opened access to LEO for academic intuitions and SMBs alike. The first factor is the private space race which has caused a dramatic drop in the “unit cost to LEO”, which refers to the cost of launching one kilogram to LEO. In 2001 the NASA’s Space Transport System’s space shuttle unit cost to LEO was approximately $60,000 (</w:t>
      </w:r>
      <w:proofErr w:type="spellStart"/>
      <w:r w:rsidRPr="006508C5">
        <w:rPr>
          <w:lang w:val="en-US"/>
        </w:rPr>
        <w:t>usd</w:t>
      </w:r>
      <w:proofErr w:type="spellEnd"/>
      <w:r w:rsidRPr="006508C5">
        <w:rPr>
          <w:lang w:val="en-US"/>
        </w:rPr>
        <w:t xml:space="preserve">) with a fully loaded cargo bay. Today, thanks in large part to the competitive prices of SpaceX, the minimum unit cost to LEO is in the region of $4,000 </w:t>
      </w:r>
      <w:r w:rsidRPr="006508C5">
        <w:rPr>
          <w:lang w:val="en-US"/>
        </w:rPr>
        <w:fldChar w:fldCharType="begin"/>
      </w:r>
      <w:r w:rsidRPr="006508C5">
        <w:rPr>
          <w:lang w:val="en-US"/>
        </w:rPr>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Pr="006508C5">
        <w:rPr>
          <w:lang w:val="en-US"/>
        </w:rPr>
        <w:fldChar w:fldCharType="separate"/>
      </w:r>
      <w:r w:rsidRPr="006508C5">
        <w:rPr>
          <w:lang w:val="en-US"/>
        </w:rPr>
        <w:t>[2]</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second, and perhaps most influential factor, is the rise of small satellites. Small satellites, in a general sense, refers to a group of satellite weight classes: ‘Small’, ‘Micro’, ‘Nano’, ‘Pico’ and ‘Femto’. This work focuses on the capabilities and applications of CubeSats which, almost always, fall into the Nanosatellite (NanoSat) class. NanoSats have a wet mass of between 1kg and 10kg. The wet mass refers to the mass of the satellite along with the mass of the propellant required to ‘lift’ the satellite to its desired orbit. Like almost all satellites, the form factor of NanoSats is tailored to match the utilized launch vehicle. However, unlike many other classes, an open ‘CubeSat’ standard for NanoSats has been developing and gaining exceptional popularity over the past decade </w:t>
      </w:r>
      <w:r w:rsidRPr="006508C5">
        <w:rPr>
          <w:lang w:val="en-US"/>
        </w:rPr>
        <w:fldChar w:fldCharType="begin"/>
      </w:r>
      <w:r w:rsidRPr="006508C5">
        <w:rPr>
          <w:lang w:val="en-US"/>
        </w:rPr>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Pr="006508C5">
        <w:rPr>
          <w:lang w:val="en-US"/>
        </w:rPr>
        <w:fldChar w:fldCharType="separate"/>
      </w:r>
      <w:r w:rsidRPr="006508C5">
        <w:rPr>
          <w:lang w:val="en-US"/>
        </w:rPr>
        <w:t>[3]</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CubeSat standard, as the name suggested is based on cube form factor. Cubes are 10cm in dimension and often referred to as units. Multiple units are often combined in order to form larger CubeSats, with 6 unit configurations </w:t>
      </w:r>
      <w:r w:rsidRPr="006508C5">
        <w:rPr>
          <w:lang w:val="en-US"/>
        </w:rPr>
        <w:lastRenderedPageBreak/>
        <w:t xml:space="preserve">typically being the largest form factor </w:t>
      </w:r>
      <w:r w:rsidRPr="006508C5">
        <w:rPr>
          <w:lang w:val="en-US"/>
        </w:rPr>
        <w:fldChar w:fldCharType="begin"/>
      </w:r>
      <w:r w:rsidRPr="006508C5">
        <w:rPr>
          <w:lang w:val="en-US"/>
        </w:rPr>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Pr="006508C5">
        <w:rPr>
          <w:lang w:val="en-US"/>
        </w:rPr>
        <w:fldChar w:fldCharType="separate"/>
      </w:r>
      <w:r w:rsidRPr="006508C5">
        <w:rPr>
          <w:lang w:val="en-US"/>
        </w:rPr>
        <w:t>[4, 5]</w:t>
      </w:r>
      <w:r w:rsidRPr="006508C5">
        <w:fldChar w:fldCharType="end"/>
      </w:r>
      <w:r w:rsidRPr="006508C5">
        <w:rPr>
          <w:lang w:val="en-US"/>
        </w:rPr>
        <w:t xml:space="preserve">. CubeSats are unique in that there is considerable open-sourcing of design and implementation thereof which has been historically rare in the satellite industry. CubeSats are generally constructed solely of commercial off-the-shelf components (COTS) components instead of those designed specifically for the extremes of space environments. Single unit CubeSats have been shown capable of containing many of the standard sub-systems that one may find on larger class satellites such as: orbital control </w:t>
      </w:r>
      <w:r w:rsidRPr="006508C5">
        <w:rPr>
          <w:lang w:val="en-US"/>
        </w:rPr>
        <w:fldChar w:fldCharType="begin"/>
      </w:r>
      <w:r w:rsidRPr="006508C5">
        <w:rPr>
          <w:lang w:val="en-US"/>
        </w:rPr>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Pr="006508C5">
        <w:rPr>
          <w:lang w:val="en-US"/>
        </w:rPr>
        <w:fldChar w:fldCharType="separate"/>
      </w:r>
      <w:r w:rsidRPr="006508C5">
        <w:rPr>
          <w:lang w:val="en-US"/>
        </w:rPr>
        <w:t>[6]</w:t>
      </w:r>
      <w:r w:rsidRPr="006508C5">
        <w:fldChar w:fldCharType="end"/>
      </w:r>
      <w:r w:rsidRPr="006508C5">
        <w:rPr>
          <w:lang w:val="en-US"/>
        </w:rPr>
        <w:t xml:space="preserve">, attitude determination and control (ADCS) </w:t>
      </w:r>
      <w:r w:rsidRPr="006508C5">
        <w:rPr>
          <w:lang w:val="en-US"/>
        </w:rPr>
        <w:fldChar w:fldCharType="begin"/>
      </w:r>
      <w:r w:rsidRPr="006508C5">
        <w:rPr>
          <w:lang w:val="en-US"/>
        </w:rPr>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Pr="006508C5">
        <w:rPr>
          <w:lang w:val="en-US"/>
        </w:rPr>
        <w:fldChar w:fldCharType="separate"/>
      </w:r>
      <w:r w:rsidRPr="006508C5">
        <w:rPr>
          <w:lang w:val="en-US"/>
        </w:rPr>
        <w:t>[7]</w:t>
      </w:r>
      <w:r w:rsidRPr="006508C5">
        <w:fldChar w:fldCharType="end"/>
      </w:r>
      <w:r w:rsidRPr="006508C5">
        <w:rPr>
          <w:lang w:val="en-US"/>
        </w:rPr>
        <w:t xml:space="preserve">, communications </w: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 </w:instrTex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[8-10]</w:t>
      </w:r>
      <w:r w:rsidRPr="006508C5">
        <w:fldChar w:fldCharType="end"/>
      </w:r>
      <w:r w:rsidRPr="006508C5">
        <w:rPr>
          <w:lang w:val="en-US"/>
        </w:rPr>
        <w:t xml:space="preserve">, command and data handling (C&amp;DH) </w:t>
      </w:r>
      <w:r w:rsidRPr="006508C5">
        <w:rPr>
          <w:lang w:val="en-US"/>
        </w:rPr>
        <w:fldChar w:fldCharType="begin"/>
      </w:r>
      <w:r w:rsidRPr="006508C5">
        <w:rPr>
          <w:lang w:val="en-US"/>
        </w:rPr>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[11, 12]</w:t>
      </w:r>
      <w:r w:rsidRPr="006508C5">
        <w:fldChar w:fldCharType="end"/>
      </w:r>
      <w:r w:rsidRPr="006508C5">
        <w:rPr>
          <w:lang w:val="en-US"/>
        </w:rPr>
        <w:t>, power management and so on. Along with several sub-systems, a CubeSat may carry a small ‘payload’ which is often a scientific instrument or some previously ‘</w:t>
      </w:r>
      <w:proofErr w:type="spellStart"/>
      <w:r w:rsidRPr="006508C5">
        <w:rPr>
          <w:lang w:val="en-US"/>
        </w:rPr>
        <w:t>unflown</w:t>
      </w:r>
      <w:proofErr w:type="spellEnd"/>
      <w:r w:rsidRPr="006508C5">
        <w:rPr>
          <w:lang w:val="en-US"/>
        </w:rPr>
        <w:t xml:space="preserve">’ implementation of a sub-system such as an experimental antenna </w:t>
      </w:r>
      <w:r w:rsidRPr="006508C5">
        <w:rPr>
          <w:lang w:val="en-US"/>
        </w:rPr>
        <w:fldChar w:fldCharType="begin"/>
      </w:r>
      <w:r w:rsidRPr="006508C5">
        <w:rPr>
          <w:lang w:val="en-US"/>
        </w:rPr>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Pr="006508C5">
        <w:rPr>
          <w:lang w:val="en-US"/>
        </w:rPr>
        <w:fldChar w:fldCharType="separate"/>
      </w:r>
      <w:r w:rsidRPr="006508C5">
        <w:rPr>
          <w:lang w:val="en-US"/>
        </w:rPr>
        <w:t>[13]</w:t>
      </w:r>
      <w:r w:rsidRPr="006508C5">
        <w:fldChar w:fldCharType="end"/>
      </w:r>
      <w:r w:rsidRPr="006508C5">
        <w:rPr>
          <w:lang w:val="en-US"/>
        </w:rPr>
        <w:t xml:space="preserve">.  CubeSats have become increasingly popular with the space industry both for testing new technologies and for commercial applications however, their primary applications remain within the educational and academic domain </w:t>
      </w:r>
      <w:r w:rsidRPr="006508C5">
        <w:rPr>
          <w:lang w:val="en-US"/>
        </w:rPr>
        <w:fldChar w:fldCharType="begin"/>
      </w:r>
      <w:r w:rsidRPr="006508C5">
        <w:rPr>
          <w:lang w:val="en-US"/>
        </w:rPr>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Pr="006508C5">
        <w:rPr>
          <w:lang w:val="en-US"/>
        </w:rPr>
        <w:fldChar w:fldCharType="separate"/>
      </w:r>
      <w:r w:rsidRPr="006508C5">
        <w:rPr>
          <w:lang w:val="en-US"/>
        </w:rPr>
        <w:t>[14]</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What gives CubeSats, and other small form factors, an edge on other larger form factors is that the accepted size and weight constraints allow CubeSats to ‘hitch’ a ride alongside larger launch payloads. Effectively all modern launch payloads are designed to match the capabilities of the launch vehicle. Frequently, vehicles will have some spare volume and available lift thrust. In these cases multiple launchers have be devised which can make use of unused space and launch CubeSats along with the vehicle’s primary payloads </w:t>
      </w:r>
      <w:r w:rsidRPr="006508C5">
        <w:rPr>
          <w:lang w:val="en-US"/>
        </w:rPr>
        <w:fldChar w:fldCharType="begin"/>
      </w:r>
      <w:r w:rsidRPr="006508C5">
        <w:rPr>
          <w:lang w:val="en-US"/>
        </w:rPr>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Pr="006508C5">
        <w:rPr>
          <w:lang w:val="en-US"/>
        </w:rPr>
        <w:fldChar w:fldCharType="separate"/>
      </w:r>
      <w:r w:rsidRPr="006508C5">
        <w:rPr>
          <w:lang w:val="en-US"/>
        </w:rPr>
        <w:t>[15, 16]</w:t>
      </w:r>
      <w:r w:rsidRPr="006508C5">
        <w:fldChar w:fldCharType="end"/>
      </w:r>
      <w:r w:rsidRPr="006508C5">
        <w:rPr>
          <w:lang w:val="en-US"/>
        </w:rPr>
        <w:t xml:space="preserve">. In cases where cargo and/or personnel are being delivered to the ISS, CubeSats often hitch a ride to be launched from the ISS’s dedicated CubeSat launcher. </w:t>
      </w:r>
    </w:p>
    <w:p w:rsidR="006508C5" w:rsidRPr="006508C5" w:rsidRDefault="006508C5" w:rsidP="006508C5">
      <w:pPr>
        <w:rPr>
          <w:lang w:val="en-US"/>
        </w:rPr>
      </w:pPr>
      <w:r w:rsidRPr="006508C5">
        <w:rPr>
          <w:lang w:val="en-US"/>
        </w:rPr>
        <w:t xml:space="preserve">As a result of the lowering unit costs to LEO and the increasing affordability, availability and capabilities of CubeSat components, CubeSat mission have </w:t>
      </w:r>
      <w:r w:rsidRPr="006508C5">
        <w:rPr>
          <w:lang w:val="en-US"/>
        </w:rPr>
        <w:lastRenderedPageBreak/>
        <w:t xml:space="preserve">become increasing ambitious </w: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 </w:instrTex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[17-19]</w:t>
      </w:r>
      <w:r w:rsidRPr="006508C5">
        <w:fldChar w:fldCharType="end"/>
      </w:r>
      <w:r w:rsidRPr="006508C5">
        <w:rPr>
          <w:lang w:val="en-US"/>
        </w:rPr>
        <w:t xml:space="preserve">. This project focuses on a particular subset of emerging CubeSat missions which involve networked swarms of CubeSats; these will simply be referred to as CubeSat networks (CSNs). The added redundancy of multi-CubeSat missions addresses the platforms limitations on power and durability. Missions which involve CSNs advance the platform one step further by introducing varying degrees of autonomous cooperation and coordination between CubeSats. It is this cooperation and coordination that presents exciting new CubeSat applications. CSNs open numerous new possibilities such as the collection of greater volumes of scientific data per mission, CubeSat interferometry </w:t>
      </w:r>
      <w:r w:rsidRPr="006508C5">
        <w:rPr>
          <w:lang w:val="en-US"/>
        </w:rPr>
        <w:fldChar w:fldCharType="begin"/>
      </w:r>
      <w:r w:rsidRPr="006508C5">
        <w:rPr>
          <w:lang w:val="en-US"/>
        </w:rPr>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Pr="006508C5">
        <w:rPr>
          <w:lang w:val="en-US"/>
        </w:rPr>
        <w:fldChar w:fldCharType="separate"/>
      </w:r>
      <w:r w:rsidRPr="006508C5">
        <w:rPr>
          <w:lang w:val="en-US"/>
        </w:rPr>
        <w:t>[20]</w:t>
      </w:r>
      <w:r w:rsidRPr="006508C5">
        <w:fldChar w:fldCharType="end"/>
      </w:r>
      <w:r w:rsidRPr="006508C5">
        <w:rPr>
          <w:lang w:val="en-US"/>
        </w:rPr>
        <w:t xml:space="preserve">, increased fidelity sensory data, inexpensive low-data rate communications and improved air traffic monitoring </w:t>
      </w:r>
      <w:r w:rsidRPr="006508C5">
        <w:rPr>
          <w:lang w:val="en-US"/>
        </w:rPr>
        <w:fldChar w:fldCharType="begin"/>
      </w:r>
      <w:r w:rsidRPr="006508C5">
        <w:rPr>
          <w:lang w:val="en-US"/>
        </w:rPr>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Pr="006508C5">
        <w:rPr>
          <w:lang w:val="en-US"/>
        </w:rPr>
        <w:fldChar w:fldCharType="separate"/>
      </w:r>
      <w:r w:rsidRPr="006508C5">
        <w:rPr>
          <w:lang w:val="en-US"/>
        </w:rPr>
        <w:t>[21]</w:t>
      </w:r>
      <w:r w:rsidRPr="006508C5">
        <w:fldChar w:fldCharType="end"/>
      </w:r>
      <w:r w:rsidRPr="006508C5">
        <w:rPr>
          <w:lang w:val="en-US"/>
        </w:rPr>
        <w:t xml:space="preserve">. The space industry has taken the first crucial steps into designing and testing CSNs with missions such as NASA’s EDSN </w:t>
      </w:r>
      <w:r w:rsidRPr="006508C5">
        <w:rPr>
          <w:lang w:val="en-US"/>
        </w:rPr>
        <w:fldChar w:fldCharType="begin"/>
      </w:r>
      <w:r w:rsidRPr="006508C5">
        <w:rPr>
          <w:lang w:val="en-US"/>
        </w:rPr>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Pr="006508C5">
        <w:rPr>
          <w:lang w:val="en-US"/>
        </w:rPr>
        <w:fldChar w:fldCharType="separate"/>
      </w:r>
      <w:r w:rsidRPr="006508C5">
        <w:rPr>
          <w:lang w:val="en-US"/>
        </w:rPr>
        <w:t>[22]</w:t>
      </w:r>
      <w:r w:rsidRPr="006508C5">
        <w:fldChar w:fldCharType="end"/>
      </w:r>
      <w:r w:rsidRPr="006508C5">
        <w:rPr>
          <w:lang w:val="en-US"/>
        </w:rPr>
        <w:t xml:space="preserve"> and Nodes </w:t>
      </w:r>
      <w:r w:rsidRPr="006508C5">
        <w:rPr>
          <w:lang w:val="en-US"/>
        </w:rPr>
        <w:fldChar w:fldCharType="begin"/>
      </w:r>
      <w:r w:rsidRPr="006508C5">
        <w:rPr>
          <w:lang w:val="en-US"/>
        </w:rPr>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[12]</w:t>
      </w:r>
      <w:r w:rsidRPr="006508C5">
        <w:fldChar w:fldCharType="end"/>
      </w:r>
      <w:r w:rsidRPr="006508C5">
        <w:rPr>
          <w:lang w:val="en-US"/>
        </w:rPr>
        <w:t xml:space="preserve"> and CNSA’s Tianwang-1 </w:t>
      </w:r>
      <w:r w:rsidRPr="006508C5">
        <w:rPr>
          <w:lang w:val="en-US"/>
        </w:rPr>
        <w:fldChar w:fldCharType="begin"/>
      </w:r>
      <w:r w:rsidRPr="006508C5">
        <w:rPr>
          <w:lang w:val="en-US"/>
        </w:rP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Pr="006508C5">
        <w:rPr>
          <w:lang w:val="en-US"/>
        </w:rPr>
        <w:fldChar w:fldCharType="separate"/>
      </w:r>
      <w:r w:rsidRPr="006508C5">
        <w:rPr>
          <w:lang w:val="en-US"/>
        </w:rPr>
        <w:t>[23]</w:t>
      </w:r>
      <w:r w:rsidRPr="006508C5">
        <w:fldChar w:fldCharType="end"/>
      </w:r>
      <w:r w:rsidRPr="006508C5">
        <w:rPr>
          <w:lang w:val="en-US"/>
        </w:rPr>
        <w:t>.</w:t>
      </w:r>
    </w:p>
    <w:p w:rsidR="006508C5" w:rsidRPr="006508C5" w:rsidRDefault="006508C5" w:rsidP="006508C5">
      <w:pPr>
        <w:rPr>
          <w:lang w:val="en-US"/>
        </w:rPr>
      </w:pPr>
      <w:r w:rsidRPr="006508C5">
        <w:rPr>
          <w:lang w:val="en-US"/>
        </w:rPr>
        <w:t xml:space="preserve">This work builds upon the mission and flight data from the aforementioned missions and seeks to explore certain fundamental aspects of the networking approaches employed in CSNs. In particular, this work attempts to identify how scientific CubeSat mission applications may approach CubeSat networking in order to optimize space to ground (S2G) data throughput with network power consumption. </w:t>
      </w:r>
    </w:p>
    <w:p w:rsidR="00661FDD" w:rsidRDefault="00661FDD" w:rsidP="00A057E7">
      <w:pPr>
        <w:pStyle w:val="Heading2"/>
      </w:pPr>
      <w:r w:rsidRPr="00A057E7">
        <w:t>Objectives</w:t>
      </w:r>
    </w:p>
    <w:p w:rsidR="00661FDD" w:rsidRDefault="00661FDD" w:rsidP="00661FDD">
      <w:r>
        <w:t xml:space="preserve">In many regards CSNs are similar to networks to which computer scientists and engineers are accustomed such as wireless sensor networks (WSNs) and mobile ad-hoc networks (MANETs). This work aims to take state of the art concepts from both of these fields and apply them to CSNs. This is not to say </w:t>
      </w:r>
      <w:r>
        <w:lastRenderedPageBreak/>
        <w:t>that the existing CSN state of the art is not strongly based on work in these fields, as it most certainly is. Work in academic domains prior to the design and launch of the first CSN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rsidR="00661FDD" w:rsidRDefault="00661FDD" w:rsidP="00661FDD">
      <w:r>
        <w:t xml:space="preserve">The general motivation of this work is to assess CSN network layer protocol design in light of both existing academic work relating to WSNs, MANETs, CubeSat networking, and the design, implementation and flight data of CSN based missions. As mentioned, there are numerous varied applications of CSNs. As such, this work seeks to examine a generic and common scientific application. This chosen application employs a number of  CubeSats each of which has an identical scientific instrument. This scientific instrument produces some data and it is then objective of the CSN to coordinate in order to communicate this data to ground. Even in this simplified and general case there are many complications to consider such as the power consumed by S2G communications and inter-satellite communication (ISC), which is sometimes referred to as crosslinking. For the scientist on the ground the core concern is the quality and the quantity of the data received. In this work we assume that the issues of data quality are fully addressed by the scientific instrument. This leaves the quantity of data received as the metric for  success for this hypothetical scientific mission. This leads to more specific objective of this work; to explore CSN network layer protocol design in order to identify approaches which may increase overall data throughput to ground. As alluded to, this may be achieved by increasing the longevity of the missions and/or the rate at which data is transmitted to ground. This exemplifies the core problem </w:t>
      </w:r>
      <w:r>
        <w:lastRenderedPageBreak/>
        <w:t>which this work attempts to address; the balance of S2G throughput versus power consumption.</w:t>
      </w:r>
    </w:p>
    <w:p w:rsidR="00661FDD" w:rsidRDefault="00661FDD" w:rsidP="00661FDD">
      <w:r>
        <w:t>In terms of CubeSat power, ISC is expensive however, S2G communication is considerably more so. This presents an optimization problem. Increasing the amount of S2G communication will increase S2G throughput of course but it will also consume more battery overall and reduced the amount of possible sensing. ISC may be used to communicate data to a CubeSat which has more battery power and/or a better window of opportunity for S2G communications. Of course, too much ISC will be wasteful in scenarios where all CubeSats have enough battery and suitable S2G windows to perform S2G communications. It is in this context that the core technical objectives are framed. Any solutions proposed by this work intend to address the primary objective with direct consideration to balancing CubeSat power consumption with S2G throughput.</w:t>
      </w:r>
    </w:p>
    <w:p w:rsidR="00DE52A2" w:rsidRDefault="00434A8A" w:rsidP="00661FDD">
      <w:pPr>
        <w:pStyle w:val="Heading2"/>
      </w:pPr>
      <w:r>
        <w:t>Literature Review</w:t>
      </w:r>
      <w:r w:rsidR="006508C5">
        <w:t xml:space="preserve"> and Scope</w:t>
      </w:r>
    </w:p>
    <w:p w:rsidR="00E17B98" w:rsidRDefault="006508C5" w:rsidP="006508C5">
      <w:r>
        <w:t xml:space="preserve">The relevant literature for this research project can be roughly divided into </w:t>
      </w:r>
      <w:r w:rsidR="00CB6FB6">
        <w:t>three</w:t>
      </w:r>
      <w:r w:rsidR="005E6913">
        <w:t xml:space="preserve"> broad</w:t>
      </w:r>
      <w:r w:rsidR="00E17B98">
        <w:t xml:space="preserve"> categories: </w:t>
      </w:r>
      <w:r w:rsidR="005E6913">
        <w:t>CubeSat</w:t>
      </w:r>
      <w:r w:rsidR="00E17B98">
        <w:t xml:space="preserve"> missions, CubeSat </w:t>
      </w:r>
      <w:r w:rsidR="001733B8">
        <w:t>communications</w:t>
      </w:r>
      <w:r w:rsidR="00E17B98">
        <w:t xml:space="preserve"> and wireless communications</w:t>
      </w:r>
      <w:r w:rsidR="005E6913">
        <w:t>.</w:t>
      </w:r>
      <w:r w:rsidR="00E17B98">
        <w:t xml:space="preserve"> The majority of the literature review performed thus far in the project relates to the latter two categories. As the development of simulations scenarios progresses further investigation into the state of the art of wireless communications will be performed. </w:t>
      </w:r>
    </w:p>
    <w:p w:rsidR="00E17B98" w:rsidRPr="001733B8" w:rsidRDefault="00E17B98" w:rsidP="001733B8">
      <w:pPr>
        <w:pStyle w:val="Heading3"/>
      </w:pPr>
      <w:r w:rsidRPr="001733B8">
        <w:t>CubeSat Missions</w:t>
      </w:r>
    </w:p>
    <w:p w:rsidR="00E17B98" w:rsidRDefault="001733B8" w:rsidP="00E17B98">
      <w:r>
        <w:t>…</w:t>
      </w:r>
    </w:p>
    <w:p w:rsidR="001733B8" w:rsidRDefault="001733B8" w:rsidP="001733B8">
      <w:pPr>
        <w:pStyle w:val="Heading3"/>
      </w:pPr>
      <w:r>
        <w:lastRenderedPageBreak/>
        <w:t>CubeSat Communications</w:t>
      </w:r>
    </w:p>
    <w:p w:rsidR="001733B8" w:rsidRDefault="001733B8" w:rsidP="001733B8">
      <w:r>
        <w:t>…</w:t>
      </w:r>
    </w:p>
    <w:p w:rsidR="001733B8" w:rsidRDefault="001733B8" w:rsidP="001733B8">
      <w:pPr>
        <w:pStyle w:val="Heading3"/>
      </w:pPr>
      <w:r>
        <w:t>Wireless Communications</w:t>
      </w:r>
    </w:p>
    <w:p w:rsidR="001733B8" w:rsidRPr="001733B8" w:rsidRDefault="001733B8" w:rsidP="001733B8">
      <w:r>
        <w:t>…</w:t>
      </w:r>
    </w:p>
    <w:p w:rsidR="00434A8A" w:rsidRDefault="00434A8A" w:rsidP="00661FDD">
      <w:pPr>
        <w:pStyle w:val="Heading2"/>
      </w:pPr>
      <w:r>
        <w:t>Dissertation Structure</w:t>
      </w:r>
    </w:p>
    <w:p w:rsidR="001733B8" w:rsidRPr="001733B8" w:rsidRDefault="001733B8" w:rsidP="001733B8">
      <w:r>
        <w:t>The intended structure for the projects dissertation is structured as described in this sections, with minor omissions of the abstract</w:t>
      </w:r>
      <w:r w:rsidR="00FD337F">
        <w:t xml:space="preserve"> section</w:t>
      </w:r>
      <w:r>
        <w:t xml:space="preserve"> and references sections such as the bibliography, abbreviations and </w:t>
      </w:r>
      <w:r w:rsidR="00FD337F">
        <w:t xml:space="preserve">indices. </w:t>
      </w:r>
    </w:p>
    <w:p w:rsidR="00DE52A2" w:rsidRDefault="00DE52A2" w:rsidP="001733B8">
      <w:pPr>
        <w:pStyle w:val="Heading3"/>
      </w:pPr>
      <w:r w:rsidRPr="006508C5">
        <w:t xml:space="preserve">Chapter 1: </w:t>
      </w:r>
      <w:r w:rsidR="006508C5" w:rsidRPr="006508C5">
        <w:t>Introduction</w:t>
      </w:r>
    </w:p>
    <w:p w:rsidR="006508C5" w:rsidRPr="006508C5" w:rsidRDefault="00852DEB" w:rsidP="006508C5">
      <w:r w:rsidRPr="00852DEB">
        <w:t>The Introduction chapter offers a basic overview of the</w:t>
      </w:r>
      <w:r>
        <w:t xml:space="preserve"> </w:t>
      </w:r>
      <w:r w:rsidRPr="00852DEB">
        <w:t xml:space="preserve">project background and the motivations and objectives thereof. This chapter aims to provide just enough material for lay-readers to understand the </w:t>
      </w:r>
      <w:r>
        <w:t xml:space="preserve">general </w:t>
      </w:r>
      <w:r w:rsidRPr="00852DEB">
        <w:t>context a</w:t>
      </w:r>
      <w:r>
        <w:t>nd general scope of the project.</w:t>
      </w:r>
    </w:p>
    <w:p w:rsidR="00DE52A2" w:rsidRDefault="00DE52A2" w:rsidP="001733B8">
      <w:pPr>
        <w:pStyle w:val="Heading3"/>
      </w:pPr>
      <w:r w:rsidRPr="006508C5">
        <w:t>Chapter 2: State of the Art</w:t>
      </w:r>
    </w:p>
    <w:p w:rsidR="006508C5" w:rsidRPr="006508C5" w:rsidRDefault="00D7616D" w:rsidP="006508C5">
      <w:r>
        <w:t xml:space="preserve">The State of </w:t>
      </w:r>
      <w:r w:rsidR="00CB6FB6">
        <w:t>the Art chapter review</w:t>
      </w:r>
      <w:r w:rsidR="00772581">
        <w:t>s</w:t>
      </w:r>
      <w:r w:rsidR="00CB6FB6">
        <w:t xml:space="preserve"> relevant literature in the categories discussed in this report’s literature review</w:t>
      </w:r>
      <w:r w:rsidR="00772581">
        <w:t xml:space="preserve"> as well as including additional technical background material. This additional material explores relevant areas about which there is little published literature, such as </w:t>
      </w:r>
      <w:r w:rsidR="008153CE">
        <w:t>developing</w:t>
      </w:r>
      <w:r w:rsidR="00772581">
        <w:t xml:space="preserve"> CubeSat missions and proprietary industry technologies.  </w:t>
      </w:r>
    </w:p>
    <w:p w:rsidR="00DE52A2" w:rsidRDefault="00DE52A2" w:rsidP="001733B8">
      <w:pPr>
        <w:pStyle w:val="Heading3"/>
      </w:pPr>
      <w:r w:rsidRPr="006508C5">
        <w:t xml:space="preserve">Chapter 3: Proposed Protocols </w:t>
      </w:r>
    </w:p>
    <w:p w:rsidR="006508C5" w:rsidRPr="006508C5" w:rsidRDefault="00D7616D" w:rsidP="006508C5">
      <w:r w:rsidRPr="00D7616D">
        <w:lastRenderedPageBreak/>
        <w:t>The Proposed Protocols chapter</w:t>
      </w:r>
      <w:r>
        <w:t xml:space="preserve"> </w:t>
      </w:r>
    </w:p>
    <w:p w:rsidR="00DE52A2" w:rsidRDefault="00DE52A2" w:rsidP="001733B8">
      <w:pPr>
        <w:pStyle w:val="Heading3"/>
      </w:pPr>
      <w:r w:rsidRPr="006508C5">
        <w:t xml:space="preserve">Chapter 4: Simulations </w:t>
      </w:r>
    </w:p>
    <w:p w:rsidR="006508C5" w:rsidRPr="006508C5" w:rsidRDefault="00D7616D" w:rsidP="006508C5">
      <w:r w:rsidRPr="00D7616D">
        <w:t>The Simulations chapter</w:t>
      </w:r>
    </w:p>
    <w:p w:rsidR="00DE52A2" w:rsidRDefault="00DE52A2" w:rsidP="001733B8">
      <w:pPr>
        <w:pStyle w:val="Heading3"/>
      </w:pPr>
      <w:r w:rsidRPr="006508C5">
        <w:t>Chapter 5: Results</w:t>
      </w:r>
    </w:p>
    <w:p w:rsidR="00D7616D" w:rsidRDefault="00D7616D" w:rsidP="006508C5">
      <w:r w:rsidRPr="00D7616D">
        <w:t>The Results chapter</w:t>
      </w:r>
    </w:p>
    <w:p w:rsidR="00680667" w:rsidRDefault="00DE52A2" w:rsidP="001733B8">
      <w:pPr>
        <w:pStyle w:val="Heading3"/>
      </w:pPr>
      <w:r w:rsidRPr="006508C5">
        <w:t>Chapter 6: Conclusions</w:t>
      </w:r>
    </w:p>
    <w:p w:rsidR="006508C5" w:rsidRDefault="00D7616D" w:rsidP="006508C5">
      <w:r w:rsidRPr="00D7616D">
        <w:t>Finally the Conclusions chapter</w:t>
      </w:r>
    </w:p>
    <w:p w:rsidR="007D1A5E" w:rsidRPr="006508C5" w:rsidRDefault="007D1A5E" w:rsidP="006508C5">
      <w:r>
        <w:t xml:space="preserve">Multi-CubeSat missions are gaining increasing popularity and offer the possibility of vastly advancing the platforms capabilities. Networked CubeSats missions take multi-CubeSat missions even further by allowing varying degrees of, potentially autonomous, coordination and collaboration. </w:t>
      </w:r>
      <w:r w:rsidR="00922463">
        <w:t>Existing research in this area deals mainly with sanitized scenarios which often make a number of practical assumptions in order to avoid modelling the complexity of space bound networks consisting of low power relatively fragile nodes. These assumptions are general highly reasonable, such as assuming fixed orbital parameters, constant power availability, constant ground station access and so on. This work presents an exploration of the practicalities of increasing CubeSat network simulation fidelity while attempting to optimize for the expected core performance characteristics of CubeSat net</w:t>
      </w:r>
      <w:r w:rsidR="00304170">
        <w:t xml:space="preserve">works. These expectations are founded on a generalised </w:t>
      </w:r>
      <w:r w:rsidR="00922463">
        <w:t>scientific mission objective which aims to retrieve as much data as possible from</w:t>
      </w:r>
      <w:r w:rsidR="00304170">
        <w:t xml:space="preserve"> orbiting CubeSats. </w:t>
      </w:r>
      <w:r w:rsidR="00922463">
        <w:t xml:space="preserve"> </w:t>
      </w:r>
      <w:r w:rsidR="00304170">
        <w:t xml:space="preserve">Using a series of network simulations modified from accepted terrestrial practices we present a analyses of networking protocol enhancements which, in a battery and mobility </w:t>
      </w:r>
      <w:r w:rsidR="00304170">
        <w:lastRenderedPageBreak/>
        <w:t xml:space="preserve">sensitive manner, intend to maximize the data throughput from CubeSat networks. This work introduces well developed terrestrial wireless communication approaches into the context of CubeSat networks; offering both an approach for greater fidelity simulations of such networks and </w:t>
      </w:r>
      <w:r w:rsidR="00076E8C">
        <w:t xml:space="preserve">potential practical advancements in protocol design. </w:t>
      </w:r>
    </w:p>
    <w:p w:rsidR="00680667" w:rsidRDefault="00434A8A" w:rsidP="00661FDD">
      <w:pPr>
        <w:pStyle w:val="Heading2"/>
      </w:pPr>
      <w:r>
        <w:t>Bar/Gantt Chart</w:t>
      </w:r>
    </w:p>
    <w:p w:rsidR="00DE52A2" w:rsidRPr="00DE52A2" w:rsidRDefault="00DE52A2" w:rsidP="00661FDD">
      <w:r w:rsidRPr="00DE52A2">
        <w:t>…</w:t>
      </w:r>
    </w:p>
    <w:p w:rsidR="00DE52A2" w:rsidRDefault="00DE52A2" w:rsidP="00661FDD">
      <w:pPr>
        <w:pStyle w:val="Heading2"/>
      </w:pPr>
      <w:r>
        <w:t>References</w:t>
      </w:r>
    </w:p>
    <w:p w:rsidR="006508C5" w:rsidRDefault="00DE52A2" w:rsidP="00661FDD">
      <w:r w:rsidRPr="00DE52A2">
        <w:t>…</w:t>
      </w:r>
    </w:p>
    <w:p w:rsidR="006508C5" w:rsidRDefault="006508C5" w:rsidP="00661FDD"/>
    <w:p w:rsidR="006508C5" w:rsidRPr="006508C5" w:rsidRDefault="006508C5" w:rsidP="006508C5">
      <w:pPr>
        <w:pStyle w:val="EndNoteBibliographyTitle"/>
      </w:pPr>
      <w:r>
        <w:fldChar w:fldCharType="begin"/>
      </w:r>
      <w:r>
        <w:instrText xml:space="preserve"> ADDIN EN.REFLIST </w:instrText>
      </w:r>
      <w:r>
        <w:fldChar w:fldCharType="separate"/>
      </w:r>
      <w:r w:rsidRPr="006508C5">
        <w:t>References</w:t>
      </w:r>
    </w:p>
    <w:p w:rsidR="006508C5" w:rsidRPr="006508C5" w:rsidRDefault="006508C5" w:rsidP="006508C5">
      <w:pPr>
        <w:pStyle w:val="EndNoteBibliographyTitle"/>
      </w:pPr>
    </w:p>
    <w:p w:rsidR="006508C5" w:rsidRPr="006508C5" w:rsidRDefault="006508C5" w:rsidP="006508C5">
      <w:pPr>
        <w:pStyle w:val="EndNoteBibliography"/>
        <w:spacing w:after="0"/>
        <w:ind w:left="720" w:hanging="720"/>
      </w:pPr>
      <w:r w:rsidRPr="006508C5">
        <w:t>[1]</w:t>
      </w:r>
      <w:r w:rsidRPr="006508C5">
        <w:tab/>
        <w:t xml:space="preserve">L. Brennan and A. Vecchi, </w:t>
      </w:r>
      <w:r w:rsidRPr="006508C5">
        <w:rPr>
          <w:i/>
        </w:rPr>
        <w:t>The business of space: The next frontier of international competition</w:t>
      </w:r>
      <w:r w:rsidRPr="006508C5">
        <w:t>: Palgrave Macmillan, 2011.</w:t>
      </w:r>
    </w:p>
    <w:p w:rsidR="006508C5" w:rsidRPr="006508C5" w:rsidRDefault="006508C5" w:rsidP="006508C5">
      <w:pPr>
        <w:pStyle w:val="EndNoteBibliography"/>
        <w:spacing w:after="0"/>
        <w:ind w:left="720" w:hanging="720"/>
      </w:pPr>
      <w:r w:rsidRPr="006508C5">
        <w:t>[2]</w:t>
      </w:r>
      <w:r w:rsidRPr="006508C5">
        <w:tab/>
        <w:t xml:space="preserve">G. Johnson. (2012, January, 15). </w:t>
      </w:r>
      <w:r w:rsidRPr="006508C5">
        <w:rPr>
          <w:i/>
        </w:rPr>
        <w:t>Revised, Expanded Launch Cost Data</w:t>
      </w:r>
      <w:r w:rsidRPr="006508C5">
        <w:t xml:space="preserve">. Available: </w:t>
      </w:r>
      <w:hyperlink r:id="rId10" w:history="1">
        <w:r w:rsidRPr="006508C5">
          <w:rPr>
            <w:rStyle w:val="Hyperlink"/>
          </w:rPr>
          <w:t>http://exrocketman.blogspot.ie/2012/05/revised-expanded-launch-cost-data.html</w:t>
        </w:r>
      </w:hyperlink>
    </w:p>
    <w:p w:rsidR="006508C5" w:rsidRPr="006508C5" w:rsidRDefault="006508C5" w:rsidP="006508C5">
      <w:pPr>
        <w:pStyle w:val="EndNoteBibliography"/>
        <w:spacing w:after="0"/>
        <w:ind w:left="720" w:hanging="720"/>
      </w:pPr>
      <w:r w:rsidRPr="006508C5">
        <w:t>[3]</w:t>
      </w:r>
      <w:r w:rsidRPr="006508C5">
        <w:tab/>
        <w:t xml:space="preserve">A. Scholz and J.-N. Juang, "Toward open source CubeSat design," </w:t>
      </w:r>
      <w:r w:rsidRPr="006508C5">
        <w:rPr>
          <w:i/>
        </w:rPr>
        <w:t xml:space="preserve">Acta Astronautica, </w:t>
      </w:r>
      <w:r w:rsidRPr="006508C5">
        <w:t>vol. 115, pp. 384-392, 2015.</w:t>
      </w:r>
    </w:p>
    <w:p w:rsidR="006508C5" w:rsidRPr="006508C5" w:rsidRDefault="006508C5" w:rsidP="006508C5">
      <w:pPr>
        <w:pStyle w:val="EndNoteBibliography"/>
        <w:spacing w:after="0"/>
        <w:ind w:left="720" w:hanging="720"/>
      </w:pPr>
      <w:r w:rsidRPr="006508C5">
        <w:t>[4]</w:t>
      </w:r>
      <w:r w:rsidRPr="006508C5">
        <w:tab/>
        <w:t xml:space="preserve">S. Padmanabhan, S. Brown, B. Lim, P. Kangaslahti, D. Russell, and R. Stachnik, "Airborne Deployment and Calibration of Microwave Atmospheric Sounder on 6U CubeSat," in </w:t>
      </w:r>
      <w:r w:rsidRPr="006508C5">
        <w:rPr>
          <w:i/>
        </w:rPr>
        <w:t>AGU Fall Meeting Abstracts</w:t>
      </w:r>
      <w:r w:rsidRPr="006508C5">
        <w:t>, 2015.</w:t>
      </w:r>
    </w:p>
    <w:p w:rsidR="006508C5" w:rsidRPr="006508C5" w:rsidRDefault="006508C5" w:rsidP="006508C5">
      <w:pPr>
        <w:pStyle w:val="EndNoteBibliography"/>
        <w:spacing w:after="0"/>
        <w:ind w:left="720" w:hanging="720"/>
      </w:pPr>
      <w:r w:rsidRPr="006508C5">
        <w:t>[5]</w:t>
      </w:r>
      <w:r w:rsidRPr="006508C5">
        <w:tab/>
        <w:t>V. Hernandez, P. Gankidi, A. Chandra, A. Miller, P. Scowen, H. Barnaby</w:t>
      </w:r>
      <w:r w:rsidRPr="006508C5">
        <w:rPr>
          <w:i/>
        </w:rPr>
        <w:t>, et al.</w:t>
      </w:r>
      <w:r w:rsidRPr="006508C5">
        <w:t>, "SWIMSat: Space Weather and Meteor Impact Monitoring using a Low-Cost 6U CubeSat," 2016.</w:t>
      </w:r>
    </w:p>
    <w:p w:rsidR="006508C5" w:rsidRPr="006508C5" w:rsidRDefault="006508C5" w:rsidP="006508C5">
      <w:pPr>
        <w:pStyle w:val="EndNoteBibliography"/>
        <w:spacing w:after="0"/>
        <w:ind w:left="720" w:hanging="720"/>
      </w:pPr>
      <w:r w:rsidRPr="006508C5">
        <w:t>[6]</w:t>
      </w:r>
      <w:r w:rsidRPr="006508C5">
        <w:tab/>
        <w:t>U. Kvell, M. Puusepp, F. Kaminski, J.-E. Past, K. Palmer, T.-A. Grönland</w:t>
      </w:r>
      <w:r w:rsidRPr="006508C5">
        <w:rPr>
          <w:i/>
        </w:rPr>
        <w:t>, et al.</w:t>
      </w:r>
      <w:r w:rsidRPr="006508C5">
        <w:t xml:space="preserve">, "Nanosatellite orbit control using MEMS cold gas thrusters," </w:t>
      </w:r>
      <w:r w:rsidRPr="006508C5">
        <w:rPr>
          <w:i/>
        </w:rPr>
        <w:t xml:space="preserve">Proceedings of the Estonian Academy of Sciences, </w:t>
      </w:r>
      <w:r w:rsidRPr="006508C5">
        <w:t>vol. 63, p. 279, 2014.</w:t>
      </w:r>
    </w:p>
    <w:p w:rsidR="006508C5" w:rsidRPr="006508C5" w:rsidRDefault="006508C5" w:rsidP="006508C5">
      <w:pPr>
        <w:pStyle w:val="EndNoteBibliography"/>
        <w:spacing w:after="0"/>
        <w:ind w:left="720" w:hanging="720"/>
      </w:pPr>
      <w:r w:rsidRPr="006508C5">
        <w:t>[7]</w:t>
      </w:r>
      <w:r w:rsidRPr="006508C5">
        <w:tab/>
        <w:t xml:space="preserve">X. Sun and X. Wu, "A cubesat attitude control system with linear piezoelectric actuator," in </w:t>
      </w:r>
      <w:r w:rsidRPr="006508C5">
        <w:rPr>
          <w:i/>
        </w:rPr>
        <w:t>Piezoelectricity, Acoustic Waves, and Device Applications (SPAWDA), 2014 Symposium on</w:t>
      </w:r>
      <w:r w:rsidRPr="006508C5">
        <w:t>, 2014, pp. 72-75.</w:t>
      </w:r>
    </w:p>
    <w:p w:rsidR="006508C5" w:rsidRPr="006508C5" w:rsidRDefault="006508C5" w:rsidP="006508C5">
      <w:pPr>
        <w:pStyle w:val="EndNoteBibliography"/>
        <w:spacing w:after="0"/>
        <w:ind w:left="720" w:hanging="720"/>
      </w:pPr>
      <w:r w:rsidRPr="006508C5">
        <w:lastRenderedPageBreak/>
        <w:t>[8]</w:t>
      </w:r>
      <w:r w:rsidRPr="006508C5">
        <w:tab/>
        <w:t xml:space="preserve">A. Budianu, T. J. W. Castro, A. Meijerink, and M. J. Bentum, "Inter-satellite links for cubesats," in </w:t>
      </w:r>
      <w:r w:rsidRPr="006508C5">
        <w:rPr>
          <w:i/>
        </w:rPr>
        <w:t>Aerospace Conference, 2013 IEEE</w:t>
      </w:r>
      <w:r w:rsidRPr="006508C5">
        <w:t>, 2013, pp. 1-10.</w:t>
      </w:r>
    </w:p>
    <w:p w:rsidR="006508C5" w:rsidRPr="006508C5" w:rsidRDefault="006508C5" w:rsidP="006508C5">
      <w:pPr>
        <w:pStyle w:val="EndNoteBibliography"/>
        <w:spacing w:after="0"/>
        <w:ind w:left="720" w:hanging="720"/>
      </w:pPr>
      <w:r w:rsidRPr="006508C5">
        <w:t>[9]</w:t>
      </w:r>
      <w:r w:rsidRPr="006508C5">
        <w:tab/>
        <w:t xml:space="preserve">R. Radhakrishnan, W. W. Edmonson, F. Afghah, R. M. Rodriguez-Osorio, F. Pinto, and S. C. Burleigh, "Survey of Inter-satellite Communication for Small Satellite Systems: Physical Layer to Network Layer View," </w:t>
      </w:r>
      <w:r w:rsidRPr="006508C5">
        <w:rPr>
          <w:i/>
        </w:rPr>
        <w:t xml:space="preserve">IEEE Communications Surveys &amp; Tutorials, </w:t>
      </w:r>
      <w:r w:rsidRPr="006508C5">
        <w:t>vol. 18, pp. 2442-2473, 2016.</w:t>
      </w:r>
    </w:p>
    <w:p w:rsidR="006508C5" w:rsidRPr="006508C5" w:rsidRDefault="006508C5" w:rsidP="006508C5">
      <w:pPr>
        <w:pStyle w:val="EndNoteBibliography"/>
        <w:spacing w:after="0"/>
        <w:ind w:left="720" w:hanging="720"/>
      </w:pPr>
      <w:r w:rsidRPr="006508C5">
        <w:t>[10]</w:t>
      </w:r>
      <w:r w:rsidRPr="006508C5">
        <w:tab/>
        <w:t>Y. F. Wong, O. Kegege, S. H. Schaire, G. Bussey, S. Altunc, Y. Zhang</w:t>
      </w:r>
      <w:r w:rsidRPr="006508C5">
        <w:rPr>
          <w:i/>
        </w:rPr>
        <w:t>, et al.</w:t>
      </w:r>
      <w:r w:rsidRPr="006508C5">
        <w:t>, "An Optimum Space-to-Ground Communication Concept for CubeSat Platform Utilizing NASA Space Network and Near Earth Network," 2016.</w:t>
      </w:r>
    </w:p>
    <w:p w:rsidR="006508C5" w:rsidRPr="006508C5" w:rsidRDefault="006508C5" w:rsidP="006508C5">
      <w:pPr>
        <w:pStyle w:val="EndNoteBibliography"/>
        <w:spacing w:after="0"/>
        <w:ind w:left="720" w:hanging="720"/>
      </w:pPr>
      <w:r w:rsidRPr="006508C5">
        <w:t>[11]</w:t>
      </w:r>
      <w:r w:rsidRPr="006508C5">
        <w:tab/>
        <w:t xml:space="preserve">W. Harrington and J. Heath, "Development of a Low-Cost, Open Software/Hardware Command, Control and Communications Module for CubeSats," in </w:t>
      </w:r>
      <w:r w:rsidRPr="006508C5">
        <w:rPr>
          <w:i/>
        </w:rPr>
        <w:t>AIAA SPACE 2016</w:t>
      </w:r>
      <w:r w:rsidRPr="006508C5">
        <w:t>, ed, 2016, p. 5616.</w:t>
      </w:r>
    </w:p>
    <w:p w:rsidR="006508C5" w:rsidRPr="006508C5" w:rsidRDefault="006508C5" w:rsidP="006508C5">
      <w:pPr>
        <w:pStyle w:val="EndNoteBibliography"/>
        <w:spacing w:after="0"/>
        <w:ind w:left="720" w:hanging="720"/>
      </w:pPr>
      <w:r w:rsidRPr="006508C5">
        <w:t>[12]</w:t>
      </w:r>
      <w:r w:rsidRPr="006508C5">
        <w:tab/>
        <w:t>J. Hanson, A. G. Luna, R. DeRosee, K. Oyadomari, J. Wolfe, W. Attai</w:t>
      </w:r>
      <w:r w:rsidRPr="006508C5">
        <w:rPr>
          <w:i/>
        </w:rPr>
        <w:t>, et al.</w:t>
      </w:r>
      <w:r w:rsidRPr="006508C5">
        <w:t>, "Nodes: A Flight Demonstration of Networked Spacecraft Command and Control," 2016.</w:t>
      </w:r>
    </w:p>
    <w:p w:rsidR="006508C5" w:rsidRPr="006508C5" w:rsidRDefault="006508C5" w:rsidP="006508C5">
      <w:pPr>
        <w:pStyle w:val="EndNoteBibliography"/>
        <w:spacing w:after="0"/>
        <w:ind w:left="720" w:hanging="720"/>
      </w:pPr>
      <w:r w:rsidRPr="006508C5">
        <w:t>[13]</w:t>
      </w:r>
      <w:r w:rsidRPr="006508C5">
        <w:tab/>
        <w:t xml:space="preserve">A. Tatomirescu, G. F. Pedersen, J. Christiansen, and D. Gerhardt, "Antenna system for nano-satelite mission GOMX-3," in </w:t>
      </w:r>
      <w:r w:rsidRPr="006508C5">
        <w:rPr>
          <w:i/>
        </w:rPr>
        <w:t>Antennas and Propagation in Wireless Communications (APWC), 2016 IEEE-APS Topical Conference on</w:t>
      </w:r>
      <w:r w:rsidRPr="006508C5">
        <w:t>, 2016, pp. 282-285.</w:t>
      </w:r>
    </w:p>
    <w:p w:rsidR="006508C5" w:rsidRPr="006508C5" w:rsidRDefault="006508C5" w:rsidP="006508C5">
      <w:pPr>
        <w:pStyle w:val="EndNoteBibliography"/>
        <w:spacing w:after="0"/>
        <w:ind w:left="720" w:hanging="720"/>
      </w:pPr>
      <w:r w:rsidRPr="006508C5">
        <w:t>[14]</w:t>
      </w:r>
      <w:r w:rsidRPr="006508C5">
        <w:tab/>
        <w:t xml:space="preserve">M. Swartwout, "The first one hundred CubeSats: A statistical look," </w:t>
      </w:r>
      <w:r w:rsidRPr="006508C5">
        <w:rPr>
          <w:i/>
        </w:rPr>
        <w:t xml:space="preserve">Journal of Small Satellites, </w:t>
      </w:r>
      <w:r w:rsidRPr="006508C5">
        <w:t>vol. 2, pp. 213-233, 2013.</w:t>
      </w:r>
    </w:p>
    <w:p w:rsidR="006508C5" w:rsidRPr="006508C5" w:rsidRDefault="006508C5" w:rsidP="006508C5">
      <w:pPr>
        <w:pStyle w:val="EndNoteBibliography"/>
        <w:spacing w:after="0"/>
        <w:ind w:left="720" w:hanging="720"/>
      </w:pPr>
      <w:r w:rsidRPr="006508C5">
        <w:t>[15]</w:t>
      </w:r>
      <w:r w:rsidRPr="006508C5">
        <w:tab/>
        <w:t xml:space="preserve">K. Kelley, "Launch systems to support the booming nanosatellite industry," in </w:t>
      </w:r>
      <w:r w:rsidRPr="006508C5">
        <w:rPr>
          <w:i/>
        </w:rPr>
        <w:t>Aerospace Conference, 2015 IEEE</w:t>
      </w:r>
      <w:r w:rsidRPr="006508C5">
        <w:t>, 2015, pp. 1-6.</w:t>
      </w:r>
    </w:p>
    <w:p w:rsidR="006508C5" w:rsidRPr="006508C5" w:rsidRDefault="006508C5" w:rsidP="006508C5">
      <w:pPr>
        <w:pStyle w:val="EndNoteBibliography"/>
        <w:spacing w:after="0"/>
        <w:ind w:left="720" w:hanging="720"/>
      </w:pPr>
      <w:r w:rsidRPr="006508C5">
        <w:t>[16]</w:t>
      </w:r>
      <w:r w:rsidRPr="006508C5">
        <w:tab/>
        <w:t>D. Hitt, K. F. Robinson, and S. D. Creech, "NASA's Space Launch System: A New Opportunity for CubeSats," 2016.</w:t>
      </w:r>
    </w:p>
    <w:p w:rsidR="006508C5" w:rsidRPr="006508C5" w:rsidRDefault="006508C5" w:rsidP="006508C5">
      <w:pPr>
        <w:pStyle w:val="EndNoteBibliography"/>
        <w:spacing w:after="0"/>
        <w:ind w:left="720" w:hanging="720"/>
      </w:pPr>
      <w:r w:rsidRPr="006508C5">
        <w:t>[17]</w:t>
      </w:r>
      <w:r w:rsidRPr="006508C5">
        <w:tab/>
        <w:t xml:space="preserve">D. Masutti, T. Banyai, J. Thoemel, T. Magin, B. Taylor, and D. Kataria, "Investigating the Middle and Lower Thermosphere using a Cubesat Constellation: the QB50 Mission and its Particular Challenges," in </w:t>
      </w:r>
      <w:r w:rsidRPr="006508C5">
        <w:rPr>
          <w:i/>
        </w:rPr>
        <w:t>EGU General Assembly Conference Abstracts</w:t>
      </w:r>
      <w:r w:rsidRPr="006508C5">
        <w:t>, 2015, p. 9016.</w:t>
      </w:r>
    </w:p>
    <w:p w:rsidR="006508C5" w:rsidRPr="006508C5" w:rsidRDefault="006508C5" w:rsidP="006508C5">
      <w:pPr>
        <w:pStyle w:val="EndNoteBibliography"/>
        <w:spacing w:after="0"/>
        <w:ind w:left="720" w:hanging="720"/>
      </w:pPr>
      <w:r w:rsidRPr="006508C5">
        <w:t>[18]</w:t>
      </w:r>
      <w:r w:rsidRPr="006508C5">
        <w:tab/>
        <w:t>M. Tsay, J. Frongillo, K. Hohman, and B. K. Malphrus, "LunarCube: A Deep Space 6U CubeSat with Mission Enabling Ion Propulsion Technology," 2015.</w:t>
      </w:r>
    </w:p>
    <w:p w:rsidR="006508C5" w:rsidRPr="006508C5" w:rsidRDefault="006508C5" w:rsidP="006508C5">
      <w:pPr>
        <w:pStyle w:val="EndNoteBibliography"/>
        <w:spacing w:after="0"/>
        <w:ind w:left="720" w:hanging="720"/>
      </w:pPr>
      <w:r w:rsidRPr="006508C5">
        <w:t>[19]</w:t>
      </w:r>
      <w:r w:rsidRPr="006508C5">
        <w:tab/>
        <w:t>R. W. Ridenoure, D. A. Spencer, D. A. Stetson, B. Betts, R. Munakata, S. D. Wong</w:t>
      </w:r>
      <w:r w:rsidRPr="006508C5">
        <w:rPr>
          <w:i/>
        </w:rPr>
        <w:t>, et al.</w:t>
      </w:r>
      <w:r w:rsidRPr="006508C5">
        <w:t xml:space="preserve">, "Status of the Dual CubeSat LightSail Program," in </w:t>
      </w:r>
      <w:r w:rsidRPr="006508C5">
        <w:rPr>
          <w:i/>
        </w:rPr>
        <w:t>AIAA SPACE 2015 Conference and Exposition</w:t>
      </w:r>
      <w:r w:rsidRPr="006508C5">
        <w:t>, 2015, p. 4424.</w:t>
      </w:r>
    </w:p>
    <w:p w:rsidR="006508C5" w:rsidRPr="006508C5" w:rsidRDefault="006508C5" w:rsidP="006508C5">
      <w:pPr>
        <w:pStyle w:val="EndNoteBibliography"/>
        <w:spacing w:after="0"/>
        <w:ind w:left="720" w:hanging="720"/>
      </w:pPr>
      <w:r w:rsidRPr="006508C5">
        <w:t>[20]</w:t>
      </w:r>
      <w:r w:rsidRPr="006508C5">
        <w:tab/>
        <w:t xml:space="preserve">R. Glumb, C. Lietzke, S. Luce, and P. Wloszek, "Cubesat Fourier Transform Spectrometer (CubeSat-FTS) for Three-Dimensional Global Wind Measurements," in </w:t>
      </w:r>
      <w:r w:rsidRPr="006508C5">
        <w:rPr>
          <w:i/>
        </w:rPr>
        <w:t>American Meteorological Society Annual Meeting,(January 2015)</w:t>
      </w:r>
      <w:r w:rsidRPr="006508C5">
        <w:t>, 2015.</w:t>
      </w:r>
    </w:p>
    <w:p w:rsidR="006508C5" w:rsidRPr="006508C5" w:rsidRDefault="006508C5" w:rsidP="006508C5">
      <w:pPr>
        <w:pStyle w:val="EndNoteBibliography"/>
        <w:spacing w:after="0"/>
        <w:ind w:left="720" w:hanging="720"/>
      </w:pPr>
      <w:r w:rsidRPr="006508C5">
        <w:t>[21]</w:t>
      </w:r>
      <w:r w:rsidRPr="006508C5">
        <w:tab/>
        <w:t xml:space="preserve">S. Nag, J. L. Rios, D. Gerhardt, and C. Pham, "CubeSat constellation design for air traffic monitoring," </w:t>
      </w:r>
      <w:r w:rsidRPr="006508C5">
        <w:rPr>
          <w:i/>
        </w:rPr>
        <w:t xml:space="preserve">Acta Astronautica, </w:t>
      </w:r>
      <w:r w:rsidRPr="006508C5">
        <w:t>vol. 128, pp. 180-193, 2016.</w:t>
      </w:r>
    </w:p>
    <w:p w:rsidR="006508C5" w:rsidRPr="006508C5" w:rsidRDefault="006508C5" w:rsidP="006508C5">
      <w:pPr>
        <w:pStyle w:val="EndNoteBibliography"/>
        <w:spacing w:after="0"/>
        <w:ind w:left="720" w:hanging="720"/>
      </w:pPr>
      <w:r w:rsidRPr="006508C5">
        <w:t>[22]</w:t>
      </w:r>
      <w:r w:rsidRPr="006508C5">
        <w:tab/>
        <w:t>D. Westley, A. Martinez, and A. Petro, "Edison Demonstration of Smallsat Networks," 2015.</w:t>
      </w:r>
    </w:p>
    <w:p w:rsidR="006508C5" w:rsidRPr="006508C5" w:rsidRDefault="006508C5" w:rsidP="006508C5">
      <w:pPr>
        <w:pStyle w:val="EndNoteBibliography"/>
        <w:ind w:left="720" w:hanging="720"/>
      </w:pPr>
      <w:r w:rsidRPr="006508C5">
        <w:t>[23]</w:t>
      </w:r>
      <w:r w:rsidRPr="006508C5">
        <w:tab/>
        <w:t xml:space="preserve">R. Barbosa. (2015, September, 24). </w:t>
      </w:r>
      <w:r w:rsidRPr="006508C5">
        <w:rPr>
          <w:i/>
        </w:rPr>
        <w:t>China debuts Long March 11 lofting Tianwang-1 trio</w:t>
      </w:r>
      <w:r w:rsidRPr="006508C5">
        <w:t>. Available: NASASpaceFlight.com</w:t>
      </w:r>
    </w:p>
    <w:p w:rsidR="00DE52A2" w:rsidRPr="00DE52A2" w:rsidRDefault="006508C5" w:rsidP="00661FDD">
      <w:r>
        <w:fldChar w:fldCharType="end"/>
      </w:r>
    </w:p>
    <w:sectPr w:rsidR="00DE52A2" w:rsidRPr="00DE52A2" w:rsidSect="00661FDD">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67D" w:rsidRDefault="00D7167D" w:rsidP="00661FDD">
      <w:r>
        <w:separator/>
      </w:r>
    </w:p>
  </w:endnote>
  <w:endnote w:type="continuationSeparator" w:id="0">
    <w:p w:rsidR="00D7167D" w:rsidRDefault="00D7167D" w:rsidP="0066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151793"/>
      <w:docPartObj>
        <w:docPartGallery w:val="Page Numbers (Bottom of Page)"/>
        <w:docPartUnique/>
      </w:docPartObj>
    </w:sdtPr>
    <w:sdtEndPr>
      <w:rPr>
        <w:noProof/>
      </w:rPr>
    </w:sdtEndPr>
    <w:sdtContent>
      <w:p w:rsidR="004D2F55" w:rsidRPr="004D2F55" w:rsidRDefault="004D2F55" w:rsidP="00661FDD">
        <w:pPr>
          <w:pStyle w:val="Footer"/>
        </w:pPr>
      </w:p>
      <w:p w:rsidR="004D2F55" w:rsidRPr="004D2F55" w:rsidRDefault="004D2F55" w:rsidP="00661FDD">
        <w:pPr>
          <w:pStyle w:val="Footer"/>
          <w:rPr>
            <w:noProof/>
          </w:rPr>
        </w:pPr>
      </w:p>
      <w:p w:rsidR="004D2F55" w:rsidRPr="004D2F55" w:rsidRDefault="004D2F55" w:rsidP="00661FDD">
        <w:pPr>
          <w:pStyle w:val="Footer"/>
          <w:rPr>
            <w:noProof/>
          </w:rPr>
        </w:pPr>
      </w:p>
      <w:p w:rsidR="004D2F55" w:rsidRPr="004D2F55" w:rsidRDefault="004D2F55" w:rsidP="00661FDD">
        <w:pPr>
          <w:pStyle w:val="Footer"/>
        </w:pPr>
        <w:r w:rsidRPr="004D2F55">
          <w:t>School of Statistics &amp; Computer Science and School of Engineering</w:t>
        </w:r>
      </w:p>
      <w:p w:rsidR="004D2F55" w:rsidRPr="004D2F55" w:rsidRDefault="004D2F55" w:rsidP="00661FDD">
        <w:pPr>
          <w:pStyle w:val="Footer"/>
          <w:rPr>
            <w:rFonts w:ascii="Times New Roman" w:hAnsi="Times New Roman"/>
          </w:rPr>
        </w:pPr>
        <w:r w:rsidRPr="004D2F55">
          <w:t>Trinity College Dublin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129637"/>
      <w:docPartObj>
        <w:docPartGallery w:val="Page Numbers (Bottom of Page)"/>
        <w:docPartUnique/>
      </w:docPartObj>
    </w:sdtPr>
    <w:sdtEndPr>
      <w:rPr>
        <w:noProof/>
      </w:rPr>
    </w:sdtEndPr>
    <w:sdtContent>
      <w:p w:rsidR="004D2F55" w:rsidRDefault="004D2F55" w:rsidP="006508C5">
        <w:pPr>
          <w:pStyle w:val="Footer"/>
          <w:jc w:val="center"/>
        </w:pPr>
      </w:p>
      <w:p w:rsidR="004D2F55" w:rsidRPr="004D2F55" w:rsidRDefault="004D2F55" w:rsidP="006508C5">
        <w:pPr>
          <w:pStyle w:val="Footer"/>
          <w:jc w:val="center"/>
        </w:pPr>
        <w:r w:rsidRPr="004D2F55">
          <w:fldChar w:fldCharType="begin"/>
        </w:r>
        <w:r w:rsidRPr="004D2F55">
          <w:instrText xml:space="preserve"> PAGE   \* MERGEFORMAT </w:instrText>
        </w:r>
        <w:r w:rsidRPr="004D2F55">
          <w:fldChar w:fldCharType="separate"/>
        </w:r>
        <w:r w:rsidR="00076E8C">
          <w:rPr>
            <w:noProof/>
          </w:rPr>
          <w:t>1</w:t>
        </w:r>
        <w:r w:rsidRPr="004D2F55">
          <w:rPr>
            <w:noProof/>
          </w:rPr>
          <w:fldChar w:fldCharType="end"/>
        </w:r>
      </w:p>
      <w:p w:rsidR="004D2F55" w:rsidRPr="004D2F55" w:rsidRDefault="004D2F55" w:rsidP="006508C5">
        <w:pPr>
          <w:pStyle w:val="Footer"/>
          <w:jc w:val="center"/>
          <w:rPr>
            <w:noProof/>
          </w:rPr>
        </w:pPr>
      </w:p>
      <w:p w:rsidR="004D2F55" w:rsidRPr="004D2F55" w:rsidRDefault="004D2F55" w:rsidP="006508C5">
        <w:pPr>
          <w:pStyle w:val="Footer"/>
          <w:jc w:val="center"/>
        </w:pPr>
        <w:r w:rsidRPr="004D2F55">
          <w:t>School of Statistics &amp; Computer Science and School of Engineering</w:t>
        </w:r>
      </w:p>
      <w:p w:rsidR="004D2F55" w:rsidRPr="004D2F55" w:rsidRDefault="004D2F55" w:rsidP="006508C5">
        <w:pPr>
          <w:pStyle w:val="Footer"/>
          <w:jc w:val="center"/>
          <w:rPr>
            <w:rFonts w:ascii="Times New Roman" w:hAnsi="Times New Roman"/>
          </w:rPr>
        </w:pPr>
        <w:r w:rsidRPr="004D2F55">
          <w:t>Trinity College Dublin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67D" w:rsidRDefault="00D7167D" w:rsidP="00661FDD">
      <w:r>
        <w:separator/>
      </w:r>
    </w:p>
  </w:footnote>
  <w:footnote w:type="continuationSeparator" w:id="0">
    <w:p w:rsidR="00D7167D" w:rsidRDefault="00D7167D" w:rsidP="0066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55" w:rsidRPr="004D2F55" w:rsidRDefault="004D2F55" w:rsidP="00661FDD">
    <w:pPr>
      <w:pStyle w:val="Header"/>
    </w:pPr>
  </w:p>
  <w:p w:rsidR="004D2F55" w:rsidRDefault="004D2F55" w:rsidP="00661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367"/>
    <w:multiLevelType w:val="hybridMultilevel"/>
    <w:tmpl w:val="65EC7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C56D7"/>
    <w:multiLevelType w:val="hybridMultilevel"/>
    <w:tmpl w:val="66E83D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205722"/>
    <w:multiLevelType w:val="hybridMultilevel"/>
    <w:tmpl w:val="EEF8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622A50"/>
    <w:multiLevelType w:val="hybridMultilevel"/>
    <w:tmpl w:val="E502F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IEEE&lt;/Style&gt;&lt;LeftDelim&gt;{&lt;/LeftDelim&gt;&lt;RightDelim&gt;}&lt;/RightDelim&gt;&lt;FontName&gt;Palatino Linotype&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8&lt;/item&gt;&lt;item&gt;14&lt;/item&gt;&lt;item&gt;24&lt;/item&gt;&lt;item&gt;25&lt;/item&gt;&lt;item&gt;27&lt;/item&gt;&lt;item&gt;28&lt;/item&gt;&lt;item&gt;29&lt;/item&gt;&lt;item&gt;30&lt;/item&gt;&lt;item&gt;31&lt;/item&gt;&lt;item&gt;32&lt;/item&gt;&lt;item&gt;33&lt;/item&gt;&lt;item&gt;34&lt;/item&gt;&lt;item&gt;35&lt;/item&gt;&lt;item&gt;36&lt;/item&gt;&lt;item&gt;37&lt;/item&gt;&lt;item&gt;40&lt;/item&gt;&lt;item&gt;41&lt;/item&gt;&lt;item&gt;42&lt;/item&gt;&lt;item&gt;43&lt;/item&gt;&lt;item&gt;44&lt;/item&gt;&lt;/record-ids&gt;&lt;/item&gt;&lt;/Libraries&gt;"/>
  </w:docVars>
  <w:rsids>
    <w:rsidRoot w:val="00DE5109"/>
    <w:rsid w:val="00016708"/>
    <w:rsid w:val="00076E8C"/>
    <w:rsid w:val="001733B8"/>
    <w:rsid w:val="00176195"/>
    <w:rsid w:val="00212BF0"/>
    <w:rsid w:val="00304170"/>
    <w:rsid w:val="003551C4"/>
    <w:rsid w:val="00434A8A"/>
    <w:rsid w:val="004D2F55"/>
    <w:rsid w:val="005103AA"/>
    <w:rsid w:val="00562A1C"/>
    <w:rsid w:val="005C1408"/>
    <w:rsid w:val="005D764A"/>
    <w:rsid w:val="005E6913"/>
    <w:rsid w:val="006508C5"/>
    <w:rsid w:val="00661FDD"/>
    <w:rsid w:val="00666493"/>
    <w:rsid w:val="00680667"/>
    <w:rsid w:val="006D6D1C"/>
    <w:rsid w:val="007105AE"/>
    <w:rsid w:val="00716733"/>
    <w:rsid w:val="00772581"/>
    <w:rsid w:val="007D1A5E"/>
    <w:rsid w:val="008153CE"/>
    <w:rsid w:val="00852DEB"/>
    <w:rsid w:val="008B7396"/>
    <w:rsid w:val="008D7977"/>
    <w:rsid w:val="008E0D3E"/>
    <w:rsid w:val="00922463"/>
    <w:rsid w:val="00A057E7"/>
    <w:rsid w:val="00A62747"/>
    <w:rsid w:val="00B12073"/>
    <w:rsid w:val="00C6535A"/>
    <w:rsid w:val="00CB6FB6"/>
    <w:rsid w:val="00D7167D"/>
    <w:rsid w:val="00D7616D"/>
    <w:rsid w:val="00DE5109"/>
    <w:rsid w:val="00DE52A2"/>
    <w:rsid w:val="00E17B98"/>
    <w:rsid w:val="00EF5EC4"/>
    <w:rsid w:val="00FD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5070"/>
  <w15:docId w15:val="{5CAE1BC4-AD31-4A30-A8E8-4DC46CAA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IE" w:eastAsia="en-I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57E7"/>
    <w:pPr>
      <w:spacing w:after="200" w:line="360" w:lineRule="auto"/>
      <w:jc w:val="both"/>
    </w:pPr>
    <w:rPr>
      <w:rFonts w:ascii="Palatino Linotype" w:hAnsi="Palatino Linotype" w:cs="Arial"/>
      <w:bCs/>
      <w:sz w:val="24"/>
      <w:szCs w:val="32"/>
      <w:lang w:val="en-GB" w:eastAsia="en-US"/>
    </w:rPr>
  </w:style>
  <w:style w:type="paragraph" w:styleId="Heading1">
    <w:name w:val="heading 1"/>
    <w:basedOn w:val="Normal"/>
    <w:next w:val="Normal"/>
    <w:link w:val="Heading1Char"/>
    <w:uiPriority w:val="9"/>
    <w:qFormat/>
    <w:rsid w:val="00562A1C"/>
    <w:pPr>
      <w:spacing w:after="0" w:line="240" w:lineRule="auto"/>
      <w:jc w:val="center"/>
      <w:outlineLvl w:val="0"/>
    </w:pPr>
    <w:rPr>
      <w:b/>
      <w:bCs w:val="0"/>
      <w:sz w:val="44"/>
    </w:rPr>
  </w:style>
  <w:style w:type="paragraph" w:styleId="Heading2">
    <w:name w:val="heading 2"/>
    <w:basedOn w:val="Normal"/>
    <w:next w:val="Normal"/>
    <w:link w:val="Heading2Char"/>
    <w:uiPriority w:val="9"/>
    <w:unhideWhenUsed/>
    <w:qFormat/>
    <w:rsid w:val="00A057E7"/>
    <w:pPr>
      <w:spacing w:before="360" w:after="360"/>
      <w:jc w:val="center"/>
      <w:outlineLvl w:val="1"/>
    </w:pPr>
    <w:rPr>
      <w:b/>
      <w:sz w:val="32"/>
    </w:rPr>
  </w:style>
  <w:style w:type="paragraph" w:styleId="Heading3">
    <w:name w:val="heading 3"/>
    <w:basedOn w:val="Normal"/>
    <w:next w:val="Normal"/>
    <w:link w:val="Heading3Char"/>
    <w:uiPriority w:val="9"/>
    <w:unhideWhenUsed/>
    <w:qFormat/>
    <w:rsid w:val="001733B8"/>
    <w:pPr>
      <w:spacing w:before="360" w:after="360" w:line="240" w:lineRule="auto"/>
      <w:jc w:val="lef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09"/>
    <w:pPr>
      <w:ind w:left="720"/>
      <w:contextualSpacing/>
    </w:pPr>
  </w:style>
  <w:style w:type="character" w:customStyle="1" w:styleId="Heading1Char">
    <w:name w:val="Heading 1 Char"/>
    <w:basedOn w:val="DefaultParagraphFont"/>
    <w:link w:val="Heading1"/>
    <w:uiPriority w:val="9"/>
    <w:rsid w:val="00562A1C"/>
    <w:rPr>
      <w:rFonts w:ascii="Palatino Linotype" w:hAnsi="Palatino Linotype"/>
      <w:b/>
      <w:bCs/>
      <w:sz w:val="44"/>
      <w:szCs w:val="32"/>
      <w:lang w:val="en-GB" w:eastAsia="en-US"/>
    </w:rPr>
  </w:style>
  <w:style w:type="paragraph" w:styleId="Subtitle">
    <w:name w:val="Subtitle"/>
    <w:basedOn w:val="Normal"/>
    <w:next w:val="Normal"/>
    <w:link w:val="SubtitleChar"/>
    <w:uiPriority w:val="11"/>
    <w:qFormat/>
    <w:rsid w:val="006508C5"/>
    <w:pPr>
      <w:tabs>
        <w:tab w:val="left" w:pos="720"/>
        <w:tab w:val="left" w:pos="5760"/>
      </w:tabs>
      <w:spacing w:after="0" w:line="480" w:lineRule="auto"/>
      <w:jc w:val="center"/>
    </w:pPr>
    <w:rPr>
      <w:bCs w:val="0"/>
      <w:sz w:val="32"/>
    </w:rPr>
  </w:style>
  <w:style w:type="character" w:customStyle="1" w:styleId="SubtitleChar">
    <w:name w:val="Subtitle Char"/>
    <w:basedOn w:val="DefaultParagraphFont"/>
    <w:link w:val="Subtitle"/>
    <w:uiPriority w:val="11"/>
    <w:rsid w:val="006508C5"/>
    <w:rPr>
      <w:rFonts w:ascii="Palatino Linotype" w:hAnsi="Palatino Linotype" w:cs="Arial"/>
      <w:sz w:val="32"/>
      <w:szCs w:val="32"/>
      <w:lang w:val="en-GB" w:eastAsia="en-US"/>
    </w:rPr>
  </w:style>
  <w:style w:type="paragraph" w:styleId="Header">
    <w:name w:val="header"/>
    <w:basedOn w:val="Normal"/>
    <w:link w:val="HeaderChar"/>
    <w:uiPriority w:val="99"/>
    <w:unhideWhenUsed/>
    <w:rsid w:val="004D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55"/>
    <w:rPr>
      <w:sz w:val="24"/>
      <w:szCs w:val="22"/>
      <w:lang w:eastAsia="en-US"/>
    </w:rPr>
  </w:style>
  <w:style w:type="paragraph" w:styleId="Footer">
    <w:name w:val="footer"/>
    <w:basedOn w:val="Normal"/>
    <w:link w:val="FooterChar"/>
    <w:uiPriority w:val="99"/>
    <w:unhideWhenUsed/>
    <w:rsid w:val="004D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55"/>
    <w:rPr>
      <w:sz w:val="24"/>
      <w:szCs w:val="22"/>
      <w:lang w:eastAsia="en-US"/>
    </w:rPr>
  </w:style>
  <w:style w:type="character" w:customStyle="1" w:styleId="Heading2Char">
    <w:name w:val="Heading 2 Char"/>
    <w:basedOn w:val="DefaultParagraphFont"/>
    <w:link w:val="Heading2"/>
    <w:uiPriority w:val="9"/>
    <w:rsid w:val="00A057E7"/>
    <w:rPr>
      <w:rFonts w:ascii="Palatino Linotype" w:hAnsi="Palatino Linotype" w:cs="Arial"/>
      <w:b/>
      <w:bCs/>
      <w:sz w:val="32"/>
      <w:szCs w:val="32"/>
      <w:lang w:val="en-GB" w:eastAsia="en-US"/>
    </w:rPr>
  </w:style>
  <w:style w:type="character" w:customStyle="1" w:styleId="Heading3Char">
    <w:name w:val="Heading 3 Char"/>
    <w:basedOn w:val="DefaultParagraphFont"/>
    <w:link w:val="Heading3"/>
    <w:uiPriority w:val="9"/>
    <w:rsid w:val="001733B8"/>
    <w:rPr>
      <w:rFonts w:ascii="Palatino Linotype" w:hAnsi="Palatino Linotype" w:cs="Arial"/>
      <w:b/>
      <w:bCs/>
      <w:sz w:val="28"/>
      <w:szCs w:val="32"/>
      <w:lang w:val="en-GB" w:eastAsia="en-US"/>
    </w:rPr>
  </w:style>
  <w:style w:type="paragraph" w:customStyle="1" w:styleId="EndNoteBibliographyTitle">
    <w:name w:val="EndNote Bibliography Title"/>
    <w:basedOn w:val="Normal"/>
    <w:link w:val="EndNoteBibliographyTitleChar"/>
    <w:rsid w:val="006508C5"/>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508C5"/>
    <w:rPr>
      <w:rFonts w:ascii="Palatino Linotype" w:hAnsi="Palatino Linotype" w:cs="Arial"/>
      <w:bCs/>
      <w:noProof/>
      <w:sz w:val="24"/>
      <w:szCs w:val="32"/>
      <w:lang w:val="en-US" w:eastAsia="en-US"/>
    </w:rPr>
  </w:style>
  <w:style w:type="paragraph" w:customStyle="1" w:styleId="EndNoteBibliography">
    <w:name w:val="EndNote Bibliography"/>
    <w:basedOn w:val="Normal"/>
    <w:link w:val="EndNoteBibliographyChar"/>
    <w:rsid w:val="006508C5"/>
    <w:pPr>
      <w:spacing w:line="240" w:lineRule="exact"/>
    </w:pPr>
    <w:rPr>
      <w:noProof/>
      <w:lang w:val="en-US"/>
    </w:rPr>
  </w:style>
  <w:style w:type="character" w:customStyle="1" w:styleId="EndNoteBibliographyChar">
    <w:name w:val="EndNote Bibliography Char"/>
    <w:basedOn w:val="DefaultParagraphFont"/>
    <w:link w:val="EndNoteBibliography"/>
    <w:rsid w:val="006508C5"/>
    <w:rPr>
      <w:rFonts w:ascii="Palatino Linotype" w:hAnsi="Palatino Linotype" w:cs="Arial"/>
      <w:bCs/>
      <w:noProof/>
      <w:sz w:val="24"/>
      <w:szCs w:val="32"/>
      <w:lang w:val="en-US" w:eastAsia="en-US"/>
    </w:rPr>
  </w:style>
  <w:style w:type="character" w:styleId="Hyperlink">
    <w:name w:val="Hyperlink"/>
    <w:basedOn w:val="DefaultParagraphFont"/>
    <w:uiPriority w:val="99"/>
    <w:unhideWhenUsed/>
    <w:rsid w:val="00650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exrocketman.blogspot.ie/2012/05/revised-expanded-launch-cost-data.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7348-08FF-47AC-8374-8EE5B835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Bidisha Ghosh</dc:creator>
  <cp:lastModifiedBy>stephen ennis</cp:lastModifiedBy>
  <cp:revision>14</cp:revision>
  <dcterms:created xsi:type="dcterms:W3CDTF">2017-01-25T08:46:00Z</dcterms:created>
  <dcterms:modified xsi:type="dcterms:W3CDTF">2017-01-26T21:59:00Z</dcterms:modified>
</cp:coreProperties>
</file>