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5D69" w14:textId="330E0106" w:rsidR="00B7783E" w:rsidRPr="00851A9B" w:rsidRDefault="00B7783E" w:rsidP="00B7783E">
      <w:pPr>
        <w:spacing w:afterLines="50" w:after="1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Xin</w:t>
      </w:r>
      <w:r w:rsidR="00594BE0" w:rsidRPr="00594BE0">
        <w:rPr>
          <w:rFonts w:hint="eastAsia"/>
          <w:b/>
          <w:sz w:val="52"/>
          <w:szCs w:val="52"/>
        </w:rPr>
        <w:t>g</w:t>
      </w:r>
      <w:r>
        <w:rPr>
          <w:b/>
          <w:sz w:val="52"/>
          <w:szCs w:val="52"/>
        </w:rPr>
        <w:t xml:space="preserve">yu </w:t>
      </w:r>
      <w:r>
        <w:rPr>
          <w:rFonts w:hint="eastAsia"/>
          <w:b/>
          <w:sz w:val="52"/>
          <w:szCs w:val="52"/>
        </w:rPr>
        <w:t>Li</w:t>
      </w:r>
    </w:p>
    <w:p w14:paraId="6F019624" w14:textId="016E37B3" w:rsidR="00382DC8" w:rsidRDefault="00382DC8" w:rsidP="00382DC8">
      <w:pPr>
        <w:jc w:val="center"/>
        <w:rPr>
          <w:rFonts w:ascii="Times New Roman" w:eastAsia="宋体" w:hAnsi="Times New Roman" w:cs="Times New Roman"/>
          <w:sz w:val="22"/>
          <w:lang w:eastAsia="zh-CN"/>
        </w:rPr>
      </w:pP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Email: </w:t>
      </w:r>
      <w:r w:rsidR="00833E47">
        <w:rPr>
          <w:rFonts w:ascii="Times New Roman" w:eastAsia="宋体" w:hAnsi="Times New Roman" w:cs="Times New Roman" w:hint="eastAsia"/>
          <w:sz w:val="22"/>
          <w:lang w:eastAsia="zh-CN"/>
        </w:rPr>
        <w:t>yu</w:t>
      </w:r>
      <w:r w:rsidR="00833E47">
        <w:rPr>
          <w:rFonts w:ascii="Times New Roman" w:eastAsia="宋体" w:hAnsi="Times New Roman" w:cs="Times New Roman"/>
          <w:sz w:val="22"/>
          <w:lang w:eastAsia="zh-CN"/>
        </w:rPr>
        <w:t>1925280097</w:t>
      </w:r>
      <w:r w:rsidR="00B7783E">
        <w:rPr>
          <w:rFonts w:ascii="Times New Roman" w:eastAsia="宋体" w:hAnsi="Times New Roman" w:cs="Times New Roman"/>
          <w:sz w:val="22"/>
          <w:lang w:eastAsia="zh-CN"/>
        </w:rPr>
        <w:t>@</w:t>
      </w:r>
      <w:r w:rsidR="00833E47">
        <w:rPr>
          <w:rFonts w:ascii="Times New Roman" w:eastAsia="宋体" w:hAnsi="Times New Roman" w:cs="Times New Roman"/>
          <w:sz w:val="22"/>
          <w:lang w:eastAsia="zh-CN"/>
        </w:rPr>
        <w:t>gmail</w:t>
      </w:r>
      <w:r w:rsidR="00B7783E">
        <w:rPr>
          <w:rFonts w:ascii="Times New Roman" w:eastAsia="宋体" w:hAnsi="Times New Roman" w:cs="Times New Roman"/>
          <w:sz w:val="22"/>
          <w:lang w:eastAsia="zh-CN"/>
        </w:rPr>
        <w:t>.com</w:t>
      </w:r>
      <w:r w:rsidRPr="00891DB7">
        <w:rPr>
          <w:rFonts w:ascii="Times New Roman" w:hAnsi="Times New Roman" w:cs="Times New Roman"/>
          <w:sz w:val="22"/>
        </w:rPr>
        <w:t xml:space="preserve"> </w:t>
      </w:r>
      <w:r w:rsidRPr="00891DB7">
        <w:rPr>
          <w:rFonts w:ascii="Times New Roman" w:eastAsia="宋体" w:hAnsi="Times New Roman" w:cs="Times New Roman" w:hint="eastAsia"/>
          <w:sz w:val="22"/>
          <w:lang w:eastAsia="zh-CN"/>
        </w:rPr>
        <w:t xml:space="preserve">   </w:t>
      </w:r>
      <w:r w:rsidRPr="00891DB7">
        <w:rPr>
          <w:rFonts w:ascii="Times New Roman" w:hAnsi="Times New Roman" w:cs="Times New Roman"/>
          <w:sz w:val="22"/>
        </w:rPr>
        <w:t xml:space="preserve">Mob: </w:t>
      </w:r>
      <w:r w:rsidR="00B7783E">
        <w:rPr>
          <w:rFonts w:ascii="Times New Roman" w:eastAsia="宋体" w:hAnsi="Times New Roman" w:cs="Times New Roman"/>
          <w:sz w:val="22"/>
          <w:lang w:eastAsia="zh-CN"/>
        </w:rPr>
        <w:t>15541911139</w:t>
      </w:r>
    </w:p>
    <w:p w14:paraId="59532392" w14:textId="090639AD" w:rsidR="003D0071" w:rsidRPr="005D4866" w:rsidRDefault="003D0071" w:rsidP="005D4866">
      <w:pPr>
        <w:jc w:val="center"/>
        <w:rPr>
          <w:rStyle w:val="a3"/>
          <w:color w:val="00B0F0"/>
        </w:rPr>
      </w:pPr>
      <w:r>
        <w:t>GitHub</w:t>
      </w:r>
      <w:r>
        <w:rPr>
          <w:rFonts w:hint="eastAsia"/>
        </w:rPr>
        <w:t>:</w:t>
      </w:r>
      <w:r>
        <w:t xml:space="preserve"> </w:t>
      </w:r>
      <w:hyperlink r:id="rId7" w:history="1">
        <w:r w:rsidRPr="003D0071">
          <w:rPr>
            <w:rStyle w:val="a3"/>
            <w:color w:val="00B0F0"/>
          </w:rPr>
          <w:t>StarUniversus (Xingyu Li) (github.com)</w:t>
        </w:r>
      </w:hyperlink>
      <w:r w:rsidR="005D4866" w:rsidRPr="005D4866">
        <w:rPr>
          <w:rFonts w:ascii="Times New Roman" w:hAnsi="Times New Roman" w:cs="Times New Roman"/>
          <w:sz w:val="22"/>
        </w:rPr>
        <w:t xml:space="preserve">       </w:t>
      </w:r>
      <w:hyperlink r:id="rId8" w:history="1">
        <w:r w:rsidR="005D4866" w:rsidRPr="00516B11">
          <w:rPr>
            <w:rStyle w:val="a3"/>
            <w:rFonts w:hint="eastAsia"/>
            <w:color w:val="00B0F0"/>
          </w:rPr>
          <w:t>HomePage</w:t>
        </w:r>
      </w:hyperlink>
    </w:p>
    <w:p w14:paraId="3A06A82D" w14:textId="23EA33C8" w:rsidR="00A51078" w:rsidRPr="00F6076A" w:rsidRDefault="00A51078" w:rsidP="00891DB7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14:paraId="2C6E9805" w14:textId="3EA643FE" w:rsidR="00A51078" w:rsidRPr="00156A1B" w:rsidRDefault="00B7783E" w:rsidP="00B7783E">
      <w:pPr>
        <w:spacing w:line="360" w:lineRule="auto"/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Northeastern</w:t>
      </w:r>
      <w:r w:rsidR="00156A1B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University</w:t>
      </w: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 xml:space="preserve">                                                                              Shenyang</w:t>
      </w:r>
      <w:r w:rsidR="00156A1B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, China</w:t>
      </w:r>
      <w:r w:rsidR="00A51078" w:rsidRPr="00F6076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14:paraId="29CAD135" w14:textId="39F6E85F" w:rsidR="00A51078" w:rsidRPr="00B7783E" w:rsidRDefault="00156A1B" w:rsidP="00B7783E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B7783E">
        <w:rPr>
          <w:rFonts w:ascii="Times New Roman" w:eastAsia="宋体" w:hAnsi="Times New Roman" w:cs="Times New Roman"/>
          <w:i/>
          <w:iCs/>
          <w:lang w:eastAsia="zh-CN"/>
        </w:rPr>
        <w:t>Bachelor</w:t>
      </w:r>
      <w:r w:rsidR="00F6076A" w:rsidRPr="00B7783E">
        <w:rPr>
          <w:rFonts w:ascii="Times New Roman" w:hAnsi="Times New Roman" w:cs="Times New Roman"/>
          <w:i/>
          <w:iCs/>
        </w:rPr>
        <w:t xml:space="preserve"> of </w:t>
      </w:r>
      <w:r w:rsidR="00B7783E" w:rsidRPr="00B7783E">
        <w:rPr>
          <w:rFonts w:ascii="Times New Roman" w:hAnsi="Times New Roman" w:cs="Times New Roman"/>
          <w:i/>
          <w:iCs/>
        </w:rPr>
        <w:t>Intelligent Medical Engineering</w:t>
      </w:r>
      <w:r w:rsidR="00F6076A" w:rsidRPr="00B7783E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="00B7783E" w:rsidRPr="00B7783E">
        <w:rPr>
          <w:rFonts w:ascii="Times New Roman" w:eastAsia="宋体" w:hAnsi="Times New Roman" w:cs="Times New Roman"/>
          <w:i/>
          <w:iCs/>
          <w:lang w:eastAsia="zh-CN"/>
        </w:rPr>
        <w:t xml:space="preserve">                                                                  </w:t>
      </w:r>
      <w:r w:rsidR="00B7783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</w:t>
      </w:r>
      <w:r w:rsidR="00B7783E" w:rsidRPr="00B7783E">
        <w:rPr>
          <w:rFonts w:ascii="Times New Roman" w:eastAsia="宋体" w:hAnsi="Times New Roman" w:cs="Times New Roman"/>
          <w:i/>
          <w:iCs/>
          <w:lang w:eastAsia="zh-CN"/>
        </w:rPr>
        <w:t>2019.09-2023.06</w:t>
      </w:r>
    </w:p>
    <w:p w14:paraId="154BDEA9" w14:textId="17946903" w:rsidR="0075678A" w:rsidRPr="00B7783E" w:rsidRDefault="00B7783E" w:rsidP="00B7783E">
      <w:pPr>
        <w:spacing w:line="360" w:lineRule="auto"/>
        <w:jc w:val="both"/>
        <w:rPr>
          <w:rFonts w:ascii="Times New Roman" w:eastAsia="宋体" w:hAnsi="Times New Roman" w:cs="Times New Roman"/>
          <w:i/>
          <w:iCs/>
          <w:lang w:eastAsia="zh-CN"/>
        </w:rPr>
      </w:pPr>
      <w:r w:rsidRPr="00B7783E">
        <w:rPr>
          <w:rFonts w:ascii="Times New Roman" w:eastAsia="宋体" w:hAnsi="Times New Roman" w:cs="Times New Roman"/>
          <w:i/>
          <w:iCs/>
          <w:lang w:eastAsia="zh-CN"/>
        </w:rPr>
        <w:t>College of Medicine and BiologicalInformation Engineering</w:t>
      </w:r>
      <w:r w:rsidRPr="00B7783E"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                                     </w:t>
      </w:r>
    </w:p>
    <w:p w14:paraId="38E63564" w14:textId="6264DEA8" w:rsidR="00F6076A" w:rsidRPr="00F6076A" w:rsidRDefault="00FA678D" w:rsidP="003B663E">
      <w:pPr>
        <w:pBdr>
          <w:bottom w:val="single" w:sz="4" w:space="1" w:color="auto"/>
        </w:pBdr>
        <w:spacing w:beforeLines="50" w:before="120"/>
        <w:ind w:leftChars="-50" w:left="-120" w:firstLine="1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PUBLICATIONS</w:t>
      </w:r>
    </w:p>
    <w:p w14:paraId="05305BC1" w14:textId="77777777" w:rsidR="006E2214" w:rsidRPr="007E7EFB" w:rsidRDefault="006E2214" w:rsidP="006E2214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Global contrast-masked autoencoders are powerful pathological representation learners</w:t>
      </w:r>
      <w:r>
        <w:rPr>
          <w:rFonts w:ascii="Times New Roman" w:hAnsi="Times New Roman" w:cs="Times New Roman" w:hint="eastAsia"/>
          <w:i/>
          <w:iCs/>
          <w:lang w:eastAsia="zh-CN"/>
        </w:rPr>
        <w:t xml:space="preserve">         Cited</w:t>
      </w:r>
      <w:r>
        <w:rPr>
          <w:rFonts w:ascii="Times New Roman" w:hAnsi="Times New Roman" w:cs="Times New Roman" w:hint="eastAsia"/>
          <w:i/>
          <w:iCs/>
          <w:lang w:eastAsia="zh-CN"/>
        </w:rPr>
        <w:t>：</w:t>
      </w:r>
      <w:r>
        <w:rPr>
          <w:rFonts w:ascii="Times New Roman" w:hAnsi="Times New Roman" w:cs="Times New Roman" w:hint="eastAsia"/>
          <w:i/>
          <w:iCs/>
          <w:lang w:eastAsia="zh-CN"/>
        </w:rPr>
        <w:t>21</w:t>
      </w:r>
    </w:p>
    <w:p w14:paraId="2B3CB45C" w14:textId="0CA562D2" w:rsidR="006E2214" w:rsidRDefault="006E2214" w:rsidP="006E2214">
      <w:pPr>
        <w:pStyle w:val="a4"/>
        <w:ind w:left="420"/>
        <w:jc w:val="both"/>
        <w:rPr>
          <w:rFonts w:ascii="Times New Roman" w:eastAsia="宋体" w:hAnsi="Times New Roman" w:cs="Times New Roman"/>
          <w:lang w:eastAsia="zh-CN"/>
        </w:rPr>
      </w:pPr>
      <w:r w:rsidRPr="007E7EFB">
        <w:rPr>
          <w:rFonts w:ascii="Times New Roman" w:eastAsia="宋体" w:hAnsi="Times New Roman" w:cs="Times New Roman"/>
          <w:lang w:eastAsia="zh-CN"/>
        </w:rPr>
        <w:t>Hao Quan*, </w:t>
      </w:r>
      <w:r w:rsidRPr="007E7EFB">
        <w:rPr>
          <w:rFonts w:ascii="Times New Roman" w:eastAsia="宋体" w:hAnsi="Times New Roman" w:cs="Times New Roman"/>
          <w:b/>
          <w:bCs/>
          <w:lang w:eastAsia="zh-CN"/>
        </w:rPr>
        <w:t>Xingyu Li</w:t>
      </w:r>
      <w:r w:rsidRPr="007E7EFB">
        <w:rPr>
          <w:rFonts w:ascii="Times New Roman" w:eastAsia="宋体" w:hAnsi="Times New Roman" w:cs="Times New Roman"/>
          <w:lang w:eastAsia="zh-CN"/>
        </w:rPr>
        <w:t>* (co-first author), Weixing Chen, Qun Bai, Mingchen Zou, Ruijie Yang, Tingting Zheng, Ruiqun Qi, Xinghua Gao, Xiaoyu Cui</w:t>
      </w:r>
    </w:p>
    <w:p w14:paraId="52DFFE92" w14:textId="25EA261F" w:rsidR="006E2214" w:rsidRPr="00FB07F0" w:rsidRDefault="006E2214" w:rsidP="006E2214">
      <w:pPr>
        <w:pStyle w:val="a4"/>
        <w:ind w:left="420"/>
        <w:jc w:val="both"/>
        <w:rPr>
          <w:rStyle w:val="a3"/>
          <w:color w:val="00B0F0"/>
          <w:u w:val="none"/>
        </w:rPr>
      </w:pPr>
      <w:hyperlink r:id="rId9" w:tgtFrame="_blank" w:history="1">
        <w:r w:rsidRPr="00FB07F0">
          <w:rPr>
            <w:rStyle w:val="a3"/>
            <w:color w:val="00B0F0"/>
          </w:rPr>
          <w:t>Pattern Recognition (PR)(2024)</w:t>
        </w:r>
      </w:hyperlink>
      <w:r w:rsidR="00FB07F0" w:rsidRPr="00FB07F0">
        <w:rPr>
          <w:rStyle w:val="a3"/>
          <w:color w:val="00B0F0"/>
          <w:u w:val="none"/>
        </w:rPr>
        <w:t xml:space="preserve"> </w:t>
      </w:r>
      <w:r w:rsidRPr="00FB07F0">
        <w:rPr>
          <w:rStyle w:val="a3"/>
          <w:color w:val="00B0F0"/>
          <w:u w:val="none"/>
        </w:rPr>
        <w:t>[</w:t>
      </w:r>
      <w:hyperlink r:id="rId10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 [</w:t>
      </w:r>
      <w:hyperlink r:id="rId11" w:tgtFrame="_blank" w:history="1">
        <w:r w:rsidRPr="00FB07F0">
          <w:rPr>
            <w:rStyle w:val="a3"/>
            <w:color w:val="00B0F0"/>
          </w:rPr>
          <w:t>BibTeX</w:t>
        </w:r>
      </w:hyperlink>
      <w:r w:rsidRPr="00FB07F0">
        <w:rPr>
          <w:rStyle w:val="a3"/>
          <w:color w:val="00B0F0"/>
          <w:u w:val="none"/>
        </w:rPr>
        <w:t>] [</w:t>
      </w:r>
      <w:hyperlink r:id="rId12" w:tgtFrame="_blank" w:history="1">
        <w:r w:rsidRPr="00FB07F0">
          <w:rPr>
            <w:rStyle w:val="a3"/>
            <w:color w:val="00B0F0"/>
          </w:rPr>
          <w:t>Source Code</w:t>
        </w:r>
      </w:hyperlink>
      <w:r w:rsidRPr="00FB07F0">
        <w:rPr>
          <w:rStyle w:val="a3"/>
          <w:color w:val="00B0F0"/>
          <w:u w:val="none"/>
        </w:rPr>
        <w:t>]</w:t>
      </w:r>
    </w:p>
    <w:p w14:paraId="7635F603" w14:textId="77777777" w:rsidR="006E2214" w:rsidRPr="003B0D22" w:rsidRDefault="006E2214" w:rsidP="006E2214">
      <w:pPr>
        <w:pStyle w:val="a4"/>
        <w:ind w:left="440"/>
        <w:jc w:val="both"/>
        <w:rPr>
          <w:rFonts w:ascii="Times New Roman" w:hAnsi="Times New Roman" w:cs="Times New Roman"/>
          <w:b/>
          <w:bCs/>
        </w:rPr>
      </w:pPr>
      <w:r w:rsidRPr="003B0D22">
        <w:rPr>
          <w:rFonts w:ascii="Times New Roman" w:hAnsi="Times New Roman" w:cs="Times New Roman"/>
          <w:b/>
          <w:bCs/>
        </w:rPr>
        <w:t>Highlights:</w:t>
      </w:r>
    </w:p>
    <w:p w14:paraId="0F2BBC2A" w14:textId="77777777" w:rsidR="006E2214" w:rsidRPr="00A10C00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eastAsia="宋体" w:hAnsi="Times New Roman" w:cs="Times New Roman"/>
          <w:lang w:eastAsia="zh-CN"/>
        </w:rPr>
        <w:t xml:space="preserve">We have designed two self-supervised pretext tasks: masking image reconstruction and contrastive learning, which can train the encoder to have the ability to represent local-global features. </w:t>
      </w:r>
    </w:p>
    <w:p w14:paraId="1BDE6077" w14:textId="77777777" w:rsidR="006E2214" w:rsidRPr="00A10C00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We discuss the mask ratio, which is suitable for pathology-specific training methodologies based on the masked image modeling paradigm.</w:t>
      </w:r>
    </w:p>
    <w:p w14:paraId="3D277A77" w14:textId="77777777" w:rsidR="006E2214" w:rsidRPr="00A10C00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We selected three pathological image datasets and proved the effectiveness of GCMAE algorithm through extensive experiments.</w:t>
      </w:r>
    </w:p>
    <w:p w14:paraId="2E91FAC7" w14:textId="77777777" w:rsidR="006E2214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10C00">
        <w:rPr>
          <w:rFonts w:ascii="Times New Roman" w:hAnsi="Times New Roman" w:cs="Times New Roman"/>
        </w:rPr>
        <w:t>An automatic pathology image diagnosis process was designed based on the GCMAE to improve the credibility of the model in clinical applications.</w:t>
      </w:r>
    </w:p>
    <w:p w14:paraId="55179808" w14:textId="77777777" w:rsidR="006E2214" w:rsidRDefault="006E2214" w:rsidP="006E2214">
      <w:pPr>
        <w:pStyle w:val="a4"/>
        <w:ind w:left="440"/>
        <w:jc w:val="both"/>
        <w:rPr>
          <w:rFonts w:ascii="Times New Roman" w:hAnsi="Times New Roman" w:cs="Times New Roman"/>
          <w:i/>
          <w:iCs/>
        </w:rPr>
      </w:pPr>
    </w:p>
    <w:p w14:paraId="7570E444" w14:textId="02B0D63D" w:rsidR="006E2214" w:rsidRPr="007E7EFB" w:rsidRDefault="006E2214" w:rsidP="006E2214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CorrectFlow: On-the-Spot Correction for Multimodal Reasoning with Multi-Agent Collaboration</w:t>
      </w:r>
      <w:r w:rsidRPr="007E7EFB">
        <w:rPr>
          <w:rFonts w:ascii="Times New Roman" w:hAnsi="Times New Roman" w:cs="Times New Roman" w:hint="eastAsia"/>
          <w:i/>
          <w:iCs/>
        </w:rPr>
        <w:t xml:space="preserve"> </w:t>
      </w:r>
    </w:p>
    <w:p w14:paraId="06F20A4E" w14:textId="72B62476" w:rsidR="006E2214" w:rsidRPr="00DF1F54" w:rsidRDefault="006E2214" w:rsidP="006E2214">
      <w:pPr>
        <w:pStyle w:val="a4"/>
        <w:ind w:left="420"/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lang w:eastAsia="zh-CN"/>
        </w:rPr>
        <w:t>Xiao Dong, Pan Zhou, </w:t>
      </w:r>
      <w:r w:rsidRPr="007E7EFB">
        <w:rPr>
          <w:rFonts w:ascii="Times New Roman" w:hAnsi="Times New Roman" w:cs="Times New Roman"/>
          <w:b/>
          <w:bCs/>
          <w:lang w:eastAsia="zh-CN"/>
        </w:rPr>
        <w:t>Xingyu Li</w:t>
      </w:r>
      <w:r w:rsidRPr="007E7EFB">
        <w:rPr>
          <w:rFonts w:ascii="Times New Roman" w:hAnsi="Times New Roman" w:cs="Times New Roman"/>
          <w:lang w:eastAsia="zh-CN"/>
        </w:rPr>
        <w:t>, Zheng Chong, Yuhao Cheng, Jianxing Yu, Jian Yin, Xiaodan Liang</w:t>
      </w:r>
      <w:r w:rsidRPr="007E7EFB">
        <w:rPr>
          <w:rFonts w:ascii="Times New Roman" w:hAnsi="Times New Roman" w:cs="Times New Roman"/>
          <w:lang w:eastAsia="zh-CN"/>
        </w:rPr>
        <w:br/>
      </w:r>
      <w:r w:rsidRPr="007E7EFB">
        <w:rPr>
          <w:rFonts w:ascii="Times New Roman" w:hAnsi="Times New Roman" w:cs="Times New Roman"/>
          <w:i/>
          <w:iCs/>
          <w:lang w:eastAsia="zh-CN"/>
        </w:rPr>
        <w:t>CVPR2025 (submission)</w:t>
      </w:r>
      <w:r w:rsidRPr="00FB07F0">
        <w:rPr>
          <w:rFonts w:ascii="Times New Roman" w:hAnsi="Times New Roman" w:cs="Times New Roman"/>
          <w:lang w:eastAsia="zh-CN"/>
        </w:rPr>
        <w:t> </w:t>
      </w:r>
      <w:r w:rsidRPr="00FB07F0">
        <w:rPr>
          <w:rStyle w:val="a3"/>
          <w:color w:val="00B0F0"/>
          <w:u w:val="none"/>
        </w:rPr>
        <w:t>[</w:t>
      </w:r>
      <w:hyperlink r:id="rId13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</w:t>
      </w:r>
    </w:p>
    <w:p w14:paraId="0E8200B8" w14:textId="77777777" w:rsidR="006E2214" w:rsidRPr="003B0D22" w:rsidRDefault="006E2214" w:rsidP="006E2214">
      <w:pPr>
        <w:pStyle w:val="a4"/>
        <w:ind w:left="440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3B0D22">
        <w:rPr>
          <w:rFonts w:ascii="Times New Roman" w:eastAsia="宋体" w:hAnsi="Times New Roman" w:cs="Times New Roman" w:hint="eastAsia"/>
          <w:b/>
          <w:bCs/>
          <w:lang w:eastAsia="zh-CN"/>
        </w:rPr>
        <w:t>Highlights:</w:t>
      </w:r>
    </w:p>
    <w:p w14:paraId="2C625708" w14:textId="77777777" w:rsidR="006E2214" w:rsidRPr="00FA678D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A678D">
        <w:rPr>
          <w:rFonts w:ascii="Times New Roman" w:eastAsia="宋体" w:hAnsi="Times New Roman" w:cs="Times New Roman"/>
          <w:lang w:eastAsia="zh-CN"/>
        </w:rPr>
        <w:t>We present CorrectFlow, a novel multi-agent collaboration framework designed to overcome the limitations of a single MLLM in mitigating intrinsic errors and verification biases. By separating knowledge extraction from reasoning validation, CorrectFlow enhances robustness and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A678D">
        <w:rPr>
          <w:rFonts w:ascii="Times New Roman" w:eastAsia="宋体" w:hAnsi="Times New Roman" w:cs="Times New Roman"/>
          <w:lang w:eastAsia="zh-CN"/>
        </w:rPr>
        <w:t xml:space="preserve">minimizes internal reasoning errors. </w:t>
      </w:r>
    </w:p>
    <w:p w14:paraId="53B18C9F" w14:textId="77777777" w:rsidR="006E2214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A678D">
        <w:rPr>
          <w:rFonts w:ascii="Times New Roman" w:eastAsia="宋体" w:hAnsi="Times New Roman" w:cs="Times New Roman"/>
          <w:lang w:eastAsia="zh-CN"/>
        </w:rPr>
        <w:t>Three core strategies are proposed: (1) Confidence Check 106 which stimulates the MLLM’s ability to self-evaluate; (2) Path Pruning to facilitate the expansion of thought paths; and Expert Intervention for providing real-time correction for reasoning paths. These strategies work collectively to ensure reliable and accurate reasoning.</w:t>
      </w:r>
    </w:p>
    <w:p w14:paraId="5D6C8AE0" w14:textId="77777777" w:rsidR="006E2214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A678D">
        <w:rPr>
          <w:rFonts w:ascii="Times New Roman" w:eastAsia="宋体" w:hAnsi="Times New Roman" w:cs="Times New Roman"/>
          <w:lang w:eastAsia="zh-CN"/>
        </w:rPr>
        <w:t>CorrectFlow pioneers a dynamic escalation mechanism that enables lower-level agents to transfer control to higher-level agents upon identifying potential reasoning errors, thereby surpassing traditional passive validation methods. This active intervention leads to more refined and robust reasoning outcomes.</w:t>
      </w:r>
    </w:p>
    <w:p w14:paraId="2818886C" w14:textId="77777777" w:rsidR="006E2214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A678D">
        <w:rPr>
          <w:rFonts w:ascii="Times New Roman" w:eastAsia="宋体" w:hAnsi="Times New Roman" w:cs="Times New Roman"/>
          <w:lang w:eastAsia="zh-CN"/>
        </w:rPr>
        <w:t>We extensively evaluate CorrectFlow on public benchmark datasets, demonstrating its superior performance compared to existing baseline methods, effectively addressing both intrinsic biases and verification limitations in multimodal reasoning tasks.</w:t>
      </w:r>
    </w:p>
    <w:p w14:paraId="503650EE" w14:textId="77777777" w:rsidR="006E2214" w:rsidRDefault="006E2214" w:rsidP="006E2214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4ECB8F0E" w14:textId="77777777" w:rsidR="006E2214" w:rsidRPr="007E7EFB" w:rsidRDefault="006E2214" w:rsidP="006E2214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ACTIONFILLER: FILL-IN-THE-BLANK PROMPTING FOR OS AGENTS</w:t>
      </w:r>
      <w:r w:rsidRPr="007E7EFB">
        <w:rPr>
          <w:rFonts w:ascii="Times New Roman" w:hAnsi="Times New Roman" w:cs="Times New Roman" w:hint="eastAsia"/>
          <w:i/>
          <w:iCs/>
        </w:rPr>
        <w:t xml:space="preserve"> </w:t>
      </w:r>
    </w:p>
    <w:p w14:paraId="723BE8B2" w14:textId="56FE5080" w:rsidR="006E2214" w:rsidRPr="00DF1F54" w:rsidRDefault="006E2214" w:rsidP="006E2214">
      <w:pPr>
        <w:pStyle w:val="a4"/>
        <w:ind w:left="420"/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lang w:eastAsia="zh-CN"/>
        </w:rPr>
        <w:t>Xiao Dong, Zijun Zhang, </w:t>
      </w:r>
      <w:r w:rsidRPr="007E7EFB">
        <w:rPr>
          <w:rFonts w:ascii="Times New Roman" w:hAnsi="Times New Roman" w:cs="Times New Roman"/>
          <w:b/>
          <w:bCs/>
          <w:lang w:eastAsia="zh-CN"/>
        </w:rPr>
        <w:t>Xingyu Li</w:t>
      </w:r>
      <w:r w:rsidRPr="007E7EFB">
        <w:rPr>
          <w:rFonts w:ascii="Times New Roman" w:hAnsi="Times New Roman" w:cs="Times New Roman"/>
          <w:lang w:eastAsia="zh-CN"/>
        </w:rPr>
        <w:t>, Yuhao Cheng, Jianxing Yu, Jian Yin, Pan Zhou, Xiaodan Liang</w:t>
      </w:r>
      <w:r w:rsidRPr="007E7EFB">
        <w:rPr>
          <w:rFonts w:ascii="Times New Roman" w:hAnsi="Times New Roman" w:cs="Times New Roman"/>
          <w:lang w:eastAsia="zh-CN"/>
        </w:rPr>
        <w:br/>
      </w:r>
      <w:r w:rsidRPr="007E7EFB">
        <w:rPr>
          <w:rFonts w:ascii="Times New Roman" w:hAnsi="Times New Roman" w:cs="Times New Roman"/>
          <w:i/>
          <w:iCs/>
          <w:lang w:eastAsia="zh-CN"/>
        </w:rPr>
        <w:t>ICLR 2025 (</w:t>
      </w:r>
      <w:r w:rsidR="00570415" w:rsidRPr="007E7EFB">
        <w:rPr>
          <w:rFonts w:ascii="Times New Roman" w:hAnsi="Times New Roman" w:cs="Times New Roman"/>
          <w:i/>
          <w:iCs/>
          <w:lang w:eastAsia="zh-CN"/>
        </w:rPr>
        <w:t>submission</w:t>
      </w:r>
      <w:r w:rsidRPr="007E7EFB">
        <w:rPr>
          <w:rFonts w:ascii="Times New Roman" w:hAnsi="Times New Roman" w:cs="Times New Roman"/>
          <w:i/>
          <w:iCs/>
          <w:lang w:eastAsia="zh-CN"/>
        </w:rPr>
        <w:t>)</w:t>
      </w:r>
      <w:r w:rsidRPr="00FB07F0">
        <w:rPr>
          <w:rFonts w:ascii="Times New Roman" w:hAnsi="Times New Roman" w:cs="Times New Roman"/>
          <w:i/>
          <w:iCs/>
          <w:lang w:eastAsia="zh-CN"/>
        </w:rPr>
        <w:t> </w:t>
      </w:r>
      <w:r w:rsidRPr="00FB07F0">
        <w:rPr>
          <w:rStyle w:val="a3"/>
          <w:color w:val="00B0F0"/>
          <w:u w:val="none"/>
        </w:rPr>
        <w:t>[</w:t>
      </w:r>
      <w:hyperlink r:id="rId14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</w:t>
      </w:r>
    </w:p>
    <w:p w14:paraId="7F5AE1FB" w14:textId="77777777" w:rsidR="006E2214" w:rsidRPr="003B0D22" w:rsidRDefault="006E2214" w:rsidP="006E2214">
      <w:pPr>
        <w:pStyle w:val="a4"/>
        <w:ind w:left="440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3B0D22">
        <w:rPr>
          <w:rFonts w:ascii="Times New Roman" w:eastAsia="宋体" w:hAnsi="Times New Roman" w:cs="Times New Roman" w:hint="eastAsia"/>
          <w:b/>
          <w:bCs/>
          <w:lang w:eastAsia="zh-CN"/>
        </w:rPr>
        <w:t>Highlights:</w:t>
      </w:r>
    </w:p>
    <w:p w14:paraId="5C9C5AFC" w14:textId="77777777" w:rsidR="006E2214" w:rsidRPr="00FA678D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33E47">
        <w:rPr>
          <w:rFonts w:ascii="Times New Roman" w:eastAsia="宋体" w:hAnsi="Times New Roman" w:cs="Times New Roman"/>
          <w:lang w:eastAsia="zh-CN"/>
        </w:rPr>
        <w:t>We focus on the often-overlooked issue of decision efficiency and propose a novel framework termed ActionFiller to streamline the generation of action sequences. This framework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33E47">
        <w:rPr>
          <w:rFonts w:ascii="Times New Roman" w:eastAsia="宋体" w:hAnsi="Times New Roman" w:cs="Times New Roman"/>
          <w:lang w:eastAsia="zh-CN"/>
        </w:rPr>
        <w:t>reduces reliance on cognitive decision-making processes, improves the utilization of memory packages, and enhances execution efficiency for operating system agents</w:t>
      </w:r>
      <w:r w:rsidRPr="00FA678D">
        <w:rPr>
          <w:rFonts w:ascii="Times New Roman" w:eastAsia="宋体" w:hAnsi="Times New Roman" w:cs="Times New Roman"/>
          <w:lang w:eastAsia="zh-CN"/>
        </w:rPr>
        <w:t xml:space="preserve">. </w:t>
      </w:r>
    </w:p>
    <w:p w14:paraId="755B58AD" w14:textId="77777777" w:rsidR="006E2214" w:rsidRPr="00833E47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33E47">
        <w:rPr>
          <w:rFonts w:ascii="Times New Roman" w:eastAsia="宋体" w:hAnsi="Times New Roman" w:cs="Times New Roman"/>
          <w:lang w:eastAsia="zh-CN"/>
        </w:rPr>
        <w:lastRenderedPageBreak/>
        <w:t>To optimize action templates, we introduce the CohesiveFlow method, which optimizes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33E47">
        <w:rPr>
          <w:rFonts w:ascii="Times New Roman" w:eastAsia="宋体" w:hAnsi="Times New Roman" w:cs="Times New Roman"/>
          <w:lang w:eastAsia="zh-CN"/>
        </w:rPr>
        <w:t>unexecutable action sequences by dynamically updating parameters and leveraging environmental contexts, thereby facilitating more effective decision-making.</w:t>
      </w:r>
    </w:p>
    <w:p w14:paraId="4C65CA9A" w14:textId="77777777" w:rsidR="006E2214" w:rsidRPr="00833E47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33E47">
        <w:rPr>
          <w:rFonts w:ascii="Times New Roman" w:eastAsia="宋体" w:hAnsi="Times New Roman" w:cs="Times New Roman"/>
          <w:lang w:eastAsia="zh-CN"/>
        </w:rPr>
        <w:t>We also present the EnduroSeq benchmark, specifically designed to evaluate long-horizon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33E47">
        <w:rPr>
          <w:rFonts w:ascii="Times New Roman" w:eastAsia="宋体" w:hAnsi="Times New Roman" w:cs="Times New Roman"/>
          <w:lang w:eastAsia="zh-CN"/>
        </w:rPr>
        <w:t>instruction execution, providing comprehensive validation of our approach.</w:t>
      </w:r>
    </w:p>
    <w:p w14:paraId="781A430B" w14:textId="77777777" w:rsidR="006E2214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833E47">
        <w:rPr>
          <w:rFonts w:ascii="Times New Roman" w:eastAsia="宋体" w:hAnsi="Times New Roman" w:cs="Times New Roman"/>
          <w:lang w:eastAsia="zh-CN"/>
        </w:rPr>
        <w:t>Our experimental findings demonstrate that ActionFiller not only increases task completion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33E47">
        <w:rPr>
          <w:rFonts w:ascii="Times New Roman" w:eastAsia="宋体" w:hAnsi="Times New Roman" w:cs="Times New Roman"/>
          <w:lang w:eastAsia="zh-CN"/>
        </w:rPr>
        <w:t>rates but also improves the adaptability of agents in diverse and complex scenarios, paving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33E47">
        <w:rPr>
          <w:rFonts w:ascii="Times New Roman" w:eastAsia="宋体" w:hAnsi="Times New Roman" w:cs="Times New Roman"/>
          <w:lang w:eastAsia="zh-CN"/>
        </w:rPr>
        <w:t>the way for more responsive AI-driven solutions.</w:t>
      </w:r>
    </w:p>
    <w:p w14:paraId="20DE1E2E" w14:textId="77777777" w:rsidR="006E2214" w:rsidRPr="006E2214" w:rsidRDefault="006E2214" w:rsidP="006E2214">
      <w:pPr>
        <w:jc w:val="both"/>
        <w:rPr>
          <w:rFonts w:ascii="Times New Roman" w:hAnsi="Times New Roman" w:cs="Times New Roman"/>
        </w:rPr>
      </w:pPr>
    </w:p>
    <w:p w14:paraId="64B0680E" w14:textId="77777777" w:rsidR="006E2214" w:rsidRDefault="006E2214" w:rsidP="006E2214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  <w:lang w:eastAsia="zh-CN"/>
        </w:rPr>
      </w:pPr>
      <w:r w:rsidRPr="00FF3420">
        <w:rPr>
          <w:rFonts w:ascii="Times New Roman" w:hAnsi="Times New Roman" w:cs="Times New Roman"/>
          <w:i/>
          <w:iCs/>
        </w:rPr>
        <w:t>Decoding Expertise from Pathologists’ Diagnostic Processes on Whole Slide Images</w:t>
      </w:r>
    </w:p>
    <w:p w14:paraId="5E94BD3F" w14:textId="77777777" w:rsidR="006E2214" w:rsidRPr="00FF3420" w:rsidRDefault="006E2214" w:rsidP="006E2214">
      <w:pPr>
        <w:pStyle w:val="a4"/>
        <w:ind w:left="440"/>
        <w:jc w:val="both"/>
        <w:rPr>
          <w:rFonts w:ascii="Times New Roman" w:hAnsi="Times New Roman" w:cs="Times New Roman"/>
          <w:i/>
          <w:iCs/>
          <w:lang w:eastAsia="zh-CN"/>
        </w:rPr>
      </w:pPr>
      <w:r w:rsidRPr="00FF3420">
        <w:rPr>
          <w:rFonts w:ascii="Times New Roman" w:hAnsi="Times New Roman" w:cs="Times New Roman"/>
          <w:i/>
          <w:iCs/>
          <w:lang w:eastAsia="zh-CN"/>
        </w:rPr>
        <w:t>Nature Communications (revision submission)</w:t>
      </w:r>
      <w:r w:rsidRPr="00FF3420">
        <w:rPr>
          <w:rFonts w:ascii="Times New Roman" w:hAnsi="Times New Roman" w:cs="Times New Roman"/>
          <w:lang w:eastAsia="zh-CN"/>
        </w:rPr>
        <w:t> </w:t>
      </w:r>
      <w:r w:rsidRPr="00FB07F0">
        <w:rPr>
          <w:rStyle w:val="a3"/>
          <w:color w:val="00B0F0"/>
          <w:u w:val="none"/>
        </w:rPr>
        <w:t>[</w:t>
      </w:r>
      <w:hyperlink r:id="rId15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 [</w:t>
      </w:r>
      <w:hyperlink r:id="rId16" w:tgtFrame="_blank" w:history="1">
        <w:r w:rsidRPr="00FB07F0">
          <w:rPr>
            <w:rStyle w:val="a3"/>
            <w:color w:val="00B0F0"/>
          </w:rPr>
          <w:t>Source Code</w:t>
        </w:r>
      </w:hyperlink>
      <w:r w:rsidRPr="00FB07F0">
        <w:rPr>
          <w:rStyle w:val="a3"/>
          <w:color w:val="00B0F0"/>
          <w:u w:val="none"/>
        </w:rPr>
        <w:t>]</w:t>
      </w:r>
    </w:p>
    <w:p w14:paraId="0B2D03C4" w14:textId="77777777" w:rsidR="006E2214" w:rsidRPr="00FF3420" w:rsidRDefault="006E2214" w:rsidP="006E2214">
      <w:pPr>
        <w:pStyle w:val="a4"/>
        <w:ind w:left="440"/>
        <w:jc w:val="both"/>
        <w:rPr>
          <w:rFonts w:ascii="Times New Roman" w:hAnsi="Times New Roman" w:cs="Times New Roman"/>
          <w:b/>
          <w:bCs/>
        </w:rPr>
      </w:pPr>
      <w:r w:rsidRPr="00FF3420">
        <w:rPr>
          <w:rFonts w:ascii="Times New Roman" w:hAnsi="Times New Roman" w:cs="Times New Roman"/>
          <w:b/>
          <w:bCs/>
          <w:lang w:eastAsia="zh-CN"/>
        </w:rPr>
        <w:t>Highlights:</w:t>
      </w:r>
    </w:p>
    <w:p w14:paraId="58F61C91" w14:textId="77777777" w:rsidR="006E2214" w:rsidRPr="00B825F7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B825F7">
        <w:rPr>
          <w:rFonts w:ascii="Times New Roman" w:eastAsia="宋体" w:hAnsi="Times New Roman" w:cs="Times New Roman"/>
          <w:lang w:eastAsia="zh-CN"/>
        </w:rPr>
        <w:t>Novel Human Expertise Decoding: The study developed the first DL model capable of decoding pathologists’ expertise through their visual behavior and applying it to aid in WSI diagnosis.</w:t>
      </w:r>
    </w:p>
    <w:p w14:paraId="74B2C083" w14:textId="77777777" w:rsidR="006E2214" w:rsidRPr="00B825F7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B825F7">
        <w:rPr>
          <w:rFonts w:ascii="Times New Roman" w:eastAsia="宋体" w:hAnsi="Times New Roman" w:cs="Times New Roman"/>
          <w:lang w:eastAsia="zh-CN"/>
        </w:rPr>
        <w:t>Enhanced Classification Performance and Data Efficiency: By integrating pathologists’ diagnostic processes, the model significantly improved classification performance and data collection efficiency, outperforming existing fully supervised and weakly supervised learning methods.</w:t>
      </w:r>
    </w:p>
    <w:p w14:paraId="089059A1" w14:textId="77777777" w:rsidR="006E2214" w:rsidRPr="00B825F7" w:rsidRDefault="006E2214" w:rsidP="006E2214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B825F7">
        <w:rPr>
          <w:rFonts w:ascii="Times New Roman" w:eastAsia="宋体" w:hAnsi="Times New Roman" w:cs="Times New Roman"/>
          <w:lang w:eastAsia="zh-CN"/>
        </w:rPr>
        <w:t>Interpretability and Effectiveness in Human-like Diagnosis: The PEAN model can mimic the diagnostic process of pathologists, conducting step-by-step visual searches. The results validated the effectiveness and interpretability of its “human-like” diagnosis, enhancing the accuracy of the classification model.</w:t>
      </w:r>
    </w:p>
    <w:p w14:paraId="12B5FAE5" w14:textId="77777777" w:rsidR="007E7EFB" w:rsidRDefault="007E7EFB" w:rsidP="007E7EFB">
      <w:pPr>
        <w:jc w:val="both"/>
        <w:rPr>
          <w:rFonts w:ascii="Times New Roman" w:eastAsia="宋体" w:hAnsi="Times New Roman" w:cs="Times New Roman"/>
          <w:i/>
          <w:iCs/>
          <w:lang w:eastAsia="zh-CN"/>
        </w:rPr>
      </w:pPr>
    </w:p>
    <w:p w14:paraId="701DF566" w14:textId="77777777" w:rsidR="007E7EFB" w:rsidRDefault="007E7EFB" w:rsidP="007E7EFB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Discriminating Chromophobe RCC from Oncocytoma: A Transformer-based Approach Leveraging the Subtleties of Nuclear Structures within Kidney Tumors</w:t>
      </w:r>
    </w:p>
    <w:p w14:paraId="060A6850" w14:textId="4DF2A5D1" w:rsidR="007E7EFB" w:rsidRDefault="007E7EFB" w:rsidP="007E7EFB">
      <w:pPr>
        <w:pStyle w:val="a4"/>
        <w:ind w:left="440"/>
        <w:jc w:val="both"/>
        <w:rPr>
          <w:rFonts w:ascii="Times New Roman" w:eastAsia="宋体" w:hAnsi="Times New Roman" w:cs="Times New Roman"/>
          <w:lang w:eastAsia="zh-CN"/>
        </w:rPr>
      </w:pPr>
      <w:r w:rsidRPr="007E7EFB">
        <w:rPr>
          <w:rFonts w:ascii="Times New Roman" w:eastAsia="宋体" w:hAnsi="Times New Roman" w:cs="Times New Roman"/>
          <w:lang w:eastAsia="zh-CN"/>
        </w:rPr>
        <w:t xml:space="preserve">Jing Yang, </w:t>
      </w:r>
      <w:r w:rsidRPr="007E7EFB">
        <w:rPr>
          <w:rFonts w:ascii="Times New Roman" w:eastAsia="宋体" w:hAnsi="Times New Roman" w:cs="Times New Roman"/>
          <w:b/>
          <w:bCs/>
          <w:lang w:eastAsia="zh-CN"/>
        </w:rPr>
        <w:t>Xingyu Li</w:t>
      </w:r>
      <w:r w:rsidRPr="007E7EFB">
        <w:rPr>
          <w:rFonts w:ascii="Times New Roman" w:eastAsia="宋体" w:hAnsi="Times New Roman" w:cs="Times New Roman"/>
          <w:lang w:eastAsia="zh-CN"/>
        </w:rPr>
        <w:t>, Hongjiu Ren, Yanmei Zhu, Qimin Wang, Ruiqun Qi, Xiaoyu Cui and Huamao Jiang</w:t>
      </w:r>
    </w:p>
    <w:p w14:paraId="218FAA0C" w14:textId="63FC4588" w:rsidR="008C5F38" w:rsidRPr="00FB07F0" w:rsidRDefault="007E7EFB" w:rsidP="007E7EFB">
      <w:pPr>
        <w:pStyle w:val="a4"/>
        <w:ind w:left="440"/>
        <w:jc w:val="both"/>
        <w:rPr>
          <w:rStyle w:val="a3"/>
          <w:color w:val="00B0F0"/>
          <w:u w:val="none"/>
        </w:rPr>
      </w:pPr>
      <w:r w:rsidRPr="00FB07F0">
        <w:rPr>
          <w:rStyle w:val="a3"/>
          <w:color w:val="00B0F0"/>
          <w:u w:val="none"/>
        </w:rPr>
        <w:t>[</w:t>
      </w:r>
      <w:hyperlink r:id="rId17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</w:t>
      </w:r>
    </w:p>
    <w:p w14:paraId="1F7B4CED" w14:textId="77777777" w:rsidR="008C5F38" w:rsidRPr="003B0D22" w:rsidRDefault="008C5F38" w:rsidP="00FF3420">
      <w:pPr>
        <w:pStyle w:val="a4"/>
        <w:ind w:left="440"/>
        <w:jc w:val="both"/>
        <w:rPr>
          <w:rFonts w:ascii="Times New Roman" w:hAnsi="Times New Roman" w:cs="Times New Roman"/>
          <w:b/>
          <w:bCs/>
          <w:lang w:eastAsia="zh-CN"/>
        </w:rPr>
      </w:pPr>
      <w:r w:rsidRPr="003B0D22">
        <w:rPr>
          <w:rFonts w:ascii="Times New Roman" w:hAnsi="Times New Roman" w:cs="Times New Roman" w:hint="eastAsia"/>
          <w:b/>
          <w:bCs/>
          <w:lang w:eastAsia="zh-CN"/>
        </w:rPr>
        <w:t>Highlights</w:t>
      </w:r>
      <w:r w:rsidRPr="003B0D22">
        <w:rPr>
          <w:rFonts w:ascii="Times New Roman" w:hAnsi="Times New Roman" w:cs="Times New Roman"/>
          <w:b/>
          <w:bCs/>
          <w:lang w:eastAsia="zh-CN"/>
        </w:rPr>
        <w:t>:</w:t>
      </w:r>
    </w:p>
    <w:p w14:paraId="5842ED46" w14:textId="77777777" w:rsidR="008C5F38" w:rsidRDefault="008C5F38" w:rsidP="008C5F38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4B4C">
        <w:rPr>
          <w:rFonts w:ascii="Times New Roman" w:eastAsia="宋体" w:hAnsi="Times New Roman" w:cs="Times New Roman"/>
          <w:lang w:eastAsia="zh-CN"/>
        </w:rPr>
        <w:t>We conducted experiments on pathological slides at different magnifications. These experiments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deeply analyzed the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impact of pathological image features at different magnifications on the model, revealing the importance of high-magnification image features for diagnostic classification.</w:t>
      </w:r>
    </w:p>
    <w:p w14:paraId="1A9573B8" w14:textId="77777777" w:rsidR="008C5F38" w:rsidRDefault="008C5F38" w:rsidP="008C5F38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4B4C">
        <w:rPr>
          <w:rFonts w:ascii="Times New Roman" w:eastAsia="宋体" w:hAnsi="Times New Roman" w:cs="Times New Roman"/>
          <w:lang w:eastAsia="zh-CN"/>
        </w:rPr>
        <w:t>We conducted cross-center experiments on high-magnification datasets from multiple centers. This allowed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us to validate the generalization ability and robustness of deep learning models on pathological images collected under</w:t>
      </w:r>
      <w:r w:rsidRPr="00A14B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14B4C">
        <w:rPr>
          <w:rFonts w:ascii="Times New Roman" w:eastAsia="宋体" w:hAnsi="Times New Roman" w:cs="Times New Roman"/>
          <w:lang w:eastAsia="zh-CN"/>
        </w:rPr>
        <w:t>different geographical locations and equipment conditions.</w:t>
      </w:r>
    </w:p>
    <w:p w14:paraId="728512C9" w14:textId="77777777" w:rsidR="008C5F38" w:rsidRPr="004B7D19" w:rsidRDefault="008C5F38" w:rsidP="008C5F38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In diagnosing kidney tumors, particularly renal cell carcinoma and oncocytoma, these two lesions are difficult to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distinguish due to their histological similarity. Doctors rely on observing subtle differences in nuclear structures to make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a diagnosis. By integrating these key nuclear features, we significantly improved the performance of our diagnostic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model. Specifically, the model achieved an average ACC of 92.50%, an AUC of 96.42, a Precision of 90.32, and a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 xml:space="preserve">Recall of 100%. </w:t>
      </w:r>
    </w:p>
    <w:p w14:paraId="4E0972B8" w14:textId="77777777" w:rsidR="003B0D22" w:rsidRPr="00833E47" w:rsidRDefault="003B0D22" w:rsidP="00833E47">
      <w:pPr>
        <w:jc w:val="both"/>
        <w:rPr>
          <w:rFonts w:ascii="Times New Roman" w:hAnsi="Times New Roman" w:cs="Times New Roman"/>
          <w:lang w:eastAsia="zh-CN"/>
        </w:rPr>
      </w:pPr>
    </w:p>
    <w:p w14:paraId="47821452" w14:textId="5F367D2C" w:rsidR="001E3EF3" w:rsidRPr="007E7EFB" w:rsidRDefault="001E3EF3" w:rsidP="007E7EFB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Attention-based Feature Distillation Multi-Instance Learning for Pathological Image Classification</w:t>
      </w:r>
      <w:r w:rsidR="00B146AE" w:rsidRPr="007E7EFB">
        <w:rPr>
          <w:rFonts w:ascii="Times New Roman" w:hAnsi="Times New Roman" w:cs="Times New Roman" w:hint="eastAsia"/>
          <w:i/>
          <w:iCs/>
        </w:rPr>
        <w:t xml:space="preserve"> </w:t>
      </w:r>
    </w:p>
    <w:p w14:paraId="62D8BA75" w14:textId="70D03005" w:rsidR="007E7EFB" w:rsidRPr="007E7EFB" w:rsidRDefault="007E7EFB" w:rsidP="007E7EFB">
      <w:pPr>
        <w:pStyle w:val="a4"/>
        <w:ind w:left="440"/>
        <w:jc w:val="both"/>
        <w:rPr>
          <w:rFonts w:ascii="Times New Roman" w:hAnsi="Times New Roman" w:cs="Times New Roman"/>
          <w:lang w:eastAsia="zh-CN"/>
        </w:rPr>
      </w:pPr>
      <w:r w:rsidRPr="007E7EFB">
        <w:rPr>
          <w:rFonts w:ascii="Times New Roman" w:hAnsi="Times New Roman" w:cs="Times New Roman"/>
        </w:rPr>
        <w:t>Tianh Nan, </w:t>
      </w:r>
      <w:r w:rsidRPr="007E7EFB">
        <w:rPr>
          <w:rFonts w:ascii="Times New Roman" w:hAnsi="Times New Roman" w:cs="Times New Roman"/>
          <w:b/>
          <w:bCs/>
        </w:rPr>
        <w:t>Xy Li</w:t>
      </w:r>
      <w:r w:rsidRPr="007E7EFB">
        <w:rPr>
          <w:rFonts w:ascii="Times New Roman" w:hAnsi="Times New Roman" w:cs="Times New Roman"/>
        </w:rPr>
        <w:t>, H Quan, K Yang, Xy Cui</w:t>
      </w:r>
    </w:p>
    <w:p w14:paraId="65C714A9" w14:textId="2F761649" w:rsidR="007E7EFB" w:rsidRPr="007E7EFB" w:rsidRDefault="007E7EFB" w:rsidP="007E7EFB">
      <w:pPr>
        <w:pStyle w:val="a4"/>
        <w:ind w:left="440"/>
        <w:jc w:val="both"/>
        <w:rPr>
          <w:rFonts w:ascii="Times New Roman" w:hAnsi="Times New Roman" w:cs="Times New Roman"/>
          <w:i/>
          <w:iCs/>
        </w:rPr>
      </w:pPr>
      <w:r w:rsidRPr="007E7EFB">
        <w:rPr>
          <w:rFonts w:ascii="Times New Roman" w:hAnsi="Times New Roman" w:cs="Times New Roman"/>
          <w:i/>
          <w:iCs/>
        </w:rPr>
        <w:t>IEEE Journal of Biomedical and Health Informatics (under review) (JBHI) (2024)</w:t>
      </w:r>
      <w:r w:rsidRPr="00FB07F0">
        <w:rPr>
          <w:rStyle w:val="a3"/>
          <w:color w:val="00B0F0"/>
          <w:u w:val="none"/>
        </w:rPr>
        <w:t> [</w:t>
      </w:r>
      <w:hyperlink r:id="rId18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 [</w:t>
      </w:r>
      <w:hyperlink r:id="rId19" w:tgtFrame="_blank" w:history="1">
        <w:r w:rsidRPr="00FB07F0">
          <w:rPr>
            <w:rStyle w:val="a3"/>
            <w:color w:val="00B0F0"/>
          </w:rPr>
          <w:t>Source Code</w:t>
        </w:r>
      </w:hyperlink>
      <w:r w:rsidRPr="00FB07F0">
        <w:rPr>
          <w:rStyle w:val="a3"/>
          <w:color w:val="00B0F0"/>
          <w:u w:val="none"/>
        </w:rPr>
        <w:t>]</w:t>
      </w:r>
    </w:p>
    <w:p w14:paraId="5D3FA752" w14:textId="2D6A6590" w:rsidR="001E3EF3" w:rsidRPr="003B0D22" w:rsidRDefault="001E3EF3" w:rsidP="007E7EFB">
      <w:pPr>
        <w:pStyle w:val="a4"/>
        <w:ind w:left="440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3B0D22">
        <w:rPr>
          <w:rFonts w:ascii="Times New Roman" w:eastAsia="宋体" w:hAnsi="Times New Roman" w:cs="Times New Roman" w:hint="eastAsia"/>
          <w:b/>
          <w:bCs/>
          <w:lang w:eastAsia="zh-CN"/>
        </w:rPr>
        <w:t>Highlights:</w:t>
      </w:r>
    </w:p>
    <w:p w14:paraId="3433540F" w14:textId="572FB99D" w:rsidR="00594BE0" w:rsidRDefault="00594BE0" w:rsidP="00594BE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94BE0">
        <w:rPr>
          <w:rFonts w:ascii="Times New Roman" w:eastAsia="宋体" w:hAnsi="Times New Roman" w:cs="Times New Roman"/>
          <w:lang w:eastAsia="zh-CN"/>
        </w:rPr>
        <w:t xml:space="preserve">The integration of attention-based feature distillation with MIL for WSI classification, for the first time, addresses the challenge of excessive redundant features and achieves optimal performance in cancer classification tasks (Camelyon16 and NSCLC). </w:t>
      </w:r>
    </w:p>
    <w:p w14:paraId="370A9AAC" w14:textId="5CF08DC8" w:rsidR="001E3EF3" w:rsidRDefault="00594BE0" w:rsidP="00594BE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94BE0">
        <w:rPr>
          <w:rFonts w:ascii="Times New Roman" w:eastAsia="宋体" w:hAnsi="Times New Roman" w:cs="Times New Roman"/>
          <w:lang w:eastAsia="zh-CN"/>
        </w:rPr>
        <w:t>AFD-MIL achieves high interpretability as it automatically selects regions similar to ground truth. Additionally, its compatibility with various existing models enhances performance, demonstrating high scalability.</w:t>
      </w:r>
    </w:p>
    <w:p w14:paraId="6267726D" w14:textId="77777777" w:rsidR="001E3EF3" w:rsidRDefault="001E3EF3" w:rsidP="00EB3F8F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0E50AEC5" w14:textId="77777777" w:rsidR="00FF3420" w:rsidRDefault="008C5F38" w:rsidP="00FF3420">
      <w:pPr>
        <w:pStyle w:val="a4"/>
        <w:numPr>
          <w:ilvl w:val="0"/>
          <w:numId w:val="44"/>
        </w:numPr>
        <w:jc w:val="both"/>
        <w:rPr>
          <w:rFonts w:ascii="Times New Roman" w:hAnsi="Times New Roman" w:cs="Times New Roman"/>
          <w:i/>
          <w:iCs/>
        </w:rPr>
      </w:pPr>
      <w:r w:rsidRPr="00FF3420">
        <w:rPr>
          <w:rFonts w:ascii="Times New Roman" w:hAnsi="Times New Roman" w:cs="Times New Roman"/>
          <w:i/>
          <w:iCs/>
        </w:rPr>
        <w:t>MedConvMamba: Enhancing Medical Image Classification by Integrating Convolutional Neural Networks with Mamba for Local Feature Extraction and Global Context Awareness</w:t>
      </w:r>
    </w:p>
    <w:p w14:paraId="44CDFA80" w14:textId="7DCF1BA3" w:rsidR="006E2214" w:rsidRDefault="007E7EFB" w:rsidP="006E2214">
      <w:pPr>
        <w:pStyle w:val="a4"/>
        <w:ind w:left="440"/>
        <w:jc w:val="both"/>
        <w:rPr>
          <w:rFonts w:ascii="Times New Roman" w:hAnsi="Times New Roman" w:cs="Times New Roman"/>
          <w:lang w:eastAsia="zh-CN"/>
        </w:rPr>
      </w:pPr>
      <w:r w:rsidRPr="00FF3420">
        <w:rPr>
          <w:rFonts w:ascii="Times New Roman" w:hAnsi="Times New Roman" w:cs="Times New Roman"/>
        </w:rPr>
        <w:t>Hui Qu, Jiaxi Liu, Mingchen Zou, </w:t>
      </w:r>
      <w:r w:rsidRPr="00FF3420">
        <w:rPr>
          <w:rFonts w:ascii="Times New Roman" w:hAnsi="Times New Roman" w:cs="Times New Roman"/>
          <w:b/>
          <w:bCs/>
        </w:rPr>
        <w:t>Xingyu Li</w:t>
      </w:r>
      <w:r w:rsidRPr="00FF3420">
        <w:rPr>
          <w:rFonts w:ascii="Times New Roman" w:hAnsi="Times New Roman" w:cs="Times New Roman"/>
        </w:rPr>
        <w:t>, Canwei Dong, Xiaoyu Cui</w:t>
      </w:r>
    </w:p>
    <w:p w14:paraId="7CE7AF21" w14:textId="63B57ECA" w:rsidR="007E7EFB" w:rsidRPr="006E2214" w:rsidRDefault="00FF3420" w:rsidP="006E2214">
      <w:pPr>
        <w:pStyle w:val="a4"/>
        <w:ind w:left="440"/>
        <w:jc w:val="both"/>
        <w:rPr>
          <w:rFonts w:ascii="Times New Roman" w:hAnsi="Times New Roman" w:cs="Times New Roman"/>
          <w:lang w:eastAsia="zh-CN"/>
        </w:rPr>
      </w:pPr>
      <w:r w:rsidRPr="006E2214">
        <w:rPr>
          <w:rFonts w:ascii="Times New Roman" w:hAnsi="Times New Roman" w:cs="Times New Roman"/>
          <w:i/>
          <w:iCs/>
          <w:lang w:eastAsia="zh-CN"/>
        </w:rPr>
        <w:t>IEEE Journal of Biomedical and Health Informatics (under review) (JBHI) (2024) </w:t>
      </w:r>
      <w:r w:rsidRPr="00FB07F0">
        <w:rPr>
          <w:rStyle w:val="a3"/>
          <w:color w:val="00B0F0"/>
          <w:u w:val="none"/>
        </w:rPr>
        <w:t>[</w:t>
      </w:r>
      <w:hyperlink r:id="rId20" w:tgtFrame="_blank" w:history="1">
        <w:r w:rsidRPr="00FB07F0">
          <w:rPr>
            <w:rStyle w:val="a3"/>
            <w:color w:val="00B0F0"/>
          </w:rPr>
          <w:t>PDF</w:t>
        </w:r>
      </w:hyperlink>
      <w:r w:rsidRPr="00FB07F0">
        <w:rPr>
          <w:rStyle w:val="a3"/>
          <w:color w:val="00B0F0"/>
          <w:u w:val="none"/>
        </w:rPr>
        <w:t>]</w:t>
      </w:r>
    </w:p>
    <w:p w14:paraId="487E3CB2" w14:textId="67CD4CB8" w:rsidR="00FF3420" w:rsidRPr="00FF3420" w:rsidRDefault="00FF3420" w:rsidP="00FF3420">
      <w:pPr>
        <w:pStyle w:val="a4"/>
        <w:ind w:left="440"/>
        <w:jc w:val="both"/>
        <w:rPr>
          <w:rFonts w:ascii="Times New Roman" w:hAnsi="Times New Roman" w:cs="Times New Roman"/>
          <w:b/>
          <w:bCs/>
        </w:rPr>
      </w:pPr>
      <w:r w:rsidRPr="00FF3420">
        <w:rPr>
          <w:rFonts w:ascii="Times New Roman" w:hAnsi="Times New Roman" w:cs="Times New Roman"/>
          <w:b/>
          <w:bCs/>
          <w:lang w:eastAsia="zh-CN"/>
        </w:rPr>
        <w:t>Highlights:</w:t>
      </w:r>
    </w:p>
    <w:p w14:paraId="4043D9EE" w14:textId="6D95C216" w:rsidR="00FF3420" w:rsidRDefault="00FF3420" w:rsidP="00FF342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F3420">
        <w:rPr>
          <w:rFonts w:ascii="Times New Roman" w:eastAsia="宋体" w:hAnsi="Times New Roman" w:cs="Times New Roman"/>
          <w:lang w:eastAsia="zh-CN"/>
        </w:rPr>
        <w:lastRenderedPageBreak/>
        <w:t>We propose MedConvMamba and explore the potential applications of CNN combined with SSM models in different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modalities of medical images.</w:t>
      </w:r>
    </w:p>
    <w:p w14:paraId="5291A4DC" w14:textId="3F2367B6" w:rsidR="00FF3420" w:rsidRDefault="00FF3420" w:rsidP="00FF342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F3420">
        <w:rPr>
          <w:rFonts w:ascii="Times New Roman" w:eastAsia="宋体" w:hAnsi="Times New Roman" w:cs="Times New Roman"/>
          <w:lang w:eastAsia="zh-CN"/>
        </w:rPr>
        <w:t>A comprehensive experiment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was conducted on two different modalities of datasets, and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the results showed that MedConvMamba has considerable</w:t>
      </w:r>
      <w:r w:rsidR="00392FB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competitiveness while ensuring lightweight.</w:t>
      </w:r>
    </w:p>
    <w:p w14:paraId="4797062D" w14:textId="791430FA" w:rsidR="00FF3420" w:rsidRDefault="00FF3420" w:rsidP="00FF3420">
      <w:pPr>
        <w:pStyle w:val="a4"/>
        <w:numPr>
          <w:ilvl w:val="0"/>
          <w:numId w:val="31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FF3420">
        <w:rPr>
          <w:rFonts w:ascii="Times New Roman" w:eastAsia="宋体" w:hAnsi="Times New Roman" w:cs="Times New Roman"/>
          <w:lang w:eastAsia="zh-CN"/>
        </w:rPr>
        <w:t>This study has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established a new baseline for medical image classification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tasks, providing valuable insights for the development of more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efficient and effective artificial intelligence algorithms and</w:t>
      </w:r>
      <w:r w:rsidR="00A32D8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medical application systems based on CNN combined with</w:t>
      </w:r>
      <w:r w:rsidR="0085014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FF3420">
        <w:rPr>
          <w:rFonts w:ascii="Times New Roman" w:eastAsia="宋体" w:hAnsi="Times New Roman" w:cs="Times New Roman"/>
          <w:lang w:eastAsia="zh-CN"/>
        </w:rPr>
        <w:t>SSM in the future.</w:t>
      </w:r>
    </w:p>
    <w:p w14:paraId="7C95FF0E" w14:textId="77777777" w:rsidR="00B825F7" w:rsidRPr="00FF3420" w:rsidRDefault="00B825F7" w:rsidP="00B825F7">
      <w:pPr>
        <w:pStyle w:val="a4"/>
        <w:ind w:left="420"/>
        <w:jc w:val="both"/>
        <w:rPr>
          <w:rFonts w:ascii="Times New Roman" w:eastAsia="宋体" w:hAnsi="Times New Roman" w:cs="Times New Roman"/>
          <w:lang w:eastAsia="zh-CN"/>
        </w:rPr>
      </w:pPr>
    </w:p>
    <w:p w14:paraId="6FD1E93D" w14:textId="77777777" w:rsidR="00554A5A" w:rsidRDefault="00554A5A" w:rsidP="00554A5A">
      <w:pPr>
        <w:pBdr>
          <w:bottom w:val="single" w:sz="4" w:space="0" w:color="auto"/>
        </w:pBdr>
        <w:spacing w:beforeLines="50" w:before="120"/>
        <w:jc w:val="both"/>
        <w:rPr>
          <w:rFonts w:ascii="Times New Roman" w:hAnsi="Times New Roman" w:cs="Times New Roman"/>
        </w:rPr>
      </w:pPr>
      <w:r w:rsidRPr="00AF1488">
        <w:rPr>
          <w:rFonts w:ascii="Times New Roman" w:hAnsi="Times New Roman" w:cs="Times New Roman"/>
          <w:b/>
          <w:sz w:val="28"/>
          <w:szCs w:val="28"/>
        </w:rPr>
        <w:t>Project Experience</w:t>
      </w:r>
      <w:r w:rsidR="00AF1488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</w:t>
      </w:r>
      <w:r w:rsidR="00AF1488">
        <w:rPr>
          <w:rFonts w:ascii="Times New Roman" w:hAnsi="Times New Roman" w:cs="Times New Roman" w:hint="eastAsia"/>
          <w:b/>
          <w:sz w:val="28"/>
          <w:szCs w:val="28"/>
          <w:lang w:eastAsia="zh-CN"/>
        </w:rPr>
        <w:t xml:space="preserve">   </w:t>
      </w:r>
    </w:p>
    <w:p w14:paraId="1907AA08" w14:textId="5612BCD6" w:rsidR="009302B2" w:rsidRDefault="00865B27" w:rsidP="00865B27">
      <w:pPr>
        <w:jc w:val="both"/>
        <w:rPr>
          <w:rFonts w:ascii="Times New Roman" w:hAnsi="Times New Roman" w:cs="Times New Roman"/>
          <w:b/>
          <w:lang w:eastAsia="zh-CN"/>
        </w:rPr>
      </w:pPr>
      <w:r w:rsidRPr="00865B27">
        <w:rPr>
          <w:rFonts w:ascii="Times New Roman" w:hAnsi="Times New Roman" w:cs="Times New Roman"/>
          <w:b/>
          <w:lang w:eastAsia="zh-CN"/>
        </w:rPr>
        <w:t>Pathology Slide Review Software Platform "EasyPathology" Based on Gaze Analysis</w:t>
      </w:r>
      <w:r w:rsidR="009302B2">
        <w:rPr>
          <w:rFonts w:ascii="Times New Roman" w:hAnsi="Times New Roman" w:cs="Times New Roman" w:hint="eastAsia"/>
          <w:b/>
          <w:lang w:eastAsia="zh-CN"/>
        </w:rPr>
        <w:t xml:space="preserve"> </w:t>
      </w:r>
    </w:p>
    <w:p w14:paraId="4F8ED801" w14:textId="7E47DA85" w:rsidR="00865B27" w:rsidRPr="00865B27" w:rsidRDefault="000F5C87" w:rsidP="000F5C8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A</w:t>
      </w:r>
      <w:r w:rsidRPr="000F5C87">
        <w:rPr>
          <w:rFonts w:ascii="Times New Roman" w:hAnsi="Times New Roman" w:cs="Times New Roman"/>
          <w:bCs/>
          <w:lang w:eastAsia="zh-CN"/>
        </w:rPr>
        <w:t xml:space="preserve">dvised by Dr. </w:t>
      </w:r>
      <w:r>
        <w:rPr>
          <w:rFonts w:ascii="Times New Roman" w:hAnsi="Times New Roman" w:cs="Times New Roman"/>
          <w:bCs/>
          <w:lang w:eastAsia="zh-CN"/>
        </w:rPr>
        <w:t>Xiaoyu Cui</w:t>
      </w:r>
      <w:r w:rsidRPr="000F5C87">
        <w:rPr>
          <w:rFonts w:ascii="Times New Roman" w:hAnsi="Times New Roman" w:cs="Times New Roman"/>
          <w:bCs/>
          <w:lang w:eastAsia="zh-CN"/>
        </w:rPr>
        <w:t>.</w:t>
      </w:r>
      <w:r>
        <w:rPr>
          <w:rFonts w:ascii="Times New Roman" w:hAnsi="Times New Roman" w:cs="Times New Roman"/>
          <w:bCs/>
          <w:lang w:eastAsia="zh-CN"/>
        </w:rPr>
        <w:t xml:space="preserve">                                                                                              </w:t>
      </w:r>
      <w:r w:rsidR="009302B2">
        <w:rPr>
          <w:rFonts w:ascii="Times New Roman" w:hAnsi="Times New Roman" w:cs="Times New Roman" w:hint="eastAsia"/>
          <w:b/>
          <w:lang w:eastAsia="zh-CN"/>
        </w:rPr>
        <w:t>Sep</w:t>
      </w:r>
      <w:r w:rsidR="009302B2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9302B2" w:rsidRPr="00AF1488">
        <w:rPr>
          <w:rFonts w:ascii="Times New Roman" w:hAnsi="Times New Roman" w:cs="Times New Roman" w:hint="eastAsia"/>
          <w:b/>
          <w:lang w:eastAsia="zh-CN"/>
        </w:rPr>
        <w:t>20</w:t>
      </w:r>
      <w:r w:rsidR="009302B2">
        <w:rPr>
          <w:rFonts w:ascii="Times New Roman" w:hAnsi="Times New Roman" w:cs="Times New Roman" w:hint="eastAsia"/>
          <w:b/>
          <w:lang w:eastAsia="zh-CN"/>
        </w:rPr>
        <w:t>19</w:t>
      </w:r>
      <w:r w:rsidR="009302B2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9302B2">
        <w:rPr>
          <w:rFonts w:ascii="Times New Roman" w:hAnsi="Times New Roman" w:cs="Times New Roman"/>
          <w:b/>
          <w:lang w:eastAsia="zh-CN"/>
        </w:rPr>
        <w:t>–</w:t>
      </w:r>
      <w:r w:rsidR="009302B2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9B5EFD">
        <w:rPr>
          <w:rFonts w:ascii="Times New Roman" w:hAnsi="Times New Roman" w:cs="Times New Roman"/>
          <w:b/>
          <w:lang w:eastAsia="zh-CN"/>
        </w:rPr>
        <w:t>Sep 2024</w:t>
      </w:r>
    </w:p>
    <w:p w14:paraId="36A33337" w14:textId="59DD9299" w:rsidR="00554A5A" w:rsidRPr="00865B27" w:rsidRDefault="00554A5A" w:rsidP="00865B27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54A5A">
        <w:rPr>
          <w:rFonts w:ascii="Times New Roman" w:eastAsia="宋体" w:hAnsi="Times New Roman" w:cs="Times New Roman"/>
          <w:lang w:eastAsia="zh-CN"/>
        </w:rPr>
        <w:t>Gaze Information Analysis and Eye Movement Metric Calculation</w:t>
      </w:r>
    </w:p>
    <w:p w14:paraId="57DC71F1" w14:textId="451489EE" w:rsidR="00554A5A" w:rsidRDefault="00554A5A" w:rsidP="00554A5A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54A5A">
        <w:rPr>
          <w:rFonts w:ascii="Times New Roman" w:eastAsia="宋体" w:hAnsi="Times New Roman" w:cs="Times New Roman"/>
          <w:lang w:eastAsia="zh-CN"/>
        </w:rPr>
        <w:t>Deployment of the Segment Anything Model Integrated with Gaze Information</w:t>
      </w:r>
    </w:p>
    <w:p w14:paraId="46D71452" w14:textId="77777777" w:rsidR="00F76FDD" w:rsidRPr="00F76FDD" w:rsidRDefault="00F76FDD" w:rsidP="00F76FDD">
      <w:pPr>
        <w:pStyle w:val="a4"/>
        <w:numPr>
          <w:ilvl w:val="0"/>
          <w:numId w:val="34"/>
        </w:numPr>
        <w:rPr>
          <w:rFonts w:ascii="Times New Roman" w:eastAsia="宋体" w:hAnsi="Times New Roman" w:cs="Times New Roman"/>
          <w:lang w:eastAsia="zh-CN"/>
        </w:rPr>
      </w:pPr>
      <w:r w:rsidRPr="00F76FDD">
        <w:rPr>
          <w:rFonts w:ascii="Times New Roman" w:eastAsia="宋体" w:hAnsi="Times New Roman" w:cs="Times New Roman"/>
          <w:lang w:eastAsia="zh-CN"/>
        </w:rPr>
        <w:t>In collaboration with 19 pathologists and 13 hospitals</w:t>
      </w:r>
    </w:p>
    <w:p w14:paraId="40D8512C" w14:textId="77777777" w:rsidR="00FC3275" w:rsidRPr="00FC3275" w:rsidRDefault="00FC3275" w:rsidP="00FC3275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6C0450A0" w14:textId="7C95FFD5" w:rsidR="000F5C87" w:rsidRDefault="00FC3275" w:rsidP="00FC3275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Large Agent Model </w:t>
      </w:r>
    </w:p>
    <w:p w14:paraId="55C8C31C" w14:textId="3BCA5697" w:rsidR="00865B27" w:rsidRDefault="000F5C87" w:rsidP="00FC3275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A</w:t>
      </w:r>
      <w:r w:rsidRPr="000F5C87">
        <w:rPr>
          <w:rFonts w:ascii="Times New Roman" w:hAnsi="Times New Roman" w:cs="Times New Roman"/>
          <w:bCs/>
          <w:lang w:eastAsia="zh-CN"/>
        </w:rPr>
        <w:t xml:space="preserve">dvised by Dr. </w:t>
      </w:r>
      <w:r>
        <w:rPr>
          <w:rFonts w:ascii="Times New Roman" w:hAnsi="Times New Roman" w:cs="Times New Roman"/>
          <w:bCs/>
          <w:lang w:eastAsia="zh-CN"/>
        </w:rPr>
        <w:t>Xiaodang Liang</w:t>
      </w:r>
      <w:r w:rsidRPr="000F5C87">
        <w:rPr>
          <w:rFonts w:ascii="Times New Roman" w:hAnsi="Times New Roman" w:cs="Times New Roman"/>
          <w:bCs/>
          <w:lang w:eastAsia="zh-CN"/>
        </w:rPr>
        <w:t>.</w:t>
      </w:r>
      <w:r>
        <w:rPr>
          <w:rFonts w:ascii="Times New Roman" w:hAnsi="Times New Roman" w:cs="Times New Roman"/>
          <w:bCs/>
          <w:lang w:eastAsia="zh-CN"/>
        </w:rPr>
        <w:t xml:space="preserve">                                                                                        </w:t>
      </w:r>
      <w:r w:rsidR="00FC3275">
        <w:rPr>
          <w:rFonts w:ascii="Times New Roman" w:hAnsi="Times New Roman" w:cs="Times New Roman"/>
          <w:b/>
          <w:lang w:eastAsia="zh-CN"/>
        </w:rPr>
        <w:t>March</w:t>
      </w:r>
      <w:r w:rsidR="00FC3275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FC3275">
        <w:rPr>
          <w:rFonts w:ascii="Times New Roman" w:hAnsi="Times New Roman" w:cs="Times New Roman"/>
          <w:b/>
          <w:lang w:eastAsia="zh-CN"/>
        </w:rPr>
        <w:t>2024</w:t>
      </w:r>
      <w:r w:rsidR="00FC3275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FC3275">
        <w:rPr>
          <w:rFonts w:ascii="Times New Roman" w:hAnsi="Times New Roman" w:cs="Times New Roman"/>
          <w:b/>
          <w:lang w:eastAsia="zh-CN"/>
        </w:rPr>
        <w:t>–</w:t>
      </w:r>
      <w:r w:rsidR="00FC3275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FC3275">
        <w:rPr>
          <w:rFonts w:ascii="Times New Roman" w:hAnsi="Times New Roman" w:cs="Times New Roman" w:hint="eastAsia"/>
          <w:b/>
          <w:lang w:eastAsia="zh-CN"/>
        </w:rPr>
        <w:t>Now</w:t>
      </w:r>
    </w:p>
    <w:p w14:paraId="4396DA5E" w14:textId="77777777" w:rsidR="00E81444" w:rsidRDefault="00E81444" w:rsidP="00E81444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E81444">
        <w:rPr>
          <w:rFonts w:ascii="Times New Roman" w:eastAsia="宋体" w:hAnsi="Times New Roman" w:cs="Times New Roman"/>
          <w:lang w:eastAsia="zh-CN"/>
        </w:rPr>
        <w:t>CorrectFlow: On-the-Spot Correction for Multimodal Reasoning with Multi-Agent Collaboration</w:t>
      </w:r>
    </w:p>
    <w:p w14:paraId="444E0421" w14:textId="44F74CDA" w:rsidR="000F5C87" w:rsidRPr="000F5C87" w:rsidRDefault="00E81444" w:rsidP="000F5C87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E81444">
        <w:rPr>
          <w:rFonts w:ascii="Times New Roman" w:eastAsia="宋体" w:hAnsi="Times New Roman" w:cs="Times New Roman"/>
          <w:lang w:eastAsia="zh-CN"/>
        </w:rPr>
        <w:t>ACTIONFILLER: FILL-IN-THE-BLANK PROMPTING FOR OS AGENTS</w:t>
      </w:r>
    </w:p>
    <w:p w14:paraId="1AA9B856" w14:textId="565112FB" w:rsidR="00634B40" w:rsidRPr="00F6076A" w:rsidRDefault="00634B40" w:rsidP="0061430A">
      <w:pPr>
        <w:pBdr>
          <w:bottom w:val="single" w:sz="4" w:space="1" w:color="auto"/>
        </w:pBdr>
        <w:spacing w:beforeLines="50"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6A">
        <w:rPr>
          <w:rFonts w:ascii="Times New Roman" w:hAnsi="Times New Roman" w:cs="Times New Roman"/>
          <w:b/>
          <w:sz w:val="28"/>
          <w:szCs w:val="28"/>
        </w:rPr>
        <w:t>W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ORK</w:t>
      </w:r>
      <w:r w:rsidRPr="00F6076A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876065" w:rsidRPr="00F6076A">
        <w:rPr>
          <w:rFonts w:ascii="Times New Roman" w:hAnsi="Times New Roman" w:cs="Times New Roman"/>
          <w:b/>
          <w:sz w:val="28"/>
          <w:szCs w:val="28"/>
        </w:rPr>
        <w:t>XPERIENCES</w:t>
      </w:r>
    </w:p>
    <w:p w14:paraId="4304E385" w14:textId="7BA12E6E" w:rsidR="007B508C" w:rsidRPr="00AF1488" w:rsidRDefault="00E149AD" w:rsidP="00104D16">
      <w:pPr>
        <w:jc w:val="both"/>
        <w:rPr>
          <w:rFonts w:ascii="Times New Roman" w:hAnsi="Times New Roman" w:cs="Times New Roman"/>
          <w:b/>
          <w:lang w:eastAsia="zh-CN"/>
        </w:rPr>
      </w:pPr>
      <w:r w:rsidRPr="00E149AD">
        <w:rPr>
          <w:rFonts w:ascii="Times New Roman" w:hAnsi="Times New Roman" w:cs="Times New Roman" w:hint="eastAsia"/>
          <w:b/>
          <w:lang w:eastAsia="zh-CN"/>
        </w:rPr>
        <w:t>Microsoft Opensource Study Community</w:t>
      </w:r>
      <w:r w:rsidR="007B508C" w:rsidRPr="00F6076A">
        <w:rPr>
          <w:rFonts w:ascii="Times New Roman" w:hAnsi="Times New Roman" w:cs="Times New Roman"/>
          <w:b/>
          <w:lang w:eastAsia="zh-CN"/>
        </w:rPr>
        <w:t xml:space="preserve"> (</w:t>
      </w:r>
      <w:r>
        <w:rPr>
          <w:rFonts w:ascii="Times New Roman" w:hAnsi="Times New Roman" w:cs="Times New Roman" w:hint="eastAsia"/>
          <w:b/>
          <w:lang w:eastAsia="zh-CN"/>
        </w:rPr>
        <w:t>MOSC</w:t>
      </w:r>
      <w:r w:rsidR="007B508C" w:rsidRPr="00F6076A">
        <w:rPr>
          <w:rFonts w:ascii="Times New Roman" w:hAnsi="Times New Roman" w:cs="Times New Roman"/>
          <w:b/>
          <w:lang w:eastAsia="zh-CN"/>
        </w:rPr>
        <w:t xml:space="preserve">), China               </w:t>
      </w:r>
      <w:r w:rsidR="007B508C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</w:t>
      </w:r>
      <w:r w:rsidR="00AF1488" w:rsidRPr="00AF1488">
        <w:rPr>
          <w:rFonts w:ascii="Times New Roman" w:hAnsi="Times New Roman" w:cs="Times New Roman"/>
          <w:b/>
          <w:lang w:eastAsia="zh-CN"/>
        </w:rPr>
        <w:t xml:space="preserve">    </w:t>
      </w:r>
      <w:r w:rsidR="00554A5A">
        <w:rPr>
          <w:rFonts w:ascii="Times New Roman" w:hAnsi="Times New Roman" w:cs="Times New Roman" w:hint="eastAsia"/>
          <w:b/>
          <w:lang w:eastAsia="zh-CN"/>
        </w:rPr>
        <w:t>Aug</w:t>
      </w:r>
      <w:r w:rsidR="007B508C" w:rsidRPr="00AF1488">
        <w:rPr>
          <w:rFonts w:ascii="Times New Roman" w:hAnsi="Times New Roman" w:cs="Times New Roman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>2021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AF1488">
        <w:rPr>
          <w:rFonts w:ascii="Times New Roman" w:hAnsi="Times New Roman" w:cs="Times New Roman"/>
          <w:b/>
          <w:lang w:eastAsia="zh-CN"/>
        </w:rPr>
        <w:t>-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5938F4" w:rsidRPr="00AF1488">
        <w:rPr>
          <w:rFonts w:ascii="Times New Roman" w:hAnsi="Times New Roman" w:cs="Times New Roman" w:hint="eastAsia"/>
          <w:b/>
          <w:lang w:eastAsia="zh-CN"/>
        </w:rPr>
        <w:t>Sep 2021</w:t>
      </w:r>
    </w:p>
    <w:p w14:paraId="541043A2" w14:textId="36E97F36" w:rsidR="0040349B" w:rsidRPr="00290BA8" w:rsidRDefault="0040349B" w:rsidP="00104D16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 w:rsidRPr="0040349B">
        <w:rPr>
          <w:rFonts w:ascii="Times New Roman" w:eastAsia="宋体" w:hAnsi="Times New Roman" w:cs="Times New Roman"/>
          <w:lang w:eastAsia="zh-CN"/>
        </w:rPr>
        <w:t>Research Sharing: Attention</w:t>
      </w:r>
    </w:p>
    <w:p w14:paraId="7A40E7E8" w14:textId="7B7C18FD" w:rsidR="00290BA8" w:rsidRPr="00290BA8" w:rsidRDefault="00290BA8" w:rsidP="00104D16">
      <w:pPr>
        <w:pStyle w:val="a4"/>
        <w:numPr>
          <w:ilvl w:val="1"/>
          <w:numId w:val="34"/>
        </w:num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Attention is all you need</w:t>
      </w:r>
    </w:p>
    <w:p w14:paraId="0758CE5B" w14:textId="2060FE99" w:rsidR="00290BA8" w:rsidRDefault="00290BA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290BA8">
        <w:rPr>
          <w:rFonts w:ascii="Times New Roman" w:eastAsia="宋体" w:hAnsi="Times New Roman" w:cs="Times New Roman"/>
          <w:lang w:eastAsia="zh-CN"/>
        </w:rPr>
        <w:t>An Image is Worth 16x16 Words: Transformers for Image Recognition at Scale</w:t>
      </w:r>
    </w:p>
    <w:p w14:paraId="5196B030" w14:textId="77777777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03E3DFCE" w14:textId="21983C83" w:rsidR="0040349B" w:rsidRPr="00AF1488" w:rsidRDefault="005938F4" w:rsidP="00104D16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M</w:t>
      </w:r>
      <w:r w:rsidRPr="005938F4">
        <w:rPr>
          <w:rFonts w:ascii="Times New Roman" w:hAnsi="Times New Roman" w:cs="Times New Roman"/>
          <w:b/>
          <w:lang w:eastAsia="zh-CN"/>
        </w:rPr>
        <w:t>icroport</w:t>
      </w:r>
      <w:r>
        <w:rPr>
          <w:rFonts w:ascii="Times New Roman" w:hAnsi="Times New Roman" w:cs="Times New Roman" w:hint="eastAsia"/>
          <w:b/>
          <w:lang w:eastAsia="zh-CN"/>
        </w:rPr>
        <w:t xml:space="preserve"> Ltd</w:t>
      </w:r>
      <w:r w:rsidR="0073303F" w:rsidRPr="00F6076A">
        <w:rPr>
          <w:rFonts w:ascii="Times New Roman" w:hAnsi="Times New Roman" w:cs="Times New Roman"/>
          <w:b/>
          <w:lang w:eastAsia="zh-CN"/>
        </w:rPr>
        <w:t>,</w:t>
      </w:r>
      <w:r>
        <w:rPr>
          <w:rFonts w:ascii="Times New Roman" w:hAnsi="Times New Roman" w:cs="Times New Roman" w:hint="eastAsia"/>
          <w:b/>
          <w:lang w:eastAsia="zh-CN"/>
        </w:rPr>
        <w:t xml:space="preserve"> Shanghai</w:t>
      </w:r>
      <w:r w:rsidR="0073303F" w:rsidRPr="00F6076A">
        <w:rPr>
          <w:rFonts w:ascii="Times New Roman" w:hAnsi="Times New Roman" w:cs="Times New Roman"/>
          <w:b/>
          <w:lang w:eastAsia="zh-CN"/>
        </w:rPr>
        <w:t>, China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E23E27" w:rsidRPr="00F6076A">
        <w:rPr>
          <w:rFonts w:ascii="Times New Roman" w:hAnsi="Times New Roman" w:cs="Times New Roman"/>
          <w:b/>
          <w:lang w:eastAsia="zh-CN"/>
        </w:rPr>
        <w:t xml:space="preserve">  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    </w:t>
      </w:r>
      <w:r w:rsidRPr="00AF1488">
        <w:rPr>
          <w:rFonts w:ascii="Times New Roman" w:hAnsi="Times New Roman" w:cs="Times New Roman" w:hint="eastAsia"/>
          <w:b/>
          <w:lang w:eastAsia="zh-CN"/>
        </w:rPr>
        <w:t xml:space="preserve">                                                        June</w:t>
      </w:r>
      <w:r w:rsidR="0073303F" w:rsidRPr="00AF1488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73303F" w:rsidRPr="00AF1488">
        <w:rPr>
          <w:rFonts w:ascii="Times New Roman" w:hAnsi="Times New Roman" w:cs="Times New Roman"/>
          <w:b/>
          <w:lang w:eastAsia="zh-CN"/>
        </w:rPr>
        <w:t>20</w:t>
      </w:r>
      <w:r w:rsidRPr="00AF1488">
        <w:rPr>
          <w:rFonts w:ascii="Times New Roman" w:hAnsi="Times New Roman" w:cs="Times New Roman" w:hint="eastAsia"/>
          <w:b/>
          <w:lang w:eastAsia="zh-CN"/>
        </w:rPr>
        <w:t>22</w:t>
      </w:r>
      <w:r w:rsidR="00AF1488">
        <w:rPr>
          <w:rFonts w:ascii="Times New Roman" w:hAnsi="Times New Roman" w:cs="Times New Roman"/>
          <w:b/>
          <w:lang w:eastAsia="zh-CN"/>
        </w:rPr>
        <w:t xml:space="preserve"> </w:t>
      </w:r>
      <w:r w:rsidR="007B508C" w:rsidRPr="00AF1488">
        <w:rPr>
          <w:rFonts w:ascii="Times New Roman" w:hAnsi="Times New Roman" w:cs="Times New Roman" w:hint="eastAsia"/>
          <w:b/>
          <w:lang w:eastAsia="zh-CN"/>
        </w:rPr>
        <w:t xml:space="preserve">- </w:t>
      </w:r>
      <w:r w:rsidR="0073303F" w:rsidRPr="00AF1488">
        <w:rPr>
          <w:rFonts w:ascii="Times New Roman" w:hAnsi="Times New Roman" w:cs="Times New Roman"/>
          <w:b/>
          <w:lang w:eastAsia="zh-CN"/>
        </w:rPr>
        <w:t>Sep 20</w:t>
      </w:r>
      <w:r w:rsidRPr="00AF1488">
        <w:rPr>
          <w:rFonts w:ascii="Times New Roman" w:hAnsi="Times New Roman" w:cs="Times New Roman" w:hint="eastAsia"/>
          <w:b/>
          <w:lang w:eastAsia="zh-CN"/>
        </w:rPr>
        <w:t>22</w:t>
      </w:r>
    </w:p>
    <w:p w14:paraId="65928ED9" w14:textId="2B625AE1" w:rsidR="0040349B" w:rsidRDefault="0040349B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0349B">
        <w:rPr>
          <w:rFonts w:ascii="Times New Roman" w:eastAsia="宋体" w:hAnsi="Times New Roman" w:cs="Times New Roman"/>
          <w:lang w:eastAsia="zh-CN"/>
        </w:rPr>
        <w:t>Research and Development Intern</w:t>
      </w:r>
    </w:p>
    <w:p w14:paraId="29E06F20" w14:textId="36133915" w:rsidR="00041414" w:rsidRDefault="00D815FB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D815FB">
        <w:rPr>
          <w:rFonts w:ascii="Times New Roman" w:eastAsia="宋体" w:hAnsi="Times New Roman" w:cs="Times New Roman"/>
          <w:lang w:eastAsia="zh-CN"/>
        </w:rPr>
        <w:t xml:space="preserve">Employing YOLOv7 for Object Detection of </w:t>
      </w:r>
      <w:r w:rsidR="004B7D19">
        <w:rPr>
          <w:rFonts w:ascii="Times New Roman" w:eastAsia="宋体" w:hAnsi="Times New Roman" w:cs="Times New Roman" w:hint="eastAsia"/>
          <w:lang w:eastAsia="zh-CN"/>
        </w:rPr>
        <w:t>Lung</w:t>
      </w:r>
      <w:r w:rsidRPr="00D815FB">
        <w:rPr>
          <w:rFonts w:ascii="Times New Roman" w:eastAsia="宋体" w:hAnsi="Times New Roman" w:cs="Times New Roman"/>
          <w:lang w:eastAsia="zh-CN"/>
        </w:rPr>
        <w:t xml:space="preserve"> Nodules in Chest CT Scans</w:t>
      </w:r>
    </w:p>
    <w:p w14:paraId="65AE6844" w14:textId="77777777" w:rsidR="00865B27" w:rsidRPr="00865B27" w:rsidRDefault="00865B27" w:rsidP="00865B27">
      <w:pPr>
        <w:jc w:val="both"/>
        <w:rPr>
          <w:rFonts w:ascii="Times New Roman" w:eastAsia="宋体" w:hAnsi="Times New Roman" w:cs="Times New Roman"/>
          <w:lang w:eastAsia="zh-CN"/>
        </w:rPr>
      </w:pPr>
    </w:p>
    <w:p w14:paraId="18BC6DF5" w14:textId="46D9EA09" w:rsidR="00AF1488" w:rsidRPr="00AF1488" w:rsidRDefault="00AF1488" w:rsidP="00104D16">
      <w:pPr>
        <w:jc w:val="both"/>
        <w:rPr>
          <w:rFonts w:ascii="Times New Roman" w:hAnsi="Times New Roman" w:cs="Times New Roman"/>
          <w:b/>
          <w:lang w:eastAsia="zh-CN"/>
        </w:rPr>
      </w:pPr>
      <w:r w:rsidRPr="00AF1488">
        <w:rPr>
          <w:rFonts w:ascii="Times New Roman" w:hAnsi="Times New Roman" w:cs="Times New Roman" w:hint="eastAsia"/>
          <w:b/>
          <w:lang w:eastAsia="zh-CN"/>
        </w:rPr>
        <w:t>Tanka</w:t>
      </w:r>
      <w:r w:rsidRPr="00AF1488">
        <w:rPr>
          <w:rFonts w:ascii="Times New Roman" w:hAnsi="Times New Roman" w:cs="Times New Roman"/>
          <w:b/>
          <w:lang w:eastAsia="zh-CN"/>
        </w:rPr>
        <w:t xml:space="preserve"> Ltd, Shenyang, China</w:t>
      </w:r>
      <w:r>
        <w:rPr>
          <w:rFonts w:ascii="Times New Roman" w:hAnsi="Times New Roman" w:cs="Times New Roman"/>
          <w:b/>
          <w:lang w:eastAsia="zh-CN"/>
        </w:rPr>
        <w:t xml:space="preserve">                                                                                                  Sep 2023 - Now</w:t>
      </w:r>
    </w:p>
    <w:p w14:paraId="7D0691A7" w14:textId="73016CEB" w:rsidR="00AF1488" w:rsidRDefault="00AF1488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Deploying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Auto Speech Recognition</w:t>
      </w:r>
      <w:r w:rsidRPr="004B7D19">
        <w:rPr>
          <w:rFonts w:ascii="Times New Roman" w:eastAsia="宋体" w:hAnsi="Times New Roman" w:cs="Times New Roman"/>
          <w:lang w:eastAsia="zh-CN"/>
        </w:rPr>
        <w:t>(ASR)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B7D19">
        <w:rPr>
          <w:rFonts w:ascii="Times New Roman" w:eastAsia="宋体" w:hAnsi="Times New Roman" w:cs="Times New Roman"/>
          <w:lang w:eastAsia="zh-CN"/>
        </w:rPr>
        <w:t>on Software</w:t>
      </w:r>
      <w:r w:rsidRPr="004B7D19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1F0A091C" w14:textId="5DFEC757" w:rsidR="00DF1F54" w:rsidRDefault="00DF1F54" w:rsidP="00DF1F54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Alidamo: FunASR</w:t>
      </w:r>
    </w:p>
    <w:p w14:paraId="000EA45D" w14:textId="2FD3926C" w:rsidR="00AF1488" w:rsidRPr="00AF1488" w:rsidRDefault="00AF148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Python, C#, Onnx, Pytorch</w:t>
      </w:r>
      <w:r w:rsidR="00545FF8">
        <w:rPr>
          <w:rFonts w:ascii="Times New Roman" w:eastAsia="宋体" w:hAnsi="Times New Roman" w:cs="Times New Roman"/>
          <w:sz w:val="21"/>
          <w:szCs w:val="21"/>
          <w:lang w:eastAsia="zh-CN"/>
        </w:rPr>
        <w:t>, Github</w:t>
      </w:r>
    </w:p>
    <w:p w14:paraId="353E00B4" w14:textId="77777777" w:rsidR="00E81444" w:rsidRPr="00865B27" w:rsidRDefault="00E81444" w:rsidP="00E81444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554A5A">
        <w:rPr>
          <w:rFonts w:ascii="Times New Roman" w:eastAsia="宋体" w:hAnsi="Times New Roman" w:cs="Times New Roman"/>
          <w:lang w:eastAsia="zh-CN"/>
        </w:rPr>
        <w:t>Gaze Information Analysis and Eye Movement Metric Calculation</w:t>
      </w:r>
    </w:p>
    <w:p w14:paraId="5E1A6267" w14:textId="463D22A7" w:rsidR="00E81444" w:rsidRPr="00E81444" w:rsidRDefault="00E81444" w:rsidP="00E81444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E8144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C#</w:t>
      </w:r>
      <w:r w:rsidRPr="00E8144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Github</w:t>
      </w:r>
    </w:p>
    <w:p w14:paraId="2C93C169" w14:textId="05A67670" w:rsidR="00DF1F54" w:rsidRPr="00DF1F54" w:rsidRDefault="00AF1488" w:rsidP="00DF1F54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4B7D19">
        <w:rPr>
          <w:rFonts w:ascii="Times New Roman" w:eastAsia="宋体" w:hAnsi="Times New Roman" w:cs="Times New Roman"/>
          <w:lang w:eastAsia="zh-CN"/>
        </w:rPr>
        <w:t>Deploying SAM Annotation Algorithm Service with FastAPI</w:t>
      </w:r>
    </w:p>
    <w:p w14:paraId="1F9CCA9A" w14:textId="5794E424" w:rsidR="00AF1488" w:rsidRPr="00AF1488" w:rsidRDefault="00AF1488" w:rsidP="00104D16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Python, Fastapi, Linux, Openapi, Pydantic, Docker</w:t>
      </w:r>
      <w:r w:rsidR="009633BE">
        <w:rPr>
          <w:rFonts w:ascii="Times New Roman" w:eastAsia="宋体" w:hAnsi="Times New Roman" w:cs="Times New Roman"/>
          <w:sz w:val="21"/>
          <w:szCs w:val="21"/>
          <w:lang w:eastAsia="zh-CN"/>
        </w:rPr>
        <w:t>, Cloud</w:t>
      </w:r>
      <w:r w:rsidR="005A42EA">
        <w:rPr>
          <w:rFonts w:ascii="Times New Roman" w:eastAsia="宋体" w:hAnsi="Times New Roman" w:cs="Times New Roman"/>
          <w:sz w:val="21"/>
          <w:szCs w:val="21"/>
          <w:lang w:eastAsia="zh-CN"/>
        </w:rPr>
        <w:t>, React, JS, HTML</w:t>
      </w:r>
    </w:p>
    <w:p w14:paraId="5D152A9E" w14:textId="77777777" w:rsidR="00AF1488" w:rsidRPr="004B7D19" w:rsidRDefault="00AF1488" w:rsidP="00104D1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10C00">
        <w:rPr>
          <w:rFonts w:ascii="Times New Roman" w:hAnsi="Times New Roman" w:cs="Times New Roman"/>
          <w:lang w:eastAsia="zh-CN"/>
        </w:rPr>
        <w:t>Multi-Instance Learning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Approach for ChRCC and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A10C00">
        <w:rPr>
          <w:rFonts w:ascii="Times New Roman" w:hAnsi="Times New Roman" w:cs="Times New Roman"/>
          <w:lang w:eastAsia="zh-CN"/>
        </w:rPr>
        <w:t>Oncocytoma Differentiation</w:t>
      </w:r>
    </w:p>
    <w:p w14:paraId="22C3A3A2" w14:textId="08CF917A" w:rsidR="00AF1488" w:rsidRPr="005A6956" w:rsidRDefault="00AF1488" w:rsidP="00AF1488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Python, Pytorch, Mlflow, DVC, Huawei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NPU</w:t>
      </w:r>
      <w:r w:rsidRPr="00AF1488">
        <w:rPr>
          <w:rFonts w:ascii="Times New Roman" w:eastAsia="宋体" w:hAnsi="Times New Roman" w:cs="Times New Roman"/>
          <w:sz w:val="21"/>
          <w:szCs w:val="21"/>
          <w:lang w:eastAsia="zh-CN"/>
        </w:rPr>
        <w:t>, Cloud, Docker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 w:rsidR="00104D16">
        <w:rPr>
          <w:rFonts w:ascii="Times New Roman" w:eastAsia="宋体" w:hAnsi="Times New Roman" w:cs="Times New Roman"/>
          <w:sz w:val="21"/>
          <w:szCs w:val="21"/>
          <w:lang w:eastAsia="zh-CN"/>
        </w:rPr>
        <w:t>HuggingFace, Gradio</w:t>
      </w:r>
    </w:p>
    <w:p w14:paraId="66F0C910" w14:textId="3E5E60C0" w:rsidR="005A6956" w:rsidRPr="005A6956" w:rsidRDefault="005A6956" w:rsidP="005A6956">
      <w:pPr>
        <w:pStyle w:val="a4"/>
        <w:numPr>
          <w:ilvl w:val="0"/>
          <w:numId w:val="34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B32798">
        <w:rPr>
          <w:rFonts w:ascii=".AppleSystemUIFont" w:eastAsia="宋体" w:hAnsi=".AppleSystemUIFont" w:cs="宋体"/>
          <w:color w:val="0E0E0E"/>
          <w:sz w:val="21"/>
          <w:szCs w:val="21"/>
          <w:lang w:eastAsia="zh-CN"/>
        </w:rPr>
        <w:t>Multimodal Large Language Model for Skin Pathology</w:t>
      </w:r>
    </w:p>
    <w:p w14:paraId="7A2FB637" w14:textId="77777777" w:rsidR="003D228A" w:rsidRPr="000F5C87" w:rsidRDefault="003D228A" w:rsidP="003D228A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F5C87">
        <w:rPr>
          <w:rFonts w:ascii="Times New Roman" w:eastAsia="宋体" w:hAnsi="Times New Roman" w:cs="Times New Roman"/>
          <w:sz w:val="21"/>
          <w:szCs w:val="21"/>
          <w:lang w:eastAsia="zh-CN"/>
        </w:rPr>
        <w:t>Data Collection: MySQL, Data Cleaning: ASR, GPT-4.0</w:t>
      </w:r>
    </w:p>
    <w:p w14:paraId="136E4435" w14:textId="77777777" w:rsidR="003D228A" w:rsidRPr="000F5C87" w:rsidRDefault="003D228A" w:rsidP="003D228A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F5C87">
        <w:rPr>
          <w:rFonts w:ascii="Times New Roman" w:eastAsia="宋体" w:hAnsi="Times New Roman" w:cs="Times New Roman"/>
          <w:sz w:val="21"/>
          <w:szCs w:val="21"/>
          <w:lang w:eastAsia="zh-CN"/>
        </w:rPr>
        <w:t>Model Pre-training and Fine-tuning: PyTorch, Huggingface</w:t>
      </w:r>
    </w:p>
    <w:p w14:paraId="083B7236" w14:textId="77777777" w:rsidR="003D228A" w:rsidRPr="000F5C87" w:rsidRDefault="003D228A" w:rsidP="003D228A">
      <w:pPr>
        <w:pStyle w:val="a4"/>
        <w:numPr>
          <w:ilvl w:val="1"/>
          <w:numId w:val="34"/>
        </w:numPr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F5C87">
        <w:rPr>
          <w:rFonts w:ascii="Times New Roman" w:eastAsia="宋体" w:hAnsi="Times New Roman" w:cs="Times New Roman"/>
          <w:sz w:val="21"/>
          <w:szCs w:val="21"/>
          <w:lang w:eastAsia="zh-CN"/>
        </w:rPr>
        <w:t>Model Deployment: FastAPI, vLLM</w:t>
      </w:r>
    </w:p>
    <w:p w14:paraId="4CA3CE15" w14:textId="145BCE56" w:rsidR="0040349B" w:rsidRPr="00151656" w:rsidRDefault="0040349B" w:rsidP="00151656">
      <w:pPr>
        <w:pBdr>
          <w:bottom w:val="single" w:sz="4" w:space="1" w:color="auto"/>
        </w:pBdr>
        <w:spacing w:beforeLines="50" w:before="120"/>
        <w:jc w:val="both"/>
        <w:rPr>
          <w:rFonts w:ascii="Times New Roman" w:eastAsia="宋体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Competitions</w:t>
      </w: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/Awards</w:t>
      </w:r>
    </w:p>
    <w:p w14:paraId="1CB1F752" w14:textId="77777777" w:rsidR="0040349B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National Student Biomedical Engineering Innovation Design Competition: National Second Prize</w:t>
      </w:r>
    </w:p>
    <w:p w14:paraId="7269CBBE" w14:textId="77777777" w:rsidR="0040349B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ISICDM 2023 Chest X-ray Posture Assessment</w:t>
      </w:r>
      <w:r>
        <w:rPr>
          <w:rFonts w:ascii="Times New Roman" w:hAnsi="Times New Roman" w:cs="Times New Roman"/>
        </w:rPr>
        <w:t xml:space="preserve"> </w:t>
      </w:r>
      <w:r w:rsidRPr="00B339DC">
        <w:rPr>
          <w:rFonts w:ascii="Times New Roman" w:hAnsi="Times New Roman" w:cs="Times New Roman" w:hint="eastAsia"/>
        </w:rPr>
        <w:t>Competition</w:t>
      </w:r>
      <w:r>
        <w:rPr>
          <w:rFonts w:ascii="Times New Roman" w:hAnsi="Times New Roman" w:cs="Times New Roman"/>
        </w:rPr>
        <w:t xml:space="preserve">: </w:t>
      </w:r>
      <w:r w:rsidRPr="00B339DC">
        <w:rPr>
          <w:rFonts w:ascii="Times New Roman" w:hAnsi="Times New Roman" w:cs="Times New Roman"/>
        </w:rPr>
        <w:t>The Second Prize</w:t>
      </w:r>
    </w:p>
    <w:p w14:paraId="1A7B209C" w14:textId="2DDA4116" w:rsidR="00E84147" w:rsidRDefault="0040349B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39DC">
        <w:rPr>
          <w:rFonts w:ascii="Times New Roman" w:hAnsi="Times New Roman" w:cs="Times New Roman" w:hint="eastAsia"/>
        </w:rPr>
        <w:t>S</w:t>
      </w:r>
      <w:r w:rsidRPr="00B339DC">
        <w:rPr>
          <w:rFonts w:ascii="Times New Roman" w:hAnsi="Times New Roman" w:cs="Times New Roman"/>
        </w:rPr>
        <w:t xml:space="preserve">oftware </w:t>
      </w:r>
      <w:r w:rsidRPr="00B339DC">
        <w:rPr>
          <w:rFonts w:ascii="Times New Roman" w:hAnsi="Times New Roman" w:cs="Times New Roman" w:hint="eastAsia"/>
        </w:rPr>
        <w:t>C</w:t>
      </w:r>
      <w:r w:rsidRPr="00B339DC">
        <w:rPr>
          <w:rFonts w:ascii="Times New Roman" w:hAnsi="Times New Roman" w:cs="Times New Roman"/>
        </w:rPr>
        <w:t>opyright: EasyPathology</w:t>
      </w:r>
      <w:r w:rsidRPr="00B339DC">
        <w:rPr>
          <w:rFonts w:ascii="Times New Roman" w:hAnsi="Times New Roman" w:cs="Times New Roman" w:hint="eastAsia"/>
        </w:rPr>
        <w:t xml:space="preserve"> </w:t>
      </w:r>
      <w:r w:rsidRPr="00B339DC">
        <w:rPr>
          <w:rFonts w:ascii="Times New Roman" w:hAnsi="Times New Roman" w:cs="Times New Roman" w:hint="eastAsia"/>
        </w:rPr>
        <w:t>——</w:t>
      </w:r>
      <w:r w:rsidRPr="00B339D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P</w:t>
      </w:r>
      <w:r w:rsidRPr="00B339DC">
        <w:rPr>
          <w:rFonts w:ascii="Times New Roman" w:hAnsi="Times New Roman" w:cs="Times New Roman"/>
        </w:rPr>
        <w:t>athology slide analysis software</w:t>
      </w:r>
    </w:p>
    <w:p w14:paraId="78FC7221" w14:textId="77777777" w:rsidR="009633BE" w:rsidRPr="00AF7697" w:rsidRDefault="009633BE" w:rsidP="009633B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AF7697">
        <w:rPr>
          <w:rFonts w:ascii="Times New Roman" w:hAnsi="Times New Roman" w:cs="Times New Roman"/>
        </w:rPr>
        <w:t>Northeastern University Technology Innovation Individual</w:t>
      </w:r>
    </w:p>
    <w:p w14:paraId="09395EF4" w14:textId="77777777" w:rsidR="009633BE" w:rsidRPr="009633BE" w:rsidRDefault="009633BE" w:rsidP="009633BE">
      <w:pPr>
        <w:pStyle w:val="a4"/>
        <w:spacing w:line="360" w:lineRule="auto"/>
        <w:ind w:left="420"/>
        <w:jc w:val="both"/>
        <w:rPr>
          <w:rFonts w:ascii="Times New Roman" w:hAnsi="Times New Roman" w:cs="Times New Roman"/>
        </w:rPr>
      </w:pPr>
    </w:p>
    <w:sectPr w:rsidR="009633BE" w:rsidRPr="009633BE" w:rsidSect="001A72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DC6CB" w14:textId="77777777" w:rsidR="00B27ABB" w:rsidRDefault="00B27ABB" w:rsidP="00F6076A">
      <w:r>
        <w:separator/>
      </w:r>
    </w:p>
  </w:endnote>
  <w:endnote w:type="continuationSeparator" w:id="0">
    <w:p w14:paraId="58CBB632" w14:textId="77777777" w:rsidR="00B27ABB" w:rsidRDefault="00B27ABB" w:rsidP="00F6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6BAF4" w14:textId="77777777" w:rsidR="00B27ABB" w:rsidRDefault="00B27ABB" w:rsidP="00F6076A">
      <w:r>
        <w:separator/>
      </w:r>
    </w:p>
  </w:footnote>
  <w:footnote w:type="continuationSeparator" w:id="0">
    <w:p w14:paraId="19E1721F" w14:textId="77777777" w:rsidR="00B27ABB" w:rsidRDefault="00B27ABB" w:rsidP="00F6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15C6"/>
    <w:multiLevelType w:val="hybridMultilevel"/>
    <w:tmpl w:val="EEF860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A73E02"/>
    <w:multiLevelType w:val="hybridMultilevel"/>
    <w:tmpl w:val="155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D11A7"/>
    <w:multiLevelType w:val="hybridMultilevel"/>
    <w:tmpl w:val="A98E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0577D"/>
    <w:multiLevelType w:val="hybridMultilevel"/>
    <w:tmpl w:val="60A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10132"/>
    <w:multiLevelType w:val="hybridMultilevel"/>
    <w:tmpl w:val="021E8DE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4DF0D11"/>
    <w:multiLevelType w:val="hybridMultilevel"/>
    <w:tmpl w:val="D6A65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693174"/>
    <w:multiLevelType w:val="hybridMultilevel"/>
    <w:tmpl w:val="FC12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83E9B"/>
    <w:multiLevelType w:val="hybridMultilevel"/>
    <w:tmpl w:val="16FE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24B57"/>
    <w:multiLevelType w:val="hybridMultilevel"/>
    <w:tmpl w:val="924C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D72742A"/>
    <w:multiLevelType w:val="hybridMultilevel"/>
    <w:tmpl w:val="6D02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D1460"/>
    <w:multiLevelType w:val="multilevel"/>
    <w:tmpl w:val="CE26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07153"/>
    <w:multiLevelType w:val="hybridMultilevel"/>
    <w:tmpl w:val="A8A6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D3BBC"/>
    <w:multiLevelType w:val="hybridMultilevel"/>
    <w:tmpl w:val="B930F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0A23F05"/>
    <w:multiLevelType w:val="hybridMultilevel"/>
    <w:tmpl w:val="D592C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420417B"/>
    <w:multiLevelType w:val="hybridMultilevel"/>
    <w:tmpl w:val="98A8046C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470EF7"/>
    <w:multiLevelType w:val="multilevel"/>
    <w:tmpl w:val="916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BF043A"/>
    <w:multiLevelType w:val="hybridMultilevel"/>
    <w:tmpl w:val="C6F6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E460F"/>
    <w:multiLevelType w:val="hybridMultilevel"/>
    <w:tmpl w:val="03564D3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F746A07"/>
    <w:multiLevelType w:val="hybridMultilevel"/>
    <w:tmpl w:val="9CDC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D1291"/>
    <w:multiLevelType w:val="hybridMultilevel"/>
    <w:tmpl w:val="1584D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8F03108"/>
    <w:multiLevelType w:val="hybridMultilevel"/>
    <w:tmpl w:val="9CA4AEC6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BB87300"/>
    <w:multiLevelType w:val="hybridMultilevel"/>
    <w:tmpl w:val="1D9E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74921"/>
    <w:multiLevelType w:val="hybridMultilevel"/>
    <w:tmpl w:val="DBA6E776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03C299A"/>
    <w:multiLevelType w:val="hybridMultilevel"/>
    <w:tmpl w:val="65E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921FB"/>
    <w:multiLevelType w:val="hybridMultilevel"/>
    <w:tmpl w:val="C3B6A40E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CE31268"/>
    <w:multiLevelType w:val="hybridMultilevel"/>
    <w:tmpl w:val="B04E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4135C"/>
    <w:multiLevelType w:val="hybridMultilevel"/>
    <w:tmpl w:val="C47C40D0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3990A24"/>
    <w:multiLevelType w:val="hybridMultilevel"/>
    <w:tmpl w:val="9350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73B29"/>
    <w:multiLevelType w:val="hybridMultilevel"/>
    <w:tmpl w:val="9278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4A7CBB"/>
    <w:multiLevelType w:val="hybridMultilevel"/>
    <w:tmpl w:val="0322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A209A"/>
    <w:multiLevelType w:val="hybridMultilevel"/>
    <w:tmpl w:val="C706A5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4DDD577A"/>
    <w:multiLevelType w:val="hybridMultilevel"/>
    <w:tmpl w:val="D61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03CD7"/>
    <w:multiLevelType w:val="hybridMultilevel"/>
    <w:tmpl w:val="74A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7539B"/>
    <w:multiLevelType w:val="hybridMultilevel"/>
    <w:tmpl w:val="4A867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89C25D9"/>
    <w:multiLevelType w:val="hybridMultilevel"/>
    <w:tmpl w:val="680648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A6467A9"/>
    <w:multiLevelType w:val="hybridMultilevel"/>
    <w:tmpl w:val="2752F10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025439A"/>
    <w:multiLevelType w:val="hybridMultilevel"/>
    <w:tmpl w:val="4C247FFC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75920A3"/>
    <w:multiLevelType w:val="hybridMultilevel"/>
    <w:tmpl w:val="692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C1F96"/>
    <w:multiLevelType w:val="hybridMultilevel"/>
    <w:tmpl w:val="F2CA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82A4B"/>
    <w:multiLevelType w:val="hybridMultilevel"/>
    <w:tmpl w:val="4DC6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329EF"/>
    <w:multiLevelType w:val="multilevel"/>
    <w:tmpl w:val="F67A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F85CC4"/>
    <w:multiLevelType w:val="hybridMultilevel"/>
    <w:tmpl w:val="48926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CDE5637"/>
    <w:multiLevelType w:val="hybridMultilevel"/>
    <w:tmpl w:val="A47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E4585"/>
    <w:multiLevelType w:val="hybridMultilevel"/>
    <w:tmpl w:val="6D3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4276D"/>
    <w:multiLevelType w:val="multilevel"/>
    <w:tmpl w:val="67DA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4158BA"/>
    <w:multiLevelType w:val="hybridMultilevel"/>
    <w:tmpl w:val="264A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64066"/>
    <w:multiLevelType w:val="hybridMultilevel"/>
    <w:tmpl w:val="95961842"/>
    <w:lvl w:ilvl="0" w:tplc="996075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765618"/>
    <w:multiLevelType w:val="hybridMultilevel"/>
    <w:tmpl w:val="F1D08204"/>
    <w:lvl w:ilvl="0" w:tplc="996075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B4B31C6"/>
    <w:multiLevelType w:val="multilevel"/>
    <w:tmpl w:val="4CE8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881817">
    <w:abstractNumId w:val="42"/>
  </w:num>
  <w:num w:numId="2" w16cid:durableId="1626234596">
    <w:abstractNumId w:val="1"/>
  </w:num>
  <w:num w:numId="3" w16cid:durableId="263153137">
    <w:abstractNumId w:val="45"/>
  </w:num>
  <w:num w:numId="4" w16cid:durableId="307125117">
    <w:abstractNumId w:val="18"/>
  </w:num>
  <w:num w:numId="5" w16cid:durableId="1797289527">
    <w:abstractNumId w:val="6"/>
  </w:num>
  <w:num w:numId="6" w16cid:durableId="583415140">
    <w:abstractNumId w:val="7"/>
  </w:num>
  <w:num w:numId="7" w16cid:durableId="1212766072">
    <w:abstractNumId w:val="2"/>
  </w:num>
  <w:num w:numId="8" w16cid:durableId="1932855101">
    <w:abstractNumId w:val="43"/>
  </w:num>
  <w:num w:numId="9" w16cid:durableId="1916041129">
    <w:abstractNumId w:val="25"/>
  </w:num>
  <w:num w:numId="10" w16cid:durableId="2030791694">
    <w:abstractNumId w:val="41"/>
  </w:num>
  <w:num w:numId="11" w16cid:durableId="1756390280">
    <w:abstractNumId w:val="16"/>
  </w:num>
  <w:num w:numId="12" w16cid:durableId="441538396">
    <w:abstractNumId w:val="38"/>
  </w:num>
  <w:num w:numId="13" w16cid:durableId="523330177">
    <w:abstractNumId w:val="21"/>
  </w:num>
  <w:num w:numId="14" w16cid:durableId="35931796">
    <w:abstractNumId w:val="28"/>
  </w:num>
  <w:num w:numId="15" w16cid:durableId="722142495">
    <w:abstractNumId w:val="3"/>
  </w:num>
  <w:num w:numId="16" w16cid:durableId="819081813">
    <w:abstractNumId w:val="9"/>
  </w:num>
  <w:num w:numId="17" w16cid:durableId="683284646">
    <w:abstractNumId w:val="27"/>
  </w:num>
  <w:num w:numId="18" w16cid:durableId="921380082">
    <w:abstractNumId w:val="32"/>
  </w:num>
  <w:num w:numId="19" w16cid:durableId="1650672291">
    <w:abstractNumId w:val="0"/>
  </w:num>
  <w:num w:numId="20" w16cid:durableId="7605796">
    <w:abstractNumId w:val="37"/>
  </w:num>
  <w:num w:numId="21" w16cid:durableId="1293906694">
    <w:abstractNumId w:val="29"/>
  </w:num>
  <w:num w:numId="22" w16cid:durableId="1239053328">
    <w:abstractNumId w:val="11"/>
  </w:num>
  <w:num w:numId="23" w16cid:durableId="1500729826">
    <w:abstractNumId w:val="39"/>
  </w:num>
  <w:num w:numId="24" w16cid:durableId="187640735">
    <w:abstractNumId w:val="31"/>
  </w:num>
  <w:num w:numId="25" w16cid:durableId="1181893910">
    <w:abstractNumId w:val="8"/>
  </w:num>
  <w:num w:numId="26" w16cid:durableId="258417767">
    <w:abstractNumId w:val="23"/>
  </w:num>
  <w:num w:numId="27" w16cid:durableId="16516343">
    <w:abstractNumId w:val="19"/>
  </w:num>
  <w:num w:numId="28" w16cid:durableId="1546288444">
    <w:abstractNumId w:val="46"/>
  </w:num>
  <w:num w:numId="29" w16cid:durableId="1394698925">
    <w:abstractNumId w:val="5"/>
  </w:num>
  <w:num w:numId="30" w16cid:durableId="285357459">
    <w:abstractNumId w:val="17"/>
  </w:num>
  <w:num w:numId="31" w16cid:durableId="929386568">
    <w:abstractNumId w:val="14"/>
  </w:num>
  <w:num w:numId="32" w16cid:durableId="1969434989">
    <w:abstractNumId w:val="20"/>
  </w:num>
  <w:num w:numId="33" w16cid:durableId="1442800529">
    <w:abstractNumId w:val="26"/>
  </w:num>
  <w:num w:numId="34" w16cid:durableId="154616053">
    <w:abstractNumId w:val="47"/>
  </w:num>
  <w:num w:numId="35" w16cid:durableId="826021940">
    <w:abstractNumId w:val="24"/>
  </w:num>
  <w:num w:numId="36" w16cid:durableId="1495025847">
    <w:abstractNumId w:val="34"/>
  </w:num>
  <w:num w:numId="37" w16cid:durableId="1455052855">
    <w:abstractNumId w:val="12"/>
  </w:num>
  <w:num w:numId="38" w16cid:durableId="514459122">
    <w:abstractNumId w:val="33"/>
  </w:num>
  <w:num w:numId="39" w16cid:durableId="921910564">
    <w:abstractNumId w:val="30"/>
  </w:num>
  <w:num w:numId="40" w16cid:durableId="57169238">
    <w:abstractNumId w:val="13"/>
  </w:num>
  <w:num w:numId="41" w16cid:durableId="366561422">
    <w:abstractNumId w:val="22"/>
  </w:num>
  <w:num w:numId="42" w16cid:durableId="1306005947">
    <w:abstractNumId w:val="36"/>
  </w:num>
  <w:num w:numId="43" w16cid:durableId="1874609119">
    <w:abstractNumId w:val="4"/>
  </w:num>
  <w:num w:numId="44" w16cid:durableId="590816383">
    <w:abstractNumId w:val="35"/>
  </w:num>
  <w:num w:numId="45" w16cid:durableId="1019963290">
    <w:abstractNumId w:val="40"/>
  </w:num>
  <w:num w:numId="46" w16cid:durableId="907619470">
    <w:abstractNumId w:val="15"/>
  </w:num>
  <w:num w:numId="47" w16cid:durableId="676931099">
    <w:abstractNumId w:val="48"/>
  </w:num>
  <w:num w:numId="48" w16cid:durableId="622610941">
    <w:abstractNumId w:val="44"/>
  </w:num>
  <w:num w:numId="49" w16cid:durableId="778961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78"/>
    <w:rsid w:val="00041414"/>
    <w:rsid w:val="000E2882"/>
    <w:rsid w:val="000F5C87"/>
    <w:rsid w:val="00104D16"/>
    <w:rsid w:val="00151656"/>
    <w:rsid w:val="00156A1B"/>
    <w:rsid w:val="001A7261"/>
    <w:rsid w:val="001B1C72"/>
    <w:rsid w:val="001E03FA"/>
    <w:rsid w:val="001E3EF3"/>
    <w:rsid w:val="002252CC"/>
    <w:rsid w:val="00233B7F"/>
    <w:rsid w:val="00290BA8"/>
    <w:rsid w:val="002A15A7"/>
    <w:rsid w:val="002C460F"/>
    <w:rsid w:val="002D0510"/>
    <w:rsid w:val="00382DC8"/>
    <w:rsid w:val="00383AE7"/>
    <w:rsid w:val="00387286"/>
    <w:rsid w:val="00392FBF"/>
    <w:rsid w:val="003B0D22"/>
    <w:rsid w:val="003B663E"/>
    <w:rsid w:val="003B7B30"/>
    <w:rsid w:val="003D0071"/>
    <w:rsid w:val="003D228A"/>
    <w:rsid w:val="0040349B"/>
    <w:rsid w:val="00433B11"/>
    <w:rsid w:val="00483D71"/>
    <w:rsid w:val="00492437"/>
    <w:rsid w:val="004A7A0D"/>
    <w:rsid w:val="004B7D19"/>
    <w:rsid w:val="004E20A6"/>
    <w:rsid w:val="004E4529"/>
    <w:rsid w:val="00501D5B"/>
    <w:rsid w:val="00510194"/>
    <w:rsid w:val="00516B11"/>
    <w:rsid w:val="0052266A"/>
    <w:rsid w:val="00545FF8"/>
    <w:rsid w:val="00554A5A"/>
    <w:rsid w:val="00570415"/>
    <w:rsid w:val="005938F4"/>
    <w:rsid w:val="00594BE0"/>
    <w:rsid w:val="005966A5"/>
    <w:rsid w:val="005A2349"/>
    <w:rsid w:val="005A42EA"/>
    <w:rsid w:val="005A554F"/>
    <w:rsid w:val="005A6956"/>
    <w:rsid w:val="005B2898"/>
    <w:rsid w:val="005D4866"/>
    <w:rsid w:val="005E54CE"/>
    <w:rsid w:val="0061430A"/>
    <w:rsid w:val="00634B40"/>
    <w:rsid w:val="00656566"/>
    <w:rsid w:val="006E2214"/>
    <w:rsid w:val="00724894"/>
    <w:rsid w:val="0073303F"/>
    <w:rsid w:val="0073612F"/>
    <w:rsid w:val="0075678A"/>
    <w:rsid w:val="00760FC9"/>
    <w:rsid w:val="007623CC"/>
    <w:rsid w:val="007B31BE"/>
    <w:rsid w:val="007B508C"/>
    <w:rsid w:val="007E7EFB"/>
    <w:rsid w:val="007F61C7"/>
    <w:rsid w:val="00833E47"/>
    <w:rsid w:val="00847E19"/>
    <w:rsid w:val="0085014C"/>
    <w:rsid w:val="0086094B"/>
    <w:rsid w:val="00865B27"/>
    <w:rsid w:val="00876065"/>
    <w:rsid w:val="00891DB7"/>
    <w:rsid w:val="0089329A"/>
    <w:rsid w:val="008B07BF"/>
    <w:rsid w:val="008C5F38"/>
    <w:rsid w:val="008F45E0"/>
    <w:rsid w:val="00905A35"/>
    <w:rsid w:val="00922512"/>
    <w:rsid w:val="009302B2"/>
    <w:rsid w:val="0096068C"/>
    <w:rsid w:val="009633BE"/>
    <w:rsid w:val="00970395"/>
    <w:rsid w:val="0098142D"/>
    <w:rsid w:val="00990F7E"/>
    <w:rsid w:val="009B5EFD"/>
    <w:rsid w:val="00A00312"/>
    <w:rsid w:val="00A100DD"/>
    <w:rsid w:val="00A10C00"/>
    <w:rsid w:val="00A14B4C"/>
    <w:rsid w:val="00A32D84"/>
    <w:rsid w:val="00A51078"/>
    <w:rsid w:val="00A52DAE"/>
    <w:rsid w:val="00AA5879"/>
    <w:rsid w:val="00AD4253"/>
    <w:rsid w:val="00AF1488"/>
    <w:rsid w:val="00AF7430"/>
    <w:rsid w:val="00B146AE"/>
    <w:rsid w:val="00B27ABB"/>
    <w:rsid w:val="00B32798"/>
    <w:rsid w:val="00B41DA7"/>
    <w:rsid w:val="00B452DC"/>
    <w:rsid w:val="00B5413B"/>
    <w:rsid w:val="00B7783E"/>
    <w:rsid w:val="00B816C8"/>
    <w:rsid w:val="00B825F7"/>
    <w:rsid w:val="00BB780C"/>
    <w:rsid w:val="00C36C28"/>
    <w:rsid w:val="00C5713A"/>
    <w:rsid w:val="00D651CD"/>
    <w:rsid w:val="00D815FB"/>
    <w:rsid w:val="00DF1F54"/>
    <w:rsid w:val="00E149AD"/>
    <w:rsid w:val="00E23E27"/>
    <w:rsid w:val="00E435FB"/>
    <w:rsid w:val="00E81444"/>
    <w:rsid w:val="00E84147"/>
    <w:rsid w:val="00E931B3"/>
    <w:rsid w:val="00EB3F8F"/>
    <w:rsid w:val="00EC2438"/>
    <w:rsid w:val="00F53175"/>
    <w:rsid w:val="00F6076A"/>
    <w:rsid w:val="00F66BB6"/>
    <w:rsid w:val="00F71EB9"/>
    <w:rsid w:val="00F76FDD"/>
    <w:rsid w:val="00FA678D"/>
    <w:rsid w:val="00FB07F0"/>
    <w:rsid w:val="00FB1FE6"/>
    <w:rsid w:val="00FC1DCD"/>
    <w:rsid w:val="00FC3275"/>
    <w:rsid w:val="00FC52AE"/>
    <w:rsid w:val="00FC71F5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57DD21"/>
  <w14:defaultImageDpi w14:val="300"/>
  <w15:docId w15:val="{660003C0-E3F0-4C4D-A850-FF669E28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BA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07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107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07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0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076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D0071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3F8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90BA8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ab">
    <w:name w:val="Normal (Web)"/>
    <w:basedOn w:val="a"/>
    <w:uiPriority w:val="99"/>
    <w:unhideWhenUsed/>
    <w:rsid w:val="007E7EF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c">
    <w:name w:val="Emphasis"/>
    <w:basedOn w:val="a0"/>
    <w:uiPriority w:val="20"/>
    <w:qFormat/>
    <w:rsid w:val="007E7EFB"/>
    <w:rPr>
      <w:i/>
      <w:iCs/>
    </w:rPr>
  </w:style>
  <w:style w:type="character" w:styleId="ad">
    <w:name w:val="Strong"/>
    <w:basedOn w:val="a0"/>
    <w:uiPriority w:val="22"/>
    <w:qFormat/>
    <w:rsid w:val="007E7EFB"/>
    <w:rPr>
      <w:b/>
      <w:bCs/>
    </w:rPr>
  </w:style>
  <w:style w:type="paragraph" w:customStyle="1" w:styleId="p1">
    <w:name w:val="p1"/>
    <w:basedOn w:val="a"/>
    <w:rsid w:val="005B2898"/>
    <w:pPr>
      <w:spacing w:before="180"/>
      <w:ind w:left="195" w:hanging="195"/>
    </w:pPr>
    <w:rPr>
      <w:rFonts w:ascii=".AppleSystemUIFont" w:eastAsia="宋体" w:hAnsi=".AppleSystemUIFont" w:cs="宋体"/>
      <w:color w:val="0E0E0E"/>
      <w:sz w:val="21"/>
      <w:szCs w:val="21"/>
      <w:lang w:eastAsia="zh-CN"/>
    </w:rPr>
  </w:style>
  <w:style w:type="character" w:customStyle="1" w:styleId="apple-tab-span">
    <w:name w:val="apple-tab-span"/>
    <w:basedOn w:val="a0"/>
    <w:rsid w:val="005B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universus.github.io/" TargetMode="External"/><Relationship Id="rId13" Type="http://schemas.openxmlformats.org/officeDocument/2006/relationships/hyperlink" Target="https://staruniversus.github.io/files/CorrectFlow.pdf" TargetMode="External"/><Relationship Id="rId18" Type="http://schemas.openxmlformats.org/officeDocument/2006/relationships/hyperlink" Target="https://staruniversus.github.io/files/AFD-MIL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tarUniversus" TargetMode="External"/><Relationship Id="rId12" Type="http://schemas.openxmlformats.org/officeDocument/2006/relationships/hyperlink" Target="https://github.com/StarUniversus/gcmae" TargetMode="External"/><Relationship Id="rId17" Type="http://schemas.openxmlformats.org/officeDocument/2006/relationships/hyperlink" Target="https://staruniversus.github.io/files/Kidne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syerN/PEAN" TargetMode="External"/><Relationship Id="rId20" Type="http://schemas.openxmlformats.org/officeDocument/2006/relationships/hyperlink" Target="https://staruniversus.github.io/files/MedConvMamb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universus.github.io/files/gcmae.bi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runiversus.github.io/files/PEAN.pdf" TargetMode="External"/><Relationship Id="rId10" Type="http://schemas.openxmlformats.org/officeDocument/2006/relationships/hyperlink" Target="https://staruniversus.github.io/files/gcmae.pdf" TargetMode="External"/><Relationship Id="rId19" Type="http://schemas.openxmlformats.org/officeDocument/2006/relationships/hyperlink" Target="https://github.com/MasyerN/AFD-M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031320324004965" TargetMode="External"/><Relationship Id="rId14" Type="http://schemas.openxmlformats.org/officeDocument/2006/relationships/hyperlink" Target="https://staruniversus.github.io/files/ActionFiller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Zicheng Zhao</dc:creator>
  <cp:lastModifiedBy>whiteli</cp:lastModifiedBy>
  <cp:revision>4</cp:revision>
  <cp:lastPrinted>2024-11-23T09:11:00Z</cp:lastPrinted>
  <dcterms:created xsi:type="dcterms:W3CDTF">2024-11-23T09:11:00Z</dcterms:created>
  <dcterms:modified xsi:type="dcterms:W3CDTF">2024-12-10T16:04:00Z</dcterms:modified>
</cp:coreProperties>
</file>